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481"/>
        <w:tblW w:w="10206" w:type="dxa"/>
        <w:tblLayout w:type="fixed"/>
        <w:tblLook w:val="04A0" w:firstRow="1" w:lastRow="0" w:firstColumn="1" w:lastColumn="0" w:noHBand="0" w:noVBand="1"/>
      </w:tblPr>
      <w:tblGrid>
        <w:gridCol w:w="10206"/>
      </w:tblGrid>
      <w:tr w:rsidR="00DE4903" w:rsidRPr="00EB1B05" w14:paraId="52FF2CCA" w14:textId="77777777" w:rsidTr="00EB1B05">
        <w:trPr>
          <w:trHeight w:val="239"/>
        </w:trPr>
        <w:tc>
          <w:tcPr>
            <w:tcW w:w="10206" w:type="dxa"/>
          </w:tcPr>
          <w:p w14:paraId="71710BB5" w14:textId="77777777" w:rsidR="00EB1B05" w:rsidRPr="00EB1B05" w:rsidRDefault="00EB1B05" w:rsidP="00EB1B05">
            <w:pPr>
              <w:pStyle w:val="Normal"/>
              <w:tabs>
                <w:tab w:val="left" w:pos="1335"/>
                <w:tab w:val="center" w:pos="4530"/>
                <w:tab w:val="center" w:pos="31680"/>
              </w:tabs>
              <w:jc w:val="center"/>
              <w:rPr>
                <w:rFonts w:ascii="Times New Roman" w:eastAsia="Calibri" w:hAnsi="Times New Roman"/>
                <w:b/>
                <w:sz w:val="36"/>
                <w:szCs w:val="36"/>
                <w:lang w:val="en-US"/>
              </w:rPr>
            </w:pPr>
            <w:r w:rsidRPr="00EB1B05">
              <w:rPr>
                <w:rFonts w:ascii="Times New Roman" w:eastAsia="Calibri" w:hAnsi="Times New Roman"/>
                <w:b/>
                <w:sz w:val="36"/>
                <w:szCs w:val="36"/>
                <w:lang w:val="en-US"/>
              </w:rPr>
              <w:t>O‘ZBEKISTON RESPUBLIKASI OLIY TA’LIM, FAN VA</w:t>
            </w:r>
          </w:p>
          <w:p w14:paraId="18DB05DC" w14:textId="7B6AFD7E" w:rsidR="00EB1B05" w:rsidRPr="00EB1B05" w:rsidRDefault="00EB1B05" w:rsidP="00EB1B05">
            <w:pPr>
              <w:pStyle w:val="Normal"/>
              <w:jc w:val="center"/>
              <w:rPr>
                <w:rFonts w:ascii="Times New Roman" w:eastAsia="Calibri" w:hAnsi="Times New Roman"/>
                <w:b/>
                <w:sz w:val="36"/>
                <w:szCs w:val="36"/>
                <w:lang w:val="en-US"/>
              </w:rPr>
            </w:pPr>
            <w:r w:rsidRPr="00EB1B05">
              <w:rPr>
                <w:rFonts w:ascii="Times New Roman" w:eastAsia="Calibri" w:hAnsi="Times New Roman"/>
                <w:b/>
                <w:sz w:val="36"/>
                <w:szCs w:val="36"/>
                <w:lang w:val="en-US"/>
              </w:rPr>
              <w:t>INNOVATSIYALAR VAZIRLIGI</w:t>
            </w:r>
          </w:p>
          <w:p w14:paraId="33612ADE" w14:textId="207FF4E0" w:rsidR="00EB1B05" w:rsidRPr="00EB1B05" w:rsidRDefault="00EB1B05" w:rsidP="00EB1B05">
            <w:pPr>
              <w:pStyle w:val="Normal"/>
              <w:tabs>
                <w:tab w:val="center" w:pos="4995"/>
                <w:tab w:val="left" w:pos="5530"/>
              </w:tabs>
              <w:jc w:val="center"/>
              <w:rPr>
                <w:lang w:val="en-US"/>
              </w:rPr>
            </w:pPr>
            <w:r>
              <w:rPr>
                <w:noProof/>
              </w:rPr>
              <w:drawing>
                <wp:inline distT="0" distB="0" distL="0" distR="0" wp14:anchorId="67A1C403" wp14:editId="0AB6FE4D">
                  <wp:extent cx="1316990" cy="131699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noFill/>
                          <a:ln>
                            <a:noFill/>
                          </a:ln>
                        </pic:spPr>
                      </pic:pic>
                    </a:graphicData>
                  </a:graphic>
                </wp:inline>
              </w:drawing>
            </w:r>
          </w:p>
          <w:p w14:paraId="31B64A76" w14:textId="77777777" w:rsidR="00EB1B05" w:rsidRPr="00EB1B05" w:rsidRDefault="00EB1B05" w:rsidP="00EB1B05">
            <w:pPr>
              <w:pStyle w:val="Normal"/>
              <w:jc w:val="center"/>
              <w:rPr>
                <w:lang w:val="en-US"/>
              </w:rPr>
            </w:pPr>
            <w:r w:rsidRPr="00EB1B05">
              <w:rPr>
                <w:lang w:val="en-US"/>
              </w:rPr>
              <w:t xml:space="preserve"> </w:t>
            </w:r>
          </w:p>
          <w:p w14:paraId="3953531B" w14:textId="77777777" w:rsidR="00EB1B05" w:rsidRPr="00EB1B05" w:rsidRDefault="00EB1B05" w:rsidP="00EB1B05">
            <w:pPr>
              <w:pStyle w:val="Normal"/>
              <w:tabs>
                <w:tab w:val="left" w:pos="5400"/>
                <w:tab w:val="left" w:pos="31680"/>
              </w:tabs>
              <w:spacing w:line="360" w:lineRule="auto"/>
              <w:jc w:val="center"/>
              <w:rPr>
                <w:rFonts w:ascii="Times New Roman" w:eastAsia="Calibri" w:hAnsi="Times New Roman"/>
                <w:b/>
                <w:sz w:val="40"/>
                <w:szCs w:val="40"/>
                <w:lang w:val="en-US"/>
              </w:rPr>
            </w:pPr>
            <w:proofErr w:type="spellStart"/>
            <w:r w:rsidRPr="00EB1B05">
              <w:rPr>
                <w:rFonts w:ascii="Times New Roman" w:eastAsia="Calibri" w:hAnsi="Times New Roman"/>
                <w:b/>
                <w:sz w:val="40"/>
                <w:szCs w:val="40"/>
                <w:lang w:val="en-US"/>
              </w:rPr>
              <w:t>Farg‘ona</w:t>
            </w:r>
            <w:proofErr w:type="spellEnd"/>
            <w:r w:rsidRPr="00EB1B05">
              <w:rPr>
                <w:rFonts w:ascii="Times New Roman" w:eastAsia="Calibri" w:hAnsi="Times New Roman"/>
                <w:b/>
                <w:sz w:val="40"/>
                <w:szCs w:val="40"/>
                <w:lang w:val="en-US"/>
              </w:rPr>
              <w:t xml:space="preserve"> </w:t>
            </w:r>
            <w:proofErr w:type="spellStart"/>
            <w:r w:rsidRPr="00EB1B05">
              <w:rPr>
                <w:rFonts w:ascii="Times New Roman" w:eastAsia="Calibri" w:hAnsi="Times New Roman"/>
                <w:b/>
                <w:sz w:val="40"/>
                <w:szCs w:val="40"/>
                <w:lang w:val="en-US"/>
              </w:rPr>
              <w:t>davlat</w:t>
            </w:r>
            <w:proofErr w:type="spellEnd"/>
            <w:r w:rsidRPr="00EB1B05">
              <w:rPr>
                <w:rFonts w:ascii="Times New Roman" w:eastAsia="Calibri" w:hAnsi="Times New Roman"/>
                <w:b/>
                <w:sz w:val="40"/>
                <w:szCs w:val="40"/>
                <w:lang w:val="en-US"/>
              </w:rPr>
              <w:t xml:space="preserve"> </w:t>
            </w:r>
            <w:proofErr w:type="spellStart"/>
            <w:r w:rsidRPr="00EB1B05">
              <w:rPr>
                <w:rFonts w:ascii="Times New Roman" w:eastAsia="Calibri" w:hAnsi="Times New Roman"/>
                <w:b/>
                <w:sz w:val="40"/>
                <w:szCs w:val="40"/>
                <w:lang w:val="en-US"/>
              </w:rPr>
              <w:t>universiteti</w:t>
            </w:r>
            <w:proofErr w:type="spellEnd"/>
            <w:r w:rsidRPr="00EB1B05">
              <w:rPr>
                <w:rFonts w:ascii="Times New Roman" w:eastAsia="Calibri" w:hAnsi="Times New Roman"/>
                <w:b/>
                <w:sz w:val="40"/>
                <w:szCs w:val="40"/>
                <w:lang w:val="en-US"/>
              </w:rPr>
              <w:t xml:space="preserve"> </w:t>
            </w:r>
            <w:proofErr w:type="spellStart"/>
            <w:r w:rsidRPr="00EB1B05">
              <w:rPr>
                <w:rFonts w:ascii="Times New Roman" w:eastAsia="Calibri" w:hAnsi="Times New Roman"/>
                <w:b/>
                <w:sz w:val="40"/>
                <w:szCs w:val="40"/>
                <w:lang w:val="en-US"/>
              </w:rPr>
              <w:t>akademik</w:t>
            </w:r>
            <w:proofErr w:type="spellEnd"/>
            <w:r w:rsidRPr="00EB1B05">
              <w:rPr>
                <w:rFonts w:ascii="Times New Roman" w:eastAsia="Calibri" w:hAnsi="Times New Roman"/>
                <w:b/>
                <w:sz w:val="40"/>
                <w:szCs w:val="40"/>
                <w:lang w:val="en-US"/>
              </w:rPr>
              <w:t xml:space="preserve"> </w:t>
            </w:r>
            <w:proofErr w:type="spellStart"/>
            <w:r w:rsidRPr="00EB1B05">
              <w:rPr>
                <w:rFonts w:ascii="Times New Roman" w:eastAsia="Calibri" w:hAnsi="Times New Roman"/>
                <w:b/>
                <w:sz w:val="40"/>
                <w:szCs w:val="40"/>
                <w:lang w:val="en-US"/>
              </w:rPr>
              <w:t>litseyi</w:t>
            </w:r>
            <w:proofErr w:type="spellEnd"/>
          </w:p>
          <w:p w14:paraId="4CA7FC2A" w14:textId="77777777" w:rsidR="00EB1B05" w:rsidRPr="00EB1B05" w:rsidRDefault="00EB1B05" w:rsidP="00EB1B05">
            <w:pPr>
              <w:pStyle w:val="Heading1"/>
              <w:spacing w:line="273" w:lineRule="auto"/>
              <w:jc w:val="center"/>
              <w:rPr>
                <w:rFonts w:ascii="Times New Roman" w:hAnsi="Times New Roman"/>
                <w:b/>
                <w:kern w:val="36"/>
                <w:sz w:val="48"/>
                <w:szCs w:val="48"/>
                <w:lang w:val="en-US"/>
              </w:rPr>
            </w:pPr>
            <w:proofErr w:type="spellStart"/>
            <w:r w:rsidRPr="00EB1B05">
              <w:rPr>
                <w:rFonts w:ascii="Times New Roman" w:hAnsi="Times New Roman"/>
                <w:b/>
                <w:kern w:val="36"/>
                <w:sz w:val="48"/>
                <w:szCs w:val="48"/>
                <w:lang w:val="en-US"/>
              </w:rPr>
              <w:t>Ingliz</w:t>
            </w:r>
            <w:proofErr w:type="spellEnd"/>
            <w:r w:rsidRPr="00EB1B05">
              <w:rPr>
                <w:rFonts w:ascii="Times New Roman" w:hAnsi="Times New Roman"/>
                <w:b/>
                <w:kern w:val="36"/>
                <w:sz w:val="48"/>
                <w:szCs w:val="48"/>
                <w:lang w:val="en-US"/>
              </w:rPr>
              <w:t xml:space="preserve"> </w:t>
            </w:r>
            <w:proofErr w:type="spellStart"/>
            <w:r w:rsidRPr="00EB1B05">
              <w:rPr>
                <w:rFonts w:ascii="Times New Roman" w:hAnsi="Times New Roman"/>
                <w:b/>
                <w:kern w:val="36"/>
                <w:sz w:val="48"/>
                <w:szCs w:val="48"/>
                <w:lang w:val="en-US"/>
              </w:rPr>
              <w:t>tilida</w:t>
            </w:r>
            <w:proofErr w:type="spellEnd"/>
            <w:r w:rsidRPr="00EB1B05">
              <w:rPr>
                <w:rFonts w:ascii="Times New Roman" w:hAnsi="Times New Roman"/>
                <w:b/>
                <w:kern w:val="36"/>
                <w:sz w:val="48"/>
                <w:szCs w:val="48"/>
                <w:lang w:val="en-US"/>
              </w:rPr>
              <w:t xml:space="preserve"> </w:t>
            </w:r>
          </w:p>
          <w:p w14:paraId="6381AA6D" w14:textId="431306F6" w:rsidR="00EB1B05" w:rsidRPr="00EB1B05" w:rsidRDefault="00EB1B05" w:rsidP="00EB1B05">
            <w:pPr>
              <w:pStyle w:val="Heading1"/>
              <w:spacing w:line="273" w:lineRule="auto"/>
              <w:jc w:val="center"/>
              <w:rPr>
                <w:rFonts w:ascii="Times New Roman" w:hAnsi="Times New Roman"/>
                <w:b/>
                <w:kern w:val="36"/>
                <w:sz w:val="48"/>
                <w:szCs w:val="48"/>
                <w:lang w:val="en-US"/>
              </w:rPr>
            </w:pPr>
            <w:proofErr w:type="spellStart"/>
            <w:r>
              <w:rPr>
                <w:rFonts w:ascii="Times New Roman" w:hAnsi="Times New Roman"/>
                <w:b/>
                <w:kern w:val="36"/>
                <w:sz w:val="48"/>
                <w:szCs w:val="48"/>
                <w:lang w:val="en-US"/>
              </w:rPr>
              <w:t>Til</w:t>
            </w:r>
            <w:proofErr w:type="spellEnd"/>
            <w:r>
              <w:rPr>
                <w:rFonts w:ascii="Times New Roman" w:hAnsi="Times New Roman"/>
                <w:b/>
                <w:kern w:val="36"/>
                <w:sz w:val="48"/>
                <w:szCs w:val="48"/>
                <w:lang w:val="en-US"/>
              </w:rPr>
              <w:t xml:space="preserve"> </w:t>
            </w:r>
            <w:r w:rsidRPr="00EB1B05">
              <w:rPr>
                <w:rFonts w:ascii="Times New Roman" w:hAnsi="Times New Roman"/>
                <w:b/>
                <w:kern w:val="36"/>
                <w:sz w:val="48"/>
                <w:szCs w:val="48"/>
                <w:lang w:val="en-US"/>
              </w:rPr>
              <w:t xml:space="preserve"> </w:t>
            </w:r>
            <w:proofErr w:type="spellStart"/>
            <w:r w:rsidRPr="00EB1B05">
              <w:rPr>
                <w:rFonts w:ascii="Times New Roman" w:hAnsi="Times New Roman"/>
                <w:b/>
                <w:kern w:val="36"/>
                <w:sz w:val="48"/>
                <w:szCs w:val="48"/>
                <w:lang w:val="en-US"/>
              </w:rPr>
              <w:t>ko‘nikmalari</w:t>
            </w:r>
            <w:proofErr w:type="spellEnd"/>
            <w:r w:rsidRPr="00EB1B05">
              <w:rPr>
                <w:rFonts w:ascii="Times New Roman" w:hAnsi="Times New Roman"/>
                <w:b/>
                <w:kern w:val="36"/>
                <w:sz w:val="48"/>
                <w:szCs w:val="48"/>
                <w:lang w:val="en-US"/>
              </w:rPr>
              <w:t xml:space="preserve"> </w:t>
            </w:r>
            <w:proofErr w:type="spellStart"/>
            <w:r>
              <w:rPr>
                <w:rFonts w:ascii="Times New Roman" w:hAnsi="Times New Roman"/>
                <w:b/>
                <w:kern w:val="36"/>
                <w:sz w:val="48"/>
                <w:szCs w:val="48"/>
                <w:lang w:val="en-US"/>
              </w:rPr>
              <w:t>integratsiyasi</w:t>
            </w:r>
            <w:proofErr w:type="spellEnd"/>
            <w:r>
              <w:rPr>
                <w:rFonts w:ascii="Times New Roman" w:hAnsi="Times New Roman"/>
                <w:b/>
                <w:kern w:val="36"/>
                <w:sz w:val="48"/>
                <w:szCs w:val="48"/>
                <w:lang w:val="en-US"/>
              </w:rPr>
              <w:t xml:space="preserve"> </w:t>
            </w:r>
            <w:r w:rsidRPr="00EB1B05">
              <w:rPr>
                <w:rFonts w:ascii="Times New Roman" w:hAnsi="Times New Roman"/>
                <w:b/>
                <w:kern w:val="36"/>
                <w:sz w:val="48"/>
                <w:szCs w:val="48"/>
                <w:lang w:val="en-US"/>
              </w:rPr>
              <w:t xml:space="preserve"> </w:t>
            </w:r>
            <w:proofErr w:type="spellStart"/>
            <w:r w:rsidRPr="00EB1B05">
              <w:rPr>
                <w:rFonts w:ascii="Times New Roman" w:hAnsi="Times New Roman"/>
                <w:b/>
                <w:kern w:val="36"/>
                <w:sz w:val="48"/>
                <w:szCs w:val="48"/>
                <w:lang w:val="en-US"/>
              </w:rPr>
              <w:t>fanidan</w:t>
            </w:r>
            <w:proofErr w:type="spellEnd"/>
          </w:p>
          <w:p w14:paraId="00740945" w14:textId="77777777" w:rsidR="00EB1B05" w:rsidRPr="00EB1B05" w:rsidRDefault="00EB1B05" w:rsidP="00EB1B05">
            <w:pPr>
              <w:pStyle w:val="Normal"/>
              <w:jc w:val="center"/>
              <w:rPr>
                <w:lang w:val="en-US"/>
              </w:rPr>
            </w:pPr>
            <w:r w:rsidRPr="00EB1B05">
              <w:rPr>
                <w:lang w:val="en-US"/>
              </w:rPr>
              <w:t xml:space="preserve"> </w:t>
            </w:r>
          </w:p>
          <w:p w14:paraId="7E943E3B" w14:textId="4BFEE4FB" w:rsidR="00EB1B05" w:rsidRPr="00EB1B05" w:rsidRDefault="00EB1B05" w:rsidP="00EB1B05">
            <w:pPr>
              <w:pStyle w:val="Normal"/>
              <w:tabs>
                <w:tab w:val="left" w:pos="5400"/>
                <w:tab w:val="left" w:pos="31680"/>
              </w:tabs>
              <w:spacing w:line="360" w:lineRule="auto"/>
              <w:jc w:val="center"/>
              <w:rPr>
                <w:rFonts w:ascii="Algerian" w:eastAsia="Calibri" w:hAnsi="Algerian"/>
                <w:b/>
                <w:sz w:val="72"/>
                <w:szCs w:val="72"/>
                <w:lang w:val="en-US"/>
              </w:rPr>
            </w:pPr>
            <w:proofErr w:type="spellStart"/>
            <w:r w:rsidRPr="00EB1B05">
              <w:rPr>
                <w:rFonts w:ascii="Algerian" w:eastAsia="Calibri" w:hAnsi="Algerian"/>
                <w:b/>
                <w:sz w:val="72"/>
                <w:szCs w:val="72"/>
                <w:lang w:val="en-US"/>
              </w:rPr>
              <w:t>o‘quv-uslubiy</w:t>
            </w:r>
            <w:proofErr w:type="spellEnd"/>
            <w:r w:rsidRPr="00EB1B05">
              <w:rPr>
                <w:rFonts w:ascii="Algerian" w:eastAsia="Calibri" w:hAnsi="Algerian"/>
                <w:b/>
                <w:sz w:val="72"/>
                <w:szCs w:val="72"/>
                <w:lang w:val="en-US"/>
              </w:rPr>
              <w:t xml:space="preserve"> </w:t>
            </w:r>
            <w:proofErr w:type="spellStart"/>
            <w:r w:rsidRPr="00EB1B05">
              <w:rPr>
                <w:rFonts w:ascii="Algerian" w:eastAsia="Calibri" w:hAnsi="Algerian"/>
                <w:b/>
                <w:sz w:val="72"/>
                <w:szCs w:val="72"/>
                <w:lang w:val="en-US"/>
              </w:rPr>
              <w:t>ko‘rsatmasi</w:t>
            </w:r>
            <w:proofErr w:type="spellEnd"/>
          </w:p>
          <w:p w14:paraId="1824570C" w14:textId="13CFBF56" w:rsidR="00EB1B05" w:rsidRDefault="00EB1B05" w:rsidP="00EB1B05">
            <w:pPr>
              <w:pStyle w:val="Normal"/>
              <w:jc w:val="both"/>
            </w:pPr>
            <w:r w:rsidRPr="00EB1B05">
              <w:rPr>
                <w:lang w:val="en-US"/>
              </w:rPr>
              <w:t xml:space="preserve">                       </w:t>
            </w:r>
            <w:r>
              <w:rPr>
                <w:noProof/>
              </w:rPr>
              <w:drawing>
                <wp:inline distT="0" distB="0" distL="0" distR="0" wp14:anchorId="43E98A72" wp14:editId="7D7BDCBA">
                  <wp:extent cx="5157470" cy="2907665"/>
                  <wp:effectExtent l="0" t="0" r="5080" b="698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57470" cy="2907665"/>
                          </a:xfrm>
                          <a:prstGeom prst="rect">
                            <a:avLst/>
                          </a:prstGeom>
                          <a:noFill/>
                          <a:ln>
                            <a:noFill/>
                          </a:ln>
                        </pic:spPr>
                      </pic:pic>
                    </a:graphicData>
                  </a:graphic>
                </wp:inline>
              </w:drawing>
            </w:r>
          </w:p>
          <w:p w14:paraId="78CAD737" w14:textId="5745AEB3" w:rsidR="00113AFF" w:rsidRPr="00113AFF" w:rsidRDefault="00BF69F0" w:rsidP="00BF69F0">
            <w:pPr>
              <w:rPr>
                <w:rFonts w:ascii="Times New Roman" w:hAnsi="Times New Roman" w:cs="Times New Roman"/>
                <w:sz w:val="32"/>
                <w:szCs w:val="32"/>
                <w:lang w:val="fr-FR"/>
              </w:rPr>
            </w:pPr>
            <w:r>
              <w:rPr>
                <w:noProof/>
              </w:rPr>
              <w:lastRenderedPageBreak/>
              <w:drawing>
                <wp:inline distT="0" distB="0" distL="0" distR="0" wp14:anchorId="70A37A83" wp14:editId="5AB11A2A">
                  <wp:extent cx="6343650" cy="92297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697"/>
                          <a:stretch/>
                        </pic:blipFill>
                        <pic:spPr bwMode="auto">
                          <a:xfrm>
                            <a:off x="0" y="0"/>
                            <a:ext cx="6343650" cy="9229725"/>
                          </a:xfrm>
                          <a:prstGeom prst="rect">
                            <a:avLst/>
                          </a:prstGeom>
                          <a:noFill/>
                          <a:ln>
                            <a:noFill/>
                          </a:ln>
                          <a:extLst>
                            <a:ext uri="{53640926-AAD7-44D8-BBD7-CCE9431645EC}">
                              <a14:shadowObscured xmlns:a14="http://schemas.microsoft.com/office/drawing/2010/main"/>
                            </a:ext>
                          </a:extLst>
                        </pic:spPr>
                      </pic:pic>
                    </a:graphicData>
                  </a:graphic>
                </wp:inline>
              </w:drawing>
            </w:r>
          </w:p>
          <w:p w14:paraId="18AF40D5" w14:textId="77777777" w:rsidR="00290D27" w:rsidRPr="00290D27" w:rsidRDefault="00290D27" w:rsidP="00290D27">
            <w:pPr>
              <w:spacing w:after="0" w:line="240" w:lineRule="auto"/>
              <w:rPr>
                <w:rFonts w:ascii="Times New Roman" w:hAnsi="Times New Roman" w:cs="Times New Roman"/>
                <w:b/>
                <w:i/>
                <w:sz w:val="32"/>
                <w:szCs w:val="26"/>
                <w:lang w:val="en-US"/>
              </w:rPr>
            </w:pPr>
            <w:r w:rsidRPr="00290D27">
              <w:rPr>
                <w:rFonts w:ascii="Times New Roman" w:hAnsi="Times New Roman" w:cs="Times New Roman"/>
                <w:b/>
                <w:sz w:val="28"/>
                <w:szCs w:val="28"/>
                <w:lang w:val="en-US"/>
              </w:rPr>
              <w:lastRenderedPageBreak/>
              <w:t>1</w:t>
            </w:r>
            <w:r w:rsidRPr="005D4C4A">
              <w:rPr>
                <w:rFonts w:ascii="Times New Roman" w:hAnsi="Times New Roman" w:cs="Times New Roman"/>
                <w:b/>
                <w:sz w:val="28"/>
                <w:szCs w:val="28"/>
                <w:lang w:val="en-US"/>
              </w:rPr>
              <w:t>. Theme :</w:t>
            </w:r>
            <w:r>
              <w:rPr>
                <w:rFonts w:ascii="Times New Roman" w:hAnsi="Times New Roman" w:cs="Times New Roman"/>
                <w:b/>
                <w:sz w:val="28"/>
                <w:szCs w:val="28"/>
                <w:lang w:val="en-US"/>
              </w:rPr>
              <w:t xml:space="preserve">      </w:t>
            </w:r>
            <w:r w:rsidRPr="005D4C4A">
              <w:rPr>
                <w:rFonts w:ascii="Times New Roman" w:hAnsi="Times New Roman" w:cs="Times New Roman"/>
                <w:b/>
                <w:sz w:val="28"/>
                <w:szCs w:val="28"/>
                <w:lang w:val="en-US"/>
              </w:rPr>
              <w:t xml:space="preserve">   </w:t>
            </w:r>
            <w:r w:rsidRPr="00DB13E2">
              <w:rPr>
                <w:rFonts w:ascii="Times New Roman" w:hAnsi="Times New Roman" w:cs="Times New Roman"/>
                <w:b/>
                <w:i/>
                <w:sz w:val="32"/>
                <w:szCs w:val="26"/>
                <w:lang w:val="en-US"/>
              </w:rPr>
              <w:t xml:space="preserve">National symbols and government structure of </w:t>
            </w:r>
            <w:r w:rsidRPr="00290D27">
              <w:rPr>
                <w:rFonts w:ascii="Times New Roman" w:hAnsi="Times New Roman" w:cs="Times New Roman"/>
                <w:b/>
                <w:i/>
                <w:sz w:val="32"/>
                <w:szCs w:val="26"/>
                <w:lang w:val="en-US"/>
              </w:rPr>
              <w:t xml:space="preserve">             </w:t>
            </w:r>
          </w:p>
          <w:p w14:paraId="1656FBEE" w14:textId="77777777" w:rsidR="00290D27" w:rsidRDefault="00290D27" w:rsidP="00290D27">
            <w:pPr>
              <w:spacing w:after="0" w:line="240" w:lineRule="auto"/>
              <w:rPr>
                <w:rFonts w:ascii="Times New Roman" w:hAnsi="Times New Roman" w:cs="Times New Roman"/>
                <w:b/>
                <w:i/>
                <w:sz w:val="32"/>
                <w:szCs w:val="26"/>
                <w:lang w:val="en-US"/>
              </w:rPr>
            </w:pPr>
            <w:r>
              <w:rPr>
                <w:rFonts w:ascii="Times New Roman" w:hAnsi="Times New Roman" w:cs="Times New Roman"/>
                <w:b/>
                <w:i/>
                <w:sz w:val="32"/>
                <w:szCs w:val="26"/>
                <w:lang w:val="en-US"/>
              </w:rPr>
              <w:t xml:space="preserve">                                                   </w:t>
            </w:r>
          </w:p>
          <w:p w14:paraId="220B970E" w14:textId="77777777" w:rsidR="00290D27" w:rsidRDefault="00290D27" w:rsidP="00290D27">
            <w:pPr>
              <w:spacing w:after="0" w:line="240" w:lineRule="auto"/>
              <w:rPr>
                <w:rFonts w:ascii="Times New Roman" w:hAnsi="Times New Roman" w:cs="Times New Roman"/>
                <w:b/>
                <w:i/>
                <w:sz w:val="32"/>
                <w:szCs w:val="26"/>
                <w:lang w:val="en-US"/>
              </w:rPr>
            </w:pPr>
            <w:r w:rsidRPr="00290D27">
              <w:rPr>
                <w:rFonts w:ascii="Times New Roman" w:hAnsi="Times New Roman" w:cs="Times New Roman"/>
                <w:b/>
                <w:i/>
                <w:sz w:val="32"/>
                <w:szCs w:val="26"/>
                <w:lang w:val="en-US"/>
              </w:rPr>
              <w:t xml:space="preserve">                                                          </w:t>
            </w:r>
            <w:r>
              <w:rPr>
                <w:rFonts w:ascii="Times New Roman" w:hAnsi="Times New Roman" w:cs="Times New Roman"/>
                <w:b/>
                <w:i/>
                <w:sz w:val="32"/>
                <w:szCs w:val="26"/>
                <w:lang w:val="en-US"/>
              </w:rPr>
              <w:t>Uzbekistan.</w:t>
            </w:r>
          </w:p>
          <w:p w14:paraId="31AEB367" w14:textId="77777777" w:rsidR="00290D27" w:rsidRPr="00290D27" w:rsidRDefault="00290D27" w:rsidP="00290D27">
            <w:pPr>
              <w:spacing w:after="0" w:line="240" w:lineRule="auto"/>
              <w:rPr>
                <w:rFonts w:ascii="Times New Roman" w:hAnsi="Times New Roman" w:cs="Times New Roman"/>
                <w:b/>
                <w:i/>
                <w:sz w:val="32"/>
                <w:szCs w:val="26"/>
                <w:lang w:val="en-US"/>
              </w:rPr>
            </w:pPr>
          </w:p>
          <w:p w14:paraId="16253C8E" w14:textId="77777777" w:rsidR="00DE4903" w:rsidRPr="00DB13E2" w:rsidRDefault="00DE4903" w:rsidP="00290D27">
            <w:pPr>
              <w:pStyle w:val="a4"/>
              <w:shd w:val="clear" w:color="auto" w:fill="FFFFFF"/>
              <w:spacing w:before="0" w:beforeAutospacing="0" w:after="150" w:afterAutospacing="0" w:line="360" w:lineRule="auto"/>
              <w:ind w:hanging="108"/>
              <w:jc w:val="both"/>
              <w:rPr>
                <w:sz w:val="28"/>
                <w:lang w:val="en-US"/>
              </w:rPr>
            </w:pPr>
            <w:r w:rsidRPr="00DB13E2">
              <w:rPr>
                <w:sz w:val="28"/>
                <w:lang w:val="en-US"/>
              </w:rPr>
              <w:t xml:space="preserve">The Republic of Uzbekistan has its own state symbols - the flag, the emblem, and the anthem sanctioned by law. The Constitution of the </w:t>
            </w:r>
            <w:r w:rsidR="00DB13E2" w:rsidRPr="00DB13E2">
              <w:rPr>
                <w:sz w:val="28"/>
                <w:lang w:val="en-US"/>
              </w:rPr>
              <w:t xml:space="preserve">Republic of Uzbekistan. Article </w:t>
            </w:r>
            <w:r w:rsidRPr="00DB13E2">
              <w:rPr>
                <w:sz w:val="28"/>
                <w:lang w:val="en-US"/>
              </w:rPr>
              <w:t>5.</w:t>
            </w:r>
          </w:p>
          <w:p w14:paraId="2D90C7AA" w14:textId="77777777" w:rsidR="00DE4903" w:rsidRPr="00DB13E2" w:rsidRDefault="00DE4903" w:rsidP="00290D27">
            <w:pPr>
              <w:pStyle w:val="a4"/>
              <w:shd w:val="clear" w:color="auto" w:fill="FFFFFF"/>
              <w:spacing w:before="0" w:beforeAutospacing="0" w:after="0" w:afterAutospacing="0"/>
              <w:ind w:hanging="108"/>
              <w:jc w:val="both"/>
              <w:rPr>
                <w:rStyle w:val="a5"/>
                <w:lang w:val="en-US"/>
              </w:rPr>
            </w:pPr>
            <w:r w:rsidRPr="00DB13E2">
              <w:rPr>
                <w:rFonts w:ascii="SegoeUIRegular" w:hAnsi="SegoeUIRegular"/>
                <w:b/>
                <w:bCs/>
                <w:lang w:val="en-US"/>
              </w:rPr>
              <w:br/>
            </w:r>
            <w:r w:rsidR="00D972E3" w:rsidRPr="00DB13E2">
              <w:rPr>
                <w:rStyle w:val="a5"/>
                <w:rFonts w:ascii="SegoeUIRegular" w:hAnsi="SegoeUIRegular"/>
                <w:lang w:val="en-US"/>
              </w:rPr>
              <w:t xml:space="preserve">                         </w:t>
            </w:r>
            <w:r w:rsidR="00D972E3" w:rsidRPr="00DB13E2">
              <w:rPr>
                <w:rStyle w:val="a5"/>
                <w:sz w:val="28"/>
                <w:lang w:val="en-US"/>
              </w:rPr>
              <w:t xml:space="preserve"> </w:t>
            </w:r>
            <w:r w:rsidRPr="00DB13E2">
              <w:rPr>
                <w:rStyle w:val="a5"/>
                <w:sz w:val="28"/>
                <w:lang w:val="en-US"/>
              </w:rPr>
              <w:t>THE STATE FLAG OF THE REPUBLIC OF UZBEKISTAN</w:t>
            </w:r>
          </w:p>
          <w:p w14:paraId="26488174" w14:textId="77777777" w:rsidR="00D972E3" w:rsidRPr="00DB13E2" w:rsidRDefault="00D972E3" w:rsidP="00290D27">
            <w:pPr>
              <w:pStyle w:val="a4"/>
              <w:shd w:val="clear" w:color="auto" w:fill="FFFFFF"/>
              <w:spacing w:before="0" w:beforeAutospacing="0" w:after="0" w:afterAutospacing="0"/>
              <w:ind w:hanging="108"/>
              <w:jc w:val="both"/>
              <w:rPr>
                <w:rFonts w:ascii="SegoeUIRegular" w:hAnsi="SegoeUIRegular"/>
                <w:lang w:val="en-US"/>
              </w:rPr>
            </w:pPr>
          </w:p>
          <w:p w14:paraId="469AF790" w14:textId="77777777" w:rsidR="00DE4903" w:rsidRPr="00DB13E2" w:rsidRDefault="00D972E3" w:rsidP="00290D27">
            <w:pPr>
              <w:pStyle w:val="a4"/>
              <w:shd w:val="clear" w:color="auto" w:fill="FFFFFF"/>
              <w:spacing w:before="0" w:beforeAutospacing="0" w:after="0" w:afterAutospacing="0"/>
              <w:ind w:hanging="108"/>
              <w:jc w:val="center"/>
              <w:rPr>
                <w:rFonts w:ascii="SegoeUIRegular" w:hAnsi="SegoeUIRegular"/>
                <w:b/>
                <w:bCs/>
                <w:noProof/>
                <w:lang w:val="en-US"/>
              </w:rPr>
            </w:pPr>
            <w:r w:rsidRPr="00DB13E2">
              <w:rPr>
                <w:noProof/>
              </w:rPr>
              <w:drawing>
                <wp:inline distT="0" distB="0" distL="0" distR="0" wp14:anchorId="543B9768" wp14:editId="0D2C4C6C">
                  <wp:extent cx="2438400" cy="1447800"/>
                  <wp:effectExtent l="0" t="0" r="0" b="0"/>
                  <wp:docPr id="4" name="Рисунок 4" descr="National flag of Uzbekistan, Uzbeki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tional flag of Uzbekistan, Uzbekista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8142" cy="1459522"/>
                          </a:xfrm>
                          <a:prstGeom prst="rect">
                            <a:avLst/>
                          </a:prstGeom>
                          <a:noFill/>
                          <a:ln>
                            <a:noFill/>
                          </a:ln>
                        </pic:spPr>
                      </pic:pic>
                    </a:graphicData>
                  </a:graphic>
                </wp:inline>
              </w:drawing>
            </w:r>
            <w:r w:rsidRPr="00DB13E2">
              <w:rPr>
                <w:rFonts w:ascii="SegoeUIRegular" w:hAnsi="SegoeUIRegular"/>
                <w:b/>
                <w:bCs/>
                <w:noProof/>
                <w:lang w:val="en-US"/>
              </w:rPr>
              <w:t xml:space="preserve"> </w:t>
            </w:r>
          </w:p>
          <w:p w14:paraId="42182089" w14:textId="77777777" w:rsidR="00D972E3" w:rsidRPr="00DB13E2" w:rsidRDefault="00D972E3" w:rsidP="00290D27">
            <w:pPr>
              <w:pStyle w:val="a4"/>
              <w:shd w:val="clear" w:color="auto" w:fill="FFFFFF"/>
              <w:spacing w:before="0" w:beforeAutospacing="0" w:after="0" w:afterAutospacing="0"/>
              <w:ind w:hanging="108"/>
              <w:jc w:val="center"/>
              <w:rPr>
                <w:rFonts w:ascii="SegoeUIRegular" w:hAnsi="SegoeUIRegular"/>
                <w:lang w:val="en-US"/>
              </w:rPr>
            </w:pPr>
          </w:p>
          <w:p w14:paraId="32A4FDB7" w14:textId="77777777" w:rsidR="00DE4903" w:rsidRPr="00DB13E2" w:rsidRDefault="00D972E3" w:rsidP="00290D27">
            <w:pPr>
              <w:pStyle w:val="a4"/>
              <w:shd w:val="clear" w:color="auto" w:fill="FFFFFF"/>
              <w:spacing w:before="0" w:beforeAutospacing="0" w:after="150" w:afterAutospacing="0" w:line="360" w:lineRule="auto"/>
              <w:ind w:hanging="108"/>
              <w:jc w:val="both"/>
              <w:rPr>
                <w:sz w:val="28"/>
                <w:lang w:val="en-US"/>
              </w:rPr>
            </w:pPr>
            <w:r w:rsidRPr="00DB13E2">
              <w:rPr>
                <w:sz w:val="28"/>
                <w:lang w:val="en-US"/>
              </w:rPr>
              <w:t xml:space="preserve">          </w:t>
            </w:r>
            <w:r w:rsidR="00DE4903" w:rsidRPr="00DB13E2">
              <w:rPr>
                <w:sz w:val="28"/>
                <w:lang w:val="en-US"/>
              </w:rPr>
              <w:t>The law about "The State Flag of the Republic of Uzbekistan" was adopted on November 18 in 1991 in the 8th session of the Supreme Council of Uzbekistan.</w:t>
            </w:r>
          </w:p>
          <w:p w14:paraId="7EA61611" w14:textId="77777777" w:rsidR="00DE4903" w:rsidRPr="00DB13E2" w:rsidRDefault="00DE4903" w:rsidP="00290D27">
            <w:pPr>
              <w:pStyle w:val="a4"/>
              <w:shd w:val="clear" w:color="auto" w:fill="FFFFFF"/>
              <w:spacing w:before="0" w:beforeAutospacing="0" w:after="150" w:afterAutospacing="0" w:line="360" w:lineRule="auto"/>
              <w:ind w:hanging="108"/>
              <w:jc w:val="both"/>
              <w:rPr>
                <w:sz w:val="28"/>
                <w:lang w:val="en-US"/>
              </w:rPr>
            </w:pPr>
            <w:r w:rsidRPr="00DB13E2">
              <w:rPr>
                <w:sz w:val="28"/>
                <w:lang w:val="en-US"/>
              </w:rPr>
              <w:t>The flag of our country is a symbol of the sovereignty of the Republic. The national flag of the Republic represents the country internationally when official delegations from Uzbekistan visit foreign countries, as well as at conferences, world exhibition, and sports competitions.</w:t>
            </w:r>
          </w:p>
          <w:p w14:paraId="44A97A0B" w14:textId="77777777" w:rsidR="00DE4903" w:rsidRPr="00DB13E2" w:rsidRDefault="00DE4903" w:rsidP="00290D27">
            <w:pPr>
              <w:pStyle w:val="a4"/>
              <w:shd w:val="clear" w:color="auto" w:fill="FFFFFF"/>
              <w:spacing w:before="0" w:beforeAutospacing="0" w:after="150" w:afterAutospacing="0" w:line="360" w:lineRule="auto"/>
              <w:ind w:hanging="108"/>
              <w:jc w:val="both"/>
              <w:rPr>
                <w:sz w:val="28"/>
                <w:lang w:val="en-US"/>
              </w:rPr>
            </w:pPr>
            <w:r w:rsidRPr="00DB13E2">
              <w:rPr>
                <w:sz w:val="28"/>
                <w:lang w:val="en-US"/>
              </w:rPr>
              <w:t>The national flag of the Republic is a right-angled colored cloth of three horizontal stripes: blue, white and green.</w:t>
            </w:r>
          </w:p>
          <w:p w14:paraId="34BBD92E" w14:textId="77777777" w:rsidR="00DE4903" w:rsidRPr="00DB13E2" w:rsidRDefault="00DE4903" w:rsidP="00290D27">
            <w:pPr>
              <w:pStyle w:val="a4"/>
              <w:shd w:val="clear" w:color="auto" w:fill="FFFFFF"/>
              <w:spacing w:before="0" w:beforeAutospacing="0" w:after="150" w:afterAutospacing="0" w:line="360" w:lineRule="auto"/>
              <w:ind w:hanging="108"/>
              <w:jc w:val="both"/>
              <w:rPr>
                <w:sz w:val="28"/>
                <w:lang w:val="en-US"/>
              </w:rPr>
            </w:pPr>
            <w:r w:rsidRPr="00DB13E2">
              <w:rPr>
                <w:sz w:val="28"/>
                <w:lang w:val="en-US"/>
              </w:rPr>
              <w:t>Blue is the symbol of the sky and water, which are the main source of life. Mainly, blue was the color of the state flag of Temur.</w:t>
            </w:r>
          </w:p>
          <w:p w14:paraId="258783BE" w14:textId="77777777" w:rsidR="00DE4903" w:rsidRPr="00DB13E2" w:rsidRDefault="00DE4903" w:rsidP="00290D27">
            <w:pPr>
              <w:pStyle w:val="a4"/>
              <w:shd w:val="clear" w:color="auto" w:fill="FFFFFF"/>
              <w:spacing w:before="0" w:beforeAutospacing="0" w:after="150" w:afterAutospacing="0" w:line="276" w:lineRule="auto"/>
              <w:ind w:hanging="108"/>
              <w:jc w:val="both"/>
              <w:rPr>
                <w:sz w:val="28"/>
                <w:lang w:val="en-US"/>
              </w:rPr>
            </w:pPr>
            <w:r w:rsidRPr="00DB13E2">
              <w:rPr>
                <w:sz w:val="28"/>
                <w:lang w:val="en-US"/>
              </w:rPr>
              <w:t xml:space="preserve">White is the traditional symbol of peace and good luck, as Uzbek people say "Ok </w:t>
            </w:r>
            <w:proofErr w:type="spellStart"/>
            <w:r w:rsidRPr="00DB13E2">
              <w:rPr>
                <w:sz w:val="28"/>
                <w:lang w:val="en-US"/>
              </w:rPr>
              <w:t>yul</w:t>
            </w:r>
            <w:proofErr w:type="spellEnd"/>
            <w:r w:rsidRPr="00DB13E2">
              <w:rPr>
                <w:sz w:val="28"/>
                <w:lang w:val="en-US"/>
              </w:rPr>
              <w:t>".</w:t>
            </w:r>
          </w:p>
          <w:p w14:paraId="5AD5D52E" w14:textId="77777777" w:rsidR="00DE4903" w:rsidRPr="00DB13E2" w:rsidRDefault="00DE4903" w:rsidP="00290D27">
            <w:pPr>
              <w:pStyle w:val="a4"/>
              <w:shd w:val="clear" w:color="auto" w:fill="FFFFFF"/>
              <w:spacing w:before="0" w:beforeAutospacing="0" w:after="150" w:afterAutospacing="0" w:line="276" w:lineRule="auto"/>
              <w:ind w:hanging="108"/>
              <w:jc w:val="both"/>
              <w:rPr>
                <w:sz w:val="28"/>
                <w:lang w:val="en-US"/>
              </w:rPr>
            </w:pPr>
            <w:r w:rsidRPr="00DB13E2">
              <w:rPr>
                <w:sz w:val="28"/>
                <w:lang w:val="en-US"/>
              </w:rPr>
              <w:t>Green is the color of nature and new life and good harvest.</w:t>
            </w:r>
          </w:p>
          <w:p w14:paraId="586038A6" w14:textId="77777777" w:rsidR="00DE4903" w:rsidRPr="00DB13E2" w:rsidRDefault="00DE4903" w:rsidP="00290D27">
            <w:pPr>
              <w:pStyle w:val="a4"/>
              <w:shd w:val="clear" w:color="auto" w:fill="FFFFFF"/>
              <w:spacing w:before="0" w:beforeAutospacing="0" w:after="150" w:afterAutospacing="0" w:line="276" w:lineRule="auto"/>
              <w:ind w:hanging="108"/>
              <w:jc w:val="both"/>
              <w:rPr>
                <w:sz w:val="28"/>
                <w:lang w:val="en-US"/>
              </w:rPr>
            </w:pPr>
            <w:r w:rsidRPr="00DB13E2">
              <w:rPr>
                <w:sz w:val="28"/>
                <w:lang w:val="en-US"/>
              </w:rPr>
              <w:t>Two thin red stripes symbolize the power of life.</w:t>
            </w:r>
          </w:p>
          <w:p w14:paraId="7E6A2A91" w14:textId="77777777" w:rsidR="00DE4903" w:rsidRPr="00DB13E2" w:rsidRDefault="00DE4903" w:rsidP="00290D27">
            <w:pPr>
              <w:pStyle w:val="a4"/>
              <w:shd w:val="clear" w:color="auto" w:fill="FFFFFF"/>
              <w:spacing w:before="0" w:beforeAutospacing="0" w:after="150" w:afterAutospacing="0" w:line="276" w:lineRule="auto"/>
              <w:ind w:hanging="108"/>
              <w:jc w:val="both"/>
              <w:rPr>
                <w:sz w:val="28"/>
                <w:lang w:val="en-US"/>
              </w:rPr>
            </w:pPr>
            <w:r w:rsidRPr="00DB13E2">
              <w:rPr>
                <w:sz w:val="28"/>
                <w:lang w:val="en-US"/>
              </w:rPr>
              <w:t>There is a new moon, which symbolizes the newly independent Republic.</w:t>
            </w:r>
          </w:p>
          <w:p w14:paraId="49EFFCF4" w14:textId="77777777" w:rsidR="00DE4903" w:rsidRPr="00DB13E2" w:rsidRDefault="00D972E3" w:rsidP="00290D27">
            <w:pPr>
              <w:pStyle w:val="a4"/>
              <w:shd w:val="clear" w:color="auto" w:fill="FFFFFF"/>
              <w:spacing w:before="0" w:beforeAutospacing="0" w:after="150" w:afterAutospacing="0" w:line="360" w:lineRule="auto"/>
              <w:ind w:hanging="108"/>
              <w:jc w:val="both"/>
              <w:rPr>
                <w:sz w:val="28"/>
                <w:lang w:val="en-US"/>
              </w:rPr>
            </w:pPr>
            <w:r w:rsidRPr="00DB13E2">
              <w:rPr>
                <w:sz w:val="28"/>
                <w:lang w:val="en-US"/>
              </w:rPr>
              <w:t xml:space="preserve">        </w:t>
            </w:r>
            <w:r w:rsidR="00DE4903" w:rsidRPr="00DB13E2">
              <w:rPr>
                <w:sz w:val="28"/>
                <w:lang w:val="en-US"/>
              </w:rPr>
              <w:t xml:space="preserve">There are twelve stars, which stand for spiritual sign. The stars also signify the historical traditions of the Uzbek people, as well as ancient solar calendar. A particular </w:t>
            </w:r>
            <w:r w:rsidR="00DE4903" w:rsidRPr="00DB13E2">
              <w:rPr>
                <w:sz w:val="28"/>
                <w:lang w:val="en-US"/>
              </w:rPr>
              <w:lastRenderedPageBreak/>
              <w:t>attention to twelve stars in the flag is explained yet by another suggestion, that in the states previously existed in the territory of modern Uzbekistan the scientific thought as "Astrology" had seen its rise. The stars in the Uzbek flag also point to the ancient roots of local culture, the aspirations of Uzbek people towards perfection and loyalty.</w:t>
            </w:r>
          </w:p>
          <w:p w14:paraId="16C7F549" w14:textId="77777777" w:rsidR="00DE4903" w:rsidRPr="00DB13E2" w:rsidRDefault="00DE4903" w:rsidP="00290D27">
            <w:pPr>
              <w:pStyle w:val="a4"/>
              <w:shd w:val="clear" w:color="auto" w:fill="FFFFFF"/>
              <w:spacing w:before="0" w:beforeAutospacing="0" w:after="0" w:afterAutospacing="0"/>
              <w:ind w:hanging="108"/>
              <w:rPr>
                <w:sz w:val="28"/>
              </w:rPr>
            </w:pPr>
            <w:r w:rsidRPr="00DB13E2">
              <w:rPr>
                <w:sz w:val="28"/>
                <w:lang w:val="en-US"/>
              </w:rPr>
              <w:br/>
            </w:r>
            <w:r w:rsidR="00D972E3" w:rsidRPr="00DB13E2">
              <w:rPr>
                <w:rStyle w:val="a5"/>
                <w:sz w:val="28"/>
                <w:lang w:val="en-US"/>
              </w:rPr>
              <w:t xml:space="preserve">                       </w:t>
            </w:r>
            <w:r w:rsidR="00DB13E2" w:rsidRPr="00DB13E2">
              <w:rPr>
                <w:rStyle w:val="a5"/>
                <w:sz w:val="28"/>
                <w:lang w:val="en-US"/>
              </w:rPr>
              <w:t xml:space="preserve">                        </w:t>
            </w:r>
            <w:r w:rsidR="00D972E3" w:rsidRPr="00DB13E2">
              <w:rPr>
                <w:rStyle w:val="a5"/>
                <w:sz w:val="28"/>
                <w:lang w:val="en-US"/>
              </w:rPr>
              <w:t xml:space="preserve">      </w:t>
            </w:r>
            <w:r w:rsidRPr="00DB13E2">
              <w:rPr>
                <w:rStyle w:val="a5"/>
                <w:sz w:val="28"/>
              </w:rPr>
              <w:t>THE STATE EMBLEM</w:t>
            </w:r>
          </w:p>
          <w:p w14:paraId="1019A06E" w14:textId="77777777" w:rsidR="00DE4903" w:rsidRPr="00DB13E2" w:rsidRDefault="00DE4903" w:rsidP="00290D27">
            <w:pPr>
              <w:pStyle w:val="a4"/>
              <w:shd w:val="clear" w:color="auto" w:fill="FFFFFF"/>
              <w:spacing w:before="0" w:beforeAutospacing="0" w:after="150" w:afterAutospacing="0"/>
              <w:ind w:hanging="108"/>
              <w:jc w:val="center"/>
              <w:rPr>
                <w:sz w:val="28"/>
              </w:rPr>
            </w:pPr>
            <w:r w:rsidRPr="00DB13E2">
              <w:rPr>
                <w:noProof/>
                <w:sz w:val="28"/>
              </w:rPr>
              <w:drawing>
                <wp:inline distT="0" distB="0" distL="0" distR="0" wp14:anchorId="777C8454" wp14:editId="7EED7416">
                  <wp:extent cx="1620434" cy="1475509"/>
                  <wp:effectExtent l="0" t="0" r="0" b="0"/>
                  <wp:docPr id="1" name="Рисунок 1" descr="https://constitution.uz/uploads/e9281c45-cf95-5f91-a483-8baa31303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onstitution.uz/uploads/e9281c45-cf95-5f91-a483-8baa3130316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1633" cy="1494812"/>
                          </a:xfrm>
                          <a:prstGeom prst="rect">
                            <a:avLst/>
                          </a:prstGeom>
                          <a:noFill/>
                          <a:ln>
                            <a:noFill/>
                          </a:ln>
                        </pic:spPr>
                      </pic:pic>
                    </a:graphicData>
                  </a:graphic>
                </wp:inline>
              </w:drawing>
            </w:r>
          </w:p>
          <w:p w14:paraId="422C4433" w14:textId="77777777" w:rsidR="00D972E3" w:rsidRPr="00DB13E2" w:rsidRDefault="00D972E3" w:rsidP="00290D27">
            <w:pPr>
              <w:pStyle w:val="a4"/>
              <w:shd w:val="clear" w:color="auto" w:fill="FFFFFF"/>
              <w:spacing w:before="0" w:beforeAutospacing="0" w:after="150" w:afterAutospacing="0"/>
              <w:ind w:hanging="108"/>
              <w:jc w:val="center"/>
              <w:rPr>
                <w:sz w:val="28"/>
              </w:rPr>
            </w:pPr>
          </w:p>
          <w:p w14:paraId="374120C2" w14:textId="77777777" w:rsidR="00DE4903" w:rsidRPr="00DB13E2" w:rsidRDefault="00D972E3" w:rsidP="00290D27">
            <w:pPr>
              <w:pStyle w:val="a4"/>
              <w:shd w:val="clear" w:color="auto" w:fill="FFFFFF"/>
              <w:spacing w:before="0" w:beforeAutospacing="0" w:after="150" w:afterAutospacing="0" w:line="360" w:lineRule="auto"/>
              <w:ind w:hanging="108"/>
              <w:jc w:val="both"/>
              <w:rPr>
                <w:sz w:val="28"/>
                <w:lang w:val="en-US"/>
              </w:rPr>
            </w:pPr>
            <w:r w:rsidRPr="00DB13E2">
              <w:rPr>
                <w:sz w:val="28"/>
                <w:lang w:val="en-US"/>
              </w:rPr>
              <w:t xml:space="preserve">           </w:t>
            </w:r>
            <w:r w:rsidR="00DE4903" w:rsidRPr="00DB13E2">
              <w:rPr>
                <w:sz w:val="28"/>
                <w:lang w:val="en-US"/>
              </w:rPr>
              <w:t>The law about "The State Emblem" was approved by the 10-th session of the Supreme Council of the Republic of Uzbekistan on July 2, 1992.</w:t>
            </w:r>
          </w:p>
          <w:p w14:paraId="58929036" w14:textId="77777777" w:rsidR="00DE4903" w:rsidRPr="00DB13E2" w:rsidRDefault="00DE4903" w:rsidP="00290D27">
            <w:pPr>
              <w:pStyle w:val="a4"/>
              <w:shd w:val="clear" w:color="auto" w:fill="FFFFFF"/>
              <w:spacing w:before="0" w:beforeAutospacing="0" w:after="150" w:afterAutospacing="0" w:line="360" w:lineRule="auto"/>
              <w:ind w:hanging="108"/>
              <w:jc w:val="both"/>
              <w:rPr>
                <w:sz w:val="28"/>
                <w:lang w:val="en-US"/>
              </w:rPr>
            </w:pPr>
            <w:r w:rsidRPr="00DB13E2">
              <w:rPr>
                <w:sz w:val="28"/>
                <w:lang w:val="en-US"/>
              </w:rPr>
              <w:t>The new state emblem of the Republic of Uzbekistan was created to reflect the many centuries of experience of the Uzbek people.</w:t>
            </w:r>
          </w:p>
          <w:p w14:paraId="09B34A60" w14:textId="77777777" w:rsidR="00DE4903" w:rsidRPr="00DB13E2" w:rsidRDefault="00DE4903" w:rsidP="00290D27">
            <w:pPr>
              <w:pStyle w:val="a4"/>
              <w:shd w:val="clear" w:color="auto" w:fill="FFFFFF"/>
              <w:spacing w:before="0" w:beforeAutospacing="0" w:after="150" w:afterAutospacing="0" w:line="360" w:lineRule="auto"/>
              <w:ind w:hanging="108"/>
              <w:jc w:val="both"/>
              <w:rPr>
                <w:sz w:val="28"/>
                <w:lang w:val="en-US"/>
              </w:rPr>
            </w:pPr>
            <w:r w:rsidRPr="00DB13E2">
              <w:rPr>
                <w:sz w:val="28"/>
                <w:lang w:val="en-US"/>
              </w:rPr>
              <w:t xml:space="preserve">The state emblem of the Republic presents the image of the rising sun over a flourishing valley. Two rivers run through the valley, representing the </w:t>
            </w:r>
            <w:proofErr w:type="spellStart"/>
            <w:r w:rsidRPr="00DB13E2">
              <w:rPr>
                <w:sz w:val="28"/>
                <w:lang w:val="en-US"/>
              </w:rPr>
              <w:t>Syrdarya</w:t>
            </w:r>
            <w:proofErr w:type="spellEnd"/>
            <w:r w:rsidRPr="00DB13E2">
              <w:rPr>
                <w:sz w:val="28"/>
                <w:lang w:val="en-US"/>
              </w:rPr>
              <w:t xml:space="preserve"> and </w:t>
            </w:r>
            <w:proofErr w:type="spellStart"/>
            <w:r w:rsidRPr="00DB13E2">
              <w:rPr>
                <w:sz w:val="28"/>
                <w:lang w:val="en-US"/>
              </w:rPr>
              <w:t>Amudarya</w:t>
            </w:r>
            <w:proofErr w:type="spellEnd"/>
            <w:r w:rsidRPr="00DB13E2">
              <w:rPr>
                <w:sz w:val="28"/>
                <w:lang w:val="en-US"/>
              </w:rPr>
              <w:t>. The emblem is bordered by wheat on the right side and branches of cotton with opened cotton bolls on the left side.</w:t>
            </w:r>
          </w:p>
          <w:p w14:paraId="3E3907C9" w14:textId="77777777" w:rsidR="00DE4903" w:rsidRPr="00DB13E2" w:rsidRDefault="00DE4903" w:rsidP="00290D27">
            <w:pPr>
              <w:pStyle w:val="a4"/>
              <w:shd w:val="clear" w:color="auto" w:fill="FFFFFF"/>
              <w:spacing w:before="0" w:beforeAutospacing="0" w:after="150" w:afterAutospacing="0" w:line="360" w:lineRule="auto"/>
              <w:ind w:hanging="108"/>
              <w:jc w:val="both"/>
              <w:rPr>
                <w:sz w:val="28"/>
                <w:lang w:val="en-US"/>
              </w:rPr>
            </w:pPr>
            <w:r w:rsidRPr="00DB13E2">
              <w:rPr>
                <w:sz w:val="28"/>
                <w:lang w:val="en-US"/>
              </w:rPr>
              <w:t xml:space="preserve">The eight-angle star is at the top of the emblem, symbolizing the unity and confirmation of the republic. The crescent and star inside the eight-pointed star are the sacred symbols of Islam. The mythical bird </w:t>
            </w:r>
            <w:proofErr w:type="spellStart"/>
            <w:r w:rsidRPr="00DB13E2">
              <w:rPr>
                <w:sz w:val="28"/>
                <w:lang w:val="en-US"/>
              </w:rPr>
              <w:t>Semurg</w:t>
            </w:r>
            <w:proofErr w:type="spellEnd"/>
            <w:r w:rsidRPr="00DB13E2">
              <w:rPr>
                <w:sz w:val="28"/>
                <w:lang w:val="en-US"/>
              </w:rPr>
              <w:t xml:space="preserve"> with outstretched wings is placed in the center of the emblem as the symbol of the national Renaissance. The entire composition aims to express to desire of the Uzbek people for peace, happiness and prosperity. At the bottom of the emblem inscribed the word "Uzbekistan" written in Uzbek on a ribbon in the national colors of the flag.</w:t>
            </w:r>
          </w:p>
          <w:p w14:paraId="2CEC8BBA" w14:textId="77777777" w:rsidR="00DB13E2" w:rsidRDefault="00DE4903" w:rsidP="00290D27">
            <w:pPr>
              <w:pStyle w:val="a4"/>
              <w:shd w:val="clear" w:color="auto" w:fill="FFFFFF"/>
              <w:spacing w:before="0" w:beforeAutospacing="0" w:after="0" w:afterAutospacing="0"/>
              <w:ind w:hanging="108"/>
              <w:jc w:val="both"/>
              <w:rPr>
                <w:rStyle w:val="a5"/>
                <w:sz w:val="28"/>
                <w:lang w:val="en-US"/>
              </w:rPr>
            </w:pPr>
            <w:r w:rsidRPr="00DB13E2">
              <w:rPr>
                <w:sz w:val="28"/>
                <w:lang w:val="en-US"/>
              </w:rPr>
              <w:br/>
            </w:r>
          </w:p>
          <w:p w14:paraId="09B93305" w14:textId="77777777" w:rsidR="00290D27" w:rsidRPr="00DB13E2" w:rsidRDefault="00290D27" w:rsidP="00290D27">
            <w:pPr>
              <w:pStyle w:val="a4"/>
              <w:shd w:val="clear" w:color="auto" w:fill="FFFFFF"/>
              <w:spacing w:before="0" w:beforeAutospacing="0" w:after="0" w:afterAutospacing="0"/>
              <w:ind w:hanging="108"/>
              <w:jc w:val="both"/>
              <w:rPr>
                <w:rStyle w:val="a5"/>
                <w:sz w:val="28"/>
                <w:lang w:val="en-US"/>
              </w:rPr>
            </w:pPr>
          </w:p>
          <w:p w14:paraId="20E6EF21" w14:textId="77777777" w:rsidR="00DE4903" w:rsidRPr="00DB13E2" w:rsidRDefault="00DB13E2" w:rsidP="00290D27">
            <w:pPr>
              <w:pStyle w:val="a4"/>
              <w:shd w:val="clear" w:color="auto" w:fill="FFFFFF"/>
              <w:spacing w:before="0" w:beforeAutospacing="0" w:after="0" w:afterAutospacing="0"/>
              <w:ind w:hanging="108"/>
              <w:jc w:val="both"/>
              <w:rPr>
                <w:rStyle w:val="a5"/>
                <w:sz w:val="28"/>
                <w:lang w:val="en-US"/>
              </w:rPr>
            </w:pPr>
            <w:r w:rsidRPr="00DB13E2">
              <w:rPr>
                <w:rStyle w:val="a5"/>
                <w:sz w:val="28"/>
                <w:lang w:val="en-US"/>
              </w:rPr>
              <w:lastRenderedPageBreak/>
              <w:t xml:space="preserve">                                  </w:t>
            </w:r>
            <w:r w:rsidR="00DE4903" w:rsidRPr="00DB13E2">
              <w:rPr>
                <w:rStyle w:val="a5"/>
                <w:sz w:val="28"/>
                <w:lang w:val="en-US"/>
              </w:rPr>
              <w:t>NATIONAL ANTHEM</w:t>
            </w:r>
          </w:p>
          <w:p w14:paraId="56709430" w14:textId="77777777" w:rsidR="005B7CF8" w:rsidRPr="00DB13E2" w:rsidRDefault="005B7CF8" w:rsidP="00290D27">
            <w:pPr>
              <w:pStyle w:val="a4"/>
              <w:shd w:val="clear" w:color="auto" w:fill="FFFFFF"/>
              <w:spacing w:before="0" w:beforeAutospacing="0" w:after="0" w:afterAutospacing="0"/>
              <w:ind w:hanging="108"/>
              <w:jc w:val="both"/>
              <w:rPr>
                <w:sz w:val="28"/>
                <w:lang w:val="en-US"/>
              </w:rPr>
            </w:pPr>
          </w:p>
          <w:p w14:paraId="37F1CF0D" w14:textId="77777777" w:rsidR="00DE4903" w:rsidRPr="00DB13E2" w:rsidRDefault="00DE4903" w:rsidP="00290D27">
            <w:pPr>
              <w:pStyle w:val="a4"/>
              <w:shd w:val="clear" w:color="auto" w:fill="FFFFFF"/>
              <w:spacing w:before="0" w:beforeAutospacing="0" w:after="150" w:afterAutospacing="0" w:line="360" w:lineRule="auto"/>
              <w:ind w:hanging="108"/>
              <w:jc w:val="both"/>
              <w:rPr>
                <w:sz w:val="28"/>
                <w:lang w:val="en-US"/>
              </w:rPr>
            </w:pPr>
            <w:r w:rsidRPr="00DB13E2">
              <w:rPr>
                <w:sz w:val="28"/>
                <w:lang w:val="en-US"/>
              </w:rPr>
              <w:t>The law "On national anthem of the Republic of Uzbekistan" was adopted on the December 10, 1992 at the 11th session of the Supreme Council of Uzbekistan.</w:t>
            </w:r>
          </w:p>
          <w:p w14:paraId="52A108DA" w14:textId="77777777" w:rsidR="00D972E3" w:rsidRPr="00DB13E2" w:rsidRDefault="00DE4903" w:rsidP="00290D27">
            <w:pPr>
              <w:pStyle w:val="a4"/>
              <w:shd w:val="clear" w:color="auto" w:fill="FFFFFF"/>
              <w:spacing w:before="0" w:beforeAutospacing="0" w:after="0" w:afterAutospacing="0" w:line="360" w:lineRule="auto"/>
              <w:ind w:hanging="108"/>
              <w:rPr>
                <w:sz w:val="28"/>
                <w:lang w:val="en-US"/>
              </w:rPr>
            </w:pPr>
            <w:r w:rsidRPr="00DB13E2">
              <w:rPr>
                <w:rStyle w:val="a5"/>
                <w:i/>
                <w:iCs/>
                <w:sz w:val="28"/>
                <w:lang w:val="en-US"/>
              </w:rPr>
              <w:t xml:space="preserve">Poem by A. </w:t>
            </w:r>
            <w:proofErr w:type="spellStart"/>
            <w:r w:rsidRPr="00DB13E2">
              <w:rPr>
                <w:rStyle w:val="a5"/>
                <w:i/>
                <w:iCs/>
                <w:sz w:val="28"/>
                <w:lang w:val="en-US"/>
              </w:rPr>
              <w:t>Aripov</w:t>
            </w:r>
            <w:proofErr w:type="spellEnd"/>
            <w:r w:rsidRPr="00DB13E2">
              <w:rPr>
                <w:b/>
                <w:bCs/>
                <w:i/>
                <w:iCs/>
                <w:sz w:val="28"/>
                <w:lang w:val="en-US"/>
              </w:rPr>
              <w:br/>
            </w:r>
            <w:r w:rsidRPr="00DB13E2">
              <w:rPr>
                <w:rStyle w:val="a5"/>
                <w:i/>
                <w:iCs/>
                <w:sz w:val="28"/>
                <w:lang w:val="en-US"/>
              </w:rPr>
              <w:t xml:space="preserve">Music by M. </w:t>
            </w:r>
            <w:proofErr w:type="spellStart"/>
            <w:r w:rsidRPr="00DB13E2">
              <w:rPr>
                <w:rStyle w:val="a5"/>
                <w:i/>
                <w:iCs/>
                <w:sz w:val="28"/>
                <w:lang w:val="en-US"/>
              </w:rPr>
              <w:t>Burkhanov</w:t>
            </w:r>
            <w:proofErr w:type="spellEnd"/>
          </w:p>
          <w:p w14:paraId="06DD78F4" w14:textId="77777777" w:rsidR="00DE4903" w:rsidRPr="00DB13E2" w:rsidRDefault="00DE4903" w:rsidP="00290D27">
            <w:pPr>
              <w:pStyle w:val="a4"/>
              <w:shd w:val="clear" w:color="auto" w:fill="FFFFFF"/>
              <w:spacing w:before="0" w:beforeAutospacing="0" w:after="0" w:afterAutospacing="0" w:line="360" w:lineRule="auto"/>
              <w:ind w:hanging="108"/>
              <w:rPr>
                <w:sz w:val="28"/>
                <w:lang w:val="en-US"/>
              </w:rPr>
            </w:pPr>
            <w:r w:rsidRPr="00DB13E2">
              <w:rPr>
                <w:sz w:val="28"/>
                <w:lang w:val="en-US"/>
              </w:rPr>
              <w:t>My country, sunny and free, salvation to your people,</w:t>
            </w:r>
            <w:r w:rsidRPr="00DB13E2">
              <w:rPr>
                <w:sz w:val="28"/>
                <w:lang w:val="en-US"/>
              </w:rPr>
              <w:br/>
              <w:t>You are a warmhearted companion to the friends</w:t>
            </w:r>
            <w:r w:rsidRPr="00DB13E2">
              <w:rPr>
                <w:sz w:val="28"/>
                <w:lang w:val="en-US"/>
              </w:rPr>
              <w:br/>
              <w:t>Flourish eternally with knowledge and invention,</w:t>
            </w:r>
            <w:r w:rsidRPr="00DB13E2">
              <w:rPr>
                <w:sz w:val="28"/>
                <w:lang w:val="en-US"/>
              </w:rPr>
              <w:br/>
              <w:t>May your fame shine as long as the world exists!</w:t>
            </w:r>
          </w:p>
          <w:p w14:paraId="7975CF60" w14:textId="77777777" w:rsidR="00DE4903" w:rsidRPr="00DB13E2" w:rsidRDefault="00DE4903" w:rsidP="00290D27">
            <w:pPr>
              <w:pStyle w:val="a4"/>
              <w:shd w:val="clear" w:color="auto" w:fill="FFFFFF"/>
              <w:spacing w:before="0" w:beforeAutospacing="0" w:after="0" w:afterAutospacing="0" w:line="360" w:lineRule="auto"/>
              <w:ind w:hanging="108"/>
              <w:rPr>
                <w:sz w:val="28"/>
                <w:lang w:val="en-US"/>
              </w:rPr>
            </w:pPr>
            <w:r w:rsidRPr="00DB13E2">
              <w:rPr>
                <w:rStyle w:val="a6"/>
                <w:sz w:val="28"/>
                <w:lang w:val="en-US"/>
              </w:rPr>
              <w:t>Refrain:</w:t>
            </w:r>
            <w:r w:rsidRPr="00DB13E2">
              <w:rPr>
                <w:sz w:val="28"/>
                <w:lang w:val="en-US"/>
              </w:rPr>
              <w:br/>
              <w:t>These golden valleys-dear Uzbekistan,</w:t>
            </w:r>
            <w:r w:rsidRPr="00DB13E2">
              <w:rPr>
                <w:sz w:val="28"/>
                <w:lang w:val="en-US"/>
              </w:rPr>
              <w:br/>
              <w:t>Manly spirit of ancestors is companion to you!</w:t>
            </w:r>
            <w:r w:rsidRPr="00DB13E2">
              <w:rPr>
                <w:sz w:val="28"/>
                <w:lang w:val="en-US"/>
              </w:rPr>
              <w:br/>
              <w:t>When the great power of people became exuberant</w:t>
            </w:r>
            <w:r w:rsidRPr="00DB13E2">
              <w:rPr>
                <w:sz w:val="28"/>
                <w:lang w:val="en-US"/>
              </w:rPr>
              <w:br/>
              <w:t>You are the country that amazes the world!</w:t>
            </w:r>
          </w:p>
          <w:p w14:paraId="37A1928E" w14:textId="77777777" w:rsidR="00DE4903" w:rsidRPr="00DB13E2" w:rsidRDefault="00DE4903" w:rsidP="00290D27">
            <w:pPr>
              <w:pStyle w:val="a4"/>
              <w:shd w:val="clear" w:color="auto" w:fill="FFFFFF"/>
              <w:spacing w:before="0" w:beforeAutospacing="0" w:after="0" w:afterAutospacing="0" w:line="360" w:lineRule="auto"/>
              <w:ind w:hanging="108"/>
              <w:rPr>
                <w:sz w:val="28"/>
                <w:lang w:val="en-US"/>
              </w:rPr>
            </w:pPr>
            <w:r w:rsidRPr="00DB13E2">
              <w:rPr>
                <w:sz w:val="28"/>
                <w:lang w:val="en-US"/>
              </w:rPr>
              <w:t>Belief of generous Uzbek does not die out,</w:t>
            </w:r>
            <w:r w:rsidRPr="00DB13E2">
              <w:rPr>
                <w:sz w:val="28"/>
                <w:lang w:val="en-US"/>
              </w:rPr>
              <w:br/>
              <w:t>Free, young children are a strong wing for you!</w:t>
            </w:r>
            <w:r w:rsidRPr="00DB13E2">
              <w:rPr>
                <w:sz w:val="28"/>
                <w:lang w:val="en-US"/>
              </w:rPr>
              <w:br/>
              <w:t>The torch of independence, guardian of peace,</w:t>
            </w:r>
            <w:r w:rsidRPr="00DB13E2">
              <w:rPr>
                <w:sz w:val="28"/>
                <w:lang w:val="en-US"/>
              </w:rPr>
              <w:br/>
              <w:t>Just motherland be eternally prosperous!</w:t>
            </w:r>
          </w:p>
          <w:p w14:paraId="4C803504" w14:textId="77777777" w:rsidR="00DE4903" w:rsidRPr="00DB13E2" w:rsidRDefault="00DE4903" w:rsidP="00290D27">
            <w:pPr>
              <w:pStyle w:val="a4"/>
              <w:shd w:val="clear" w:color="auto" w:fill="FFFFFF"/>
              <w:spacing w:before="0" w:beforeAutospacing="0" w:after="0" w:afterAutospacing="0" w:line="360" w:lineRule="auto"/>
              <w:ind w:hanging="108"/>
              <w:rPr>
                <w:sz w:val="28"/>
                <w:lang w:val="en-US"/>
              </w:rPr>
            </w:pPr>
            <w:r w:rsidRPr="00DB13E2">
              <w:rPr>
                <w:rStyle w:val="a6"/>
                <w:sz w:val="28"/>
                <w:lang w:val="en-US"/>
              </w:rPr>
              <w:t>Refrain:</w:t>
            </w:r>
            <w:r w:rsidRPr="00DB13E2">
              <w:rPr>
                <w:sz w:val="28"/>
                <w:lang w:val="en-US"/>
              </w:rPr>
              <w:br/>
              <w:t>These golden valleys-dear Uzbekistan,</w:t>
            </w:r>
            <w:r w:rsidRPr="00DB13E2">
              <w:rPr>
                <w:sz w:val="28"/>
                <w:lang w:val="en-US"/>
              </w:rPr>
              <w:br/>
              <w:t>Manly spirit of ancestors is companion to you!</w:t>
            </w:r>
            <w:r w:rsidRPr="00DB13E2">
              <w:rPr>
                <w:sz w:val="28"/>
                <w:lang w:val="en-US"/>
              </w:rPr>
              <w:br/>
              <w:t>When the great power of people became exuberant</w:t>
            </w:r>
            <w:r w:rsidRPr="00DB13E2">
              <w:rPr>
                <w:sz w:val="28"/>
                <w:lang w:val="en-US"/>
              </w:rPr>
              <w:br/>
              <w:t>You are the country that amazes the world!</w:t>
            </w:r>
          </w:p>
          <w:p w14:paraId="6D7EB5B7" w14:textId="77777777" w:rsidR="00DE4903" w:rsidRDefault="00DE4903" w:rsidP="00290D27">
            <w:pPr>
              <w:spacing w:after="0" w:line="240" w:lineRule="auto"/>
              <w:ind w:left="-959" w:hanging="108"/>
              <w:rPr>
                <w:rFonts w:ascii="Times New Roman" w:hAnsi="Times New Roman" w:cs="Times New Roman"/>
                <w:b/>
                <w:sz w:val="26"/>
                <w:szCs w:val="26"/>
                <w:lang w:val="en-US"/>
              </w:rPr>
            </w:pPr>
          </w:p>
          <w:p w14:paraId="310E1076" w14:textId="77777777" w:rsidR="00DE4903" w:rsidRDefault="00DE4903" w:rsidP="00290D27">
            <w:pPr>
              <w:spacing w:after="0" w:line="240" w:lineRule="auto"/>
              <w:ind w:hanging="108"/>
              <w:rPr>
                <w:rFonts w:ascii="Times New Roman" w:hAnsi="Times New Roman" w:cs="Times New Roman"/>
                <w:b/>
                <w:sz w:val="26"/>
                <w:szCs w:val="26"/>
                <w:lang w:val="en-US"/>
              </w:rPr>
            </w:pPr>
          </w:p>
          <w:p w14:paraId="039A56C3" w14:textId="77777777" w:rsidR="00DE4903" w:rsidRPr="00DF2E77" w:rsidRDefault="00DE4903" w:rsidP="00290D27">
            <w:pPr>
              <w:spacing w:after="0" w:line="240" w:lineRule="auto"/>
              <w:ind w:hanging="108"/>
              <w:rPr>
                <w:rFonts w:ascii="Times New Roman" w:hAnsi="Times New Roman" w:cs="Times New Roman"/>
                <w:b/>
                <w:sz w:val="26"/>
                <w:szCs w:val="26"/>
                <w:lang w:val="en-US"/>
              </w:rPr>
            </w:pPr>
          </w:p>
        </w:tc>
      </w:tr>
      <w:tr w:rsidR="00DE4903" w:rsidRPr="006E5FE2" w14:paraId="658C21FE" w14:textId="77777777" w:rsidTr="00EB1B05">
        <w:trPr>
          <w:trHeight w:val="747"/>
        </w:trPr>
        <w:tc>
          <w:tcPr>
            <w:tcW w:w="10206" w:type="dxa"/>
          </w:tcPr>
          <w:p w14:paraId="226612D5" w14:textId="77777777" w:rsidR="00DB13E2" w:rsidRDefault="00DB13E2" w:rsidP="00290D27">
            <w:pPr>
              <w:spacing w:after="0" w:line="240" w:lineRule="auto"/>
              <w:ind w:hanging="108"/>
              <w:rPr>
                <w:rFonts w:ascii="Times New Roman" w:hAnsi="Times New Roman" w:cs="Times New Roman"/>
                <w:b/>
                <w:sz w:val="26"/>
                <w:szCs w:val="26"/>
                <w:lang w:val="en-US"/>
              </w:rPr>
            </w:pPr>
          </w:p>
          <w:p w14:paraId="40ED39DD" w14:textId="77777777" w:rsidR="00DB13E2" w:rsidRDefault="00DB13E2" w:rsidP="00290D27">
            <w:pPr>
              <w:spacing w:after="0" w:line="240" w:lineRule="auto"/>
              <w:ind w:hanging="108"/>
              <w:rPr>
                <w:rFonts w:ascii="Times New Roman" w:hAnsi="Times New Roman" w:cs="Times New Roman"/>
                <w:b/>
                <w:sz w:val="26"/>
                <w:szCs w:val="26"/>
                <w:lang w:val="en-US"/>
              </w:rPr>
            </w:pPr>
          </w:p>
          <w:p w14:paraId="67D1ADDF" w14:textId="77777777" w:rsidR="00DB13E2" w:rsidRDefault="00DB13E2" w:rsidP="00290D27">
            <w:pPr>
              <w:spacing w:after="0" w:line="240" w:lineRule="auto"/>
              <w:ind w:hanging="108"/>
              <w:rPr>
                <w:rFonts w:ascii="Times New Roman" w:hAnsi="Times New Roman" w:cs="Times New Roman"/>
                <w:b/>
                <w:sz w:val="26"/>
                <w:szCs w:val="26"/>
                <w:lang w:val="en-US"/>
              </w:rPr>
            </w:pPr>
          </w:p>
          <w:p w14:paraId="72083500" w14:textId="77777777" w:rsidR="00DB13E2" w:rsidRDefault="00DB13E2" w:rsidP="00290D27">
            <w:pPr>
              <w:spacing w:after="0" w:line="240" w:lineRule="auto"/>
              <w:ind w:hanging="108"/>
              <w:rPr>
                <w:rFonts w:ascii="Times New Roman" w:hAnsi="Times New Roman" w:cs="Times New Roman"/>
                <w:b/>
                <w:sz w:val="26"/>
                <w:szCs w:val="26"/>
                <w:lang w:val="en-US"/>
              </w:rPr>
            </w:pPr>
          </w:p>
          <w:p w14:paraId="3FE63DE8" w14:textId="77777777" w:rsidR="00DB13E2" w:rsidRDefault="00DB13E2" w:rsidP="00290D27">
            <w:pPr>
              <w:spacing w:after="0" w:line="240" w:lineRule="auto"/>
              <w:ind w:hanging="108"/>
              <w:rPr>
                <w:rFonts w:ascii="Times New Roman" w:hAnsi="Times New Roman" w:cs="Times New Roman"/>
                <w:b/>
                <w:sz w:val="26"/>
                <w:szCs w:val="26"/>
                <w:lang w:val="en-US"/>
              </w:rPr>
            </w:pPr>
          </w:p>
          <w:p w14:paraId="7EE1BF53" w14:textId="77777777" w:rsidR="00290D27" w:rsidRDefault="00290D27" w:rsidP="00290D27">
            <w:pPr>
              <w:spacing w:after="0" w:line="240" w:lineRule="auto"/>
              <w:ind w:hanging="108"/>
              <w:rPr>
                <w:rFonts w:ascii="Times New Roman" w:hAnsi="Times New Roman" w:cs="Times New Roman"/>
                <w:b/>
                <w:sz w:val="26"/>
                <w:szCs w:val="26"/>
                <w:lang w:val="en-US"/>
              </w:rPr>
            </w:pPr>
          </w:p>
          <w:p w14:paraId="3575CF62" w14:textId="77777777" w:rsidR="00DB13E2" w:rsidRPr="00DB13E2" w:rsidRDefault="00DB13E2" w:rsidP="00290D27">
            <w:pPr>
              <w:spacing w:after="0" w:line="240" w:lineRule="auto"/>
              <w:rPr>
                <w:rFonts w:ascii="Times New Roman" w:hAnsi="Times New Roman" w:cs="Times New Roman"/>
                <w:b/>
                <w:i/>
                <w:sz w:val="32"/>
                <w:szCs w:val="26"/>
                <w:lang w:val="en-US"/>
              </w:rPr>
            </w:pPr>
          </w:p>
          <w:p w14:paraId="03A1C2BD" w14:textId="77777777" w:rsidR="00DE4903" w:rsidRPr="00DB13E2" w:rsidRDefault="00290D27" w:rsidP="00290D27">
            <w:pPr>
              <w:spacing w:after="0" w:line="240" w:lineRule="auto"/>
              <w:ind w:hanging="108"/>
              <w:jc w:val="center"/>
              <w:rPr>
                <w:rFonts w:ascii="Times New Roman" w:hAnsi="Times New Roman" w:cs="Times New Roman"/>
                <w:b/>
                <w:i/>
                <w:sz w:val="32"/>
                <w:szCs w:val="26"/>
                <w:lang w:val="en-US"/>
              </w:rPr>
            </w:pPr>
            <w:r>
              <w:rPr>
                <w:rFonts w:ascii="Times New Roman" w:hAnsi="Times New Roman" w:cs="Times New Roman"/>
                <w:b/>
                <w:sz w:val="28"/>
                <w:szCs w:val="28"/>
                <w:lang w:val="en-US"/>
              </w:rPr>
              <w:lastRenderedPageBreak/>
              <w:t>2</w:t>
            </w:r>
            <w:r w:rsidRPr="005D4C4A">
              <w:rPr>
                <w:rFonts w:ascii="Times New Roman" w:hAnsi="Times New Roman" w:cs="Times New Roman"/>
                <w:b/>
                <w:sz w:val="28"/>
                <w:szCs w:val="28"/>
                <w:lang w:val="en-US"/>
              </w:rPr>
              <w:t>. Theme :</w:t>
            </w:r>
            <w:r>
              <w:rPr>
                <w:rFonts w:ascii="Times New Roman" w:hAnsi="Times New Roman" w:cs="Times New Roman"/>
                <w:b/>
                <w:sz w:val="28"/>
                <w:szCs w:val="28"/>
                <w:lang w:val="en-US"/>
              </w:rPr>
              <w:t xml:space="preserve"> </w:t>
            </w:r>
            <w:r w:rsidR="00DE4903" w:rsidRPr="00DB13E2">
              <w:rPr>
                <w:rFonts w:ascii="Times New Roman" w:hAnsi="Times New Roman" w:cs="Times New Roman"/>
                <w:b/>
                <w:i/>
                <w:sz w:val="32"/>
                <w:szCs w:val="26"/>
                <w:lang w:val="en-US"/>
              </w:rPr>
              <w:t>National symbols and government structure of  English speaking countries</w:t>
            </w:r>
            <w:r w:rsidR="00BC72C2" w:rsidRPr="00DB13E2">
              <w:rPr>
                <w:rFonts w:ascii="Times New Roman" w:hAnsi="Times New Roman" w:cs="Times New Roman"/>
                <w:b/>
                <w:i/>
                <w:sz w:val="32"/>
                <w:szCs w:val="26"/>
                <w:lang w:val="en-US"/>
              </w:rPr>
              <w:t>.</w:t>
            </w:r>
          </w:p>
          <w:p w14:paraId="6FB881DB" w14:textId="77777777" w:rsidR="00BC72C2" w:rsidRPr="00DB13E2" w:rsidRDefault="00DB13E2" w:rsidP="00290D27">
            <w:pPr>
              <w:shd w:val="clear" w:color="auto" w:fill="FFFFFF"/>
              <w:spacing w:before="100" w:beforeAutospacing="1" w:after="360" w:line="360" w:lineRule="auto"/>
              <w:ind w:hanging="108"/>
              <w:rPr>
                <w:rFonts w:ascii="Times New Roman" w:eastAsia="Times New Roman" w:hAnsi="Times New Roman" w:cs="Times New Roman"/>
                <w:sz w:val="28"/>
                <w:szCs w:val="28"/>
                <w:lang w:val="en-US"/>
              </w:rPr>
            </w:pPr>
            <w:r w:rsidRPr="00DB13E2">
              <w:rPr>
                <w:rFonts w:ascii="Times New Roman" w:eastAsia="Times New Roman" w:hAnsi="Times New Roman" w:cs="Times New Roman"/>
                <w:sz w:val="28"/>
                <w:szCs w:val="28"/>
                <w:lang w:val="en-US"/>
              </w:rPr>
              <w:t xml:space="preserve">             </w:t>
            </w:r>
            <w:r w:rsidR="00BC72C2" w:rsidRPr="00DB13E2">
              <w:rPr>
                <w:rFonts w:ascii="Times New Roman" w:eastAsia="Times New Roman" w:hAnsi="Times New Roman" w:cs="Times New Roman"/>
                <w:sz w:val="28"/>
                <w:szCs w:val="28"/>
                <w:lang w:val="en-US"/>
              </w:rPr>
              <w:t>Just like other countries around the world, many English speaking countries have their own national symbols. These symbols continue to be of great importance, even today. In this article, we will take a look at three countries where English is the native language: England, Scotland, and the United States. We will talk about the national symbols for each of these countries, their origins, what they mean, and more. Knowing these symbols can (sometimes) make it simpler to better understand the histories and people living in these countries.</w:t>
            </w:r>
          </w:p>
          <w:p w14:paraId="145AAD6A" w14:textId="77777777" w:rsidR="00BC72C2" w:rsidRPr="00DB13E2" w:rsidRDefault="00BC72C2" w:rsidP="00290D27">
            <w:pPr>
              <w:pStyle w:val="2"/>
              <w:shd w:val="clear" w:color="auto" w:fill="FFFFFF"/>
              <w:spacing w:line="360" w:lineRule="auto"/>
              <w:ind w:hanging="108"/>
              <w:rPr>
                <w:rStyle w:val="a5"/>
                <w:rFonts w:ascii="Times New Roman" w:hAnsi="Times New Roman" w:cs="Times New Roman"/>
                <w:bCs w:val="0"/>
                <w:color w:val="auto"/>
                <w:sz w:val="28"/>
                <w:szCs w:val="28"/>
                <w:lang w:val="en-US"/>
              </w:rPr>
            </w:pPr>
            <w:r w:rsidRPr="00DB13E2">
              <w:rPr>
                <w:rStyle w:val="a5"/>
                <w:rFonts w:ascii="Times New Roman" w:hAnsi="Times New Roman" w:cs="Times New Roman"/>
                <w:bCs w:val="0"/>
                <w:color w:val="auto"/>
                <w:sz w:val="28"/>
                <w:szCs w:val="28"/>
                <w:lang w:val="en-US"/>
              </w:rPr>
              <w:t>The Symbols of England</w:t>
            </w:r>
          </w:p>
          <w:p w14:paraId="75BB82E9" w14:textId="77777777" w:rsidR="00BE6E50" w:rsidRPr="00BE6E50" w:rsidRDefault="00BE6E50" w:rsidP="00290D27">
            <w:pPr>
              <w:ind w:hanging="108"/>
              <w:rPr>
                <w:lang w:val="en-US"/>
              </w:rPr>
            </w:pPr>
            <w:r>
              <w:rPr>
                <w:noProof/>
              </w:rPr>
              <w:drawing>
                <wp:inline distT="0" distB="0" distL="0" distR="0" wp14:anchorId="768B6DA5" wp14:editId="5DFA444E">
                  <wp:extent cx="2202872" cy="1400459"/>
                  <wp:effectExtent l="0" t="0" r="6985" b="9525"/>
                  <wp:docPr id="6" name="Рисунок 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defin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V="1">
                            <a:off x="0" y="0"/>
                            <a:ext cx="2228886" cy="1416997"/>
                          </a:xfrm>
                          <a:prstGeom prst="rect">
                            <a:avLst/>
                          </a:prstGeom>
                          <a:noFill/>
                          <a:ln>
                            <a:noFill/>
                          </a:ln>
                        </pic:spPr>
                      </pic:pic>
                    </a:graphicData>
                  </a:graphic>
                </wp:inline>
              </w:drawing>
            </w:r>
            <w:r>
              <w:rPr>
                <w:lang w:val="en-US"/>
              </w:rPr>
              <w:t xml:space="preserve">                      </w:t>
            </w:r>
            <w:r>
              <w:rPr>
                <w:noProof/>
              </w:rPr>
              <w:drawing>
                <wp:inline distT="0" distB="0" distL="0" distR="0" wp14:anchorId="651B5DCB" wp14:editId="65EA1F71">
                  <wp:extent cx="2369128" cy="1573248"/>
                  <wp:effectExtent l="0" t="0" r="0" b="8255"/>
                  <wp:docPr id="5" name="Рисунок 5" descr="https://englishwithasmile.org/wp-content/uploads/2014/06/georges-cro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glishwithasmile.org/wp-content/uploads/2014/06/georges-cros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3512" cy="1582800"/>
                          </a:xfrm>
                          <a:prstGeom prst="rect">
                            <a:avLst/>
                          </a:prstGeom>
                          <a:noFill/>
                          <a:ln>
                            <a:noFill/>
                          </a:ln>
                        </pic:spPr>
                      </pic:pic>
                    </a:graphicData>
                  </a:graphic>
                </wp:inline>
              </w:drawing>
            </w:r>
          </w:p>
          <w:p w14:paraId="359A28D2" w14:textId="77777777" w:rsidR="00BC72C2" w:rsidRPr="00DB13E2" w:rsidRDefault="00BC72C2" w:rsidP="00290D27">
            <w:pPr>
              <w:pStyle w:val="a4"/>
              <w:shd w:val="clear" w:color="auto" w:fill="FFFFFF"/>
              <w:spacing w:after="360" w:afterAutospacing="0" w:line="360" w:lineRule="auto"/>
              <w:ind w:hanging="108"/>
              <w:rPr>
                <w:sz w:val="28"/>
                <w:szCs w:val="28"/>
                <w:lang w:val="en-US"/>
              </w:rPr>
            </w:pPr>
            <w:r w:rsidRPr="00DB13E2">
              <w:rPr>
                <w:sz w:val="28"/>
                <w:szCs w:val="28"/>
                <w:lang w:val="en-US"/>
              </w:rPr>
              <w:t xml:space="preserve">Saint George’s Cross is probably the most recognized national symbol of England. This simple red colored cross on a white background has been the official flag of England for hundreds of years. Red roses are considered the national flower of England. Just like in Scotland (see below) the lion is an important symbol in England. They have often been used to </w:t>
            </w:r>
            <w:proofErr w:type="spellStart"/>
            <w:r w:rsidRPr="00DB13E2">
              <w:rPr>
                <w:sz w:val="28"/>
                <w:szCs w:val="28"/>
                <w:lang w:val="en-US"/>
              </w:rPr>
              <w:t>symbolise</w:t>
            </w:r>
            <w:proofErr w:type="spellEnd"/>
            <w:r w:rsidRPr="00DB13E2">
              <w:rPr>
                <w:sz w:val="28"/>
                <w:szCs w:val="28"/>
                <w:lang w:val="en-US"/>
              </w:rPr>
              <w:t> bravery, and are depicted on flags, in statues, and more, across the nation. They were sometimes used on shields, as well. Because of its apparent strength and ability to endure, the oak is the tree of England.</w:t>
            </w:r>
          </w:p>
          <w:p w14:paraId="761CC3A6" w14:textId="77777777" w:rsidR="00BE6E50" w:rsidRPr="00DB13E2" w:rsidRDefault="00BE6E50" w:rsidP="00290D27">
            <w:pPr>
              <w:pStyle w:val="2"/>
              <w:shd w:val="clear" w:color="auto" w:fill="FFFFFF"/>
              <w:spacing w:line="360" w:lineRule="auto"/>
              <w:ind w:hanging="108"/>
              <w:rPr>
                <w:rFonts w:ascii="Times New Roman" w:eastAsia="Times New Roman" w:hAnsi="Times New Roman" w:cs="Times New Roman"/>
                <w:color w:val="auto"/>
                <w:sz w:val="28"/>
                <w:szCs w:val="28"/>
                <w:lang w:val="en-US"/>
              </w:rPr>
            </w:pPr>
            <w:r w:rsidRPr="00DB13E2">
              <w:rPr>
                <w:rStyle w:val="a5"/>
                <w:rFonts w:ascii="Times New Roman" w:hAnsi="Times New Roman" w:cs="Times New Roman"/>
                <w:bCs w:val="0"/>
                <w:color w:val="auto"/>
                <w:sz w:val="28"/>
                <w:szCs w:val="28"/>
                <w:lang w:val="en-US"/>
              </w:rPr>
              <w:t>Scotland’s Symbols</w:t>
            </w:r>
          </w:p>
          <w:p w14:paraId="488A9C75" w14:textId="77777777" w:rsidR="00BE6E50" w:rsidRPr="00290D27" w:rsidRDefault="00BE6E50" w:rsidP="00290D27">
            <w:pPr>
              <w:pStyle w:val="a4"/>
              <w:shd w:val="clear" w:color="auto" w:fill="FFFFFF"/>
              <w:spacing w:after="360" w:afterAutospacing="0" w:line="360" w:lineRule="auto"/>
              <w:ind w:hanging="108"/>
              <w:rPr>
                <w:sz w:val="28"/>
                <w:szCs w:val="28"/>
                <w:lang w:val="en-US"/>
              </w:rPr>
            </w:pPr>
            <w:r w:rsidRPr="00DB13E2">
              <w:rPr>
                <w:sz w:val="28"/>
                <w:szCs w:val="28"/>
                <w:lang w:val="en-US"/>
              </w:rPr>
              <w:t xml:space="preserve">Scotland has a variety of national symbols. One of the most recognized is that of the Royal Arms of Scotland, which is represented by a lion. This is a red lion with blue claws and tongue on a yellow background. Today, you can see this symbol used by lots of sports teams that call Scotland home. The thistle, a prickly purple flower that grows </w:t>
            </w:r>
            <w:r w:rsidRPr="00DB13E2">
              <w:rPr>
                <w:sz w:val="28"/>
                <w:szCs w:val="28"/>
                <w:lang w:val="en-US"/>
              </w:rPr>
              <w:lastRenderedPageBreak/>
              <w:t xml:space="preserve">wild, is another important symbol in Scotland. This symbol comes from a Scottish story that says a Norse soldier once stepped onto one as his army tried to sneak up on the Scottish army. </w:t>
            </w:r>
            <w:r w:rsidRPr="00290D27">
              <w:rPr>
                <w:sz w:val="28"/>
                <w:szCs w:val="28"/>
                <w:lang w:val="en-US"/>
              </w:rPr>
              <w:t>He yelled, and alerted the Scots to their approach!</w:t>
            </w:r>
          </w:p>
          <w:p w14:paraId="08A116BD" w14:textId="77777777" w:rsidR="00BE6E50" w:rsidRDefault="00BE6E50" w:rsidP="00290D27">
            <w:pPr>
              <w:pStyle w:val="a4"/>
              <w:shd w:val="clear" w:color="auto" w:fill="FFFFFF"/>
              <w:spacing w:after="360" w:afterAutospacing="0"/>
              <w:ind w:firstLine="318"/>
              <w:rPr>
                <w:noProof/>
                <w:lang w:val="en-US"/>
              </w:rPr>
            </w:pPr>
            <w:r>
              <w:rPr>
                <w:noProof/>
                <w:lang w:val="en-US"/>
              </w:rPr>
              <w:t xml:space="preserve">            </w:t>
            </w:r>
            <w:r w:rsidR="00CD4E5F">
              <w:rPr>
                <w:noProof/>
                <w:lang w:val="en-US"/>
              </w:rPr>
              <w:t xml:space="preserve">         </w:t>
            </w:r>
            <w:r>
              <w:rPr>
                <w:noProof/>
              </w:rPr>
              <w:drawing>
                <wp:inline distT="0" distB="0" distL="0" distR="0" wp14:anchorId="61C52510" wp14:editId="632BD00B">
                  <wp:extent cx="1995054" cy="1929130"/>
                  <wp:effectExtent l="0" t="0" r="5715" b="0"/>
                  <wp:docPr id="7" name="Рисунок 7" descr="https://englishwithasmile.org/wp-content/uploads/2014/06/scotland-l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glishwithasmile.org/wp-content/uploads/2014/06/scotland-lion.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11719" cy="1945245"/>
                          </a:xfrm>
                          <a:prstGeom prst="rect">
                            <a:avLst/>
                          </a:prstGeom>
                          <a:noFill/>
                          <a:ln>
                            <a:noFill/>
                          </a:ln>
                        </pic:spPr>
                      </pic:pic>
                    </a:graphicData>
                  </a:graphic>
                </wp:inline>
              </w:drawing>
            </w:r>
            <w:r>
              <w:rPr>
                <w:color w:val="777777"/>
                <w:lang w:val="en-US"/>
              </w:rPr>
              <w:t xml:space="preserve">        </w:t>
            </w:r>
            <w:r>
              <w:rPr>
                <w:noProof/>
                <w:lang w:val="en-US"/>
              </w:rPr>
              <w:t xml:space="preserve">                 </w:t>
            </w:r>
            <w:r>
              <w:rPr>
                <w:noProof/>
              </w:rPr>
              <w:drawing>
                <wp:inline distT="0" distB="0" distL="0" distR="0" wp14:anchorId="22D93228" wp14:editId="0165DB30">
                  <wp:extent cx="1766454" cy="1707046"/>
                  <wp:effectExtent l="0" t="0" r="5715" b="7620"/>
                  <wp:docPr id="8" name="Рисунок 8" descr="Coat of arms of Scotland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at of arms of Scotland - Wikiped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2740" cy="1722784"/>
                          </a:xfrm>
                          <a:prstGeom prst="rect">
                            <a:avLst/>
                          </a:prstGeom>
                          <a:noFill/>
                          <a:ln>
                            <a:noFill/>
                          </a:ln>
                        </pic:spPr>
                      </pic:pic>
                    </a:graphicData>
                  </a:graphic>
                </wp:inline>
              </w:drawing>
            </w:r>
          </w:p>
          <w:p w14:paraId="26F20928" w14:textId="77777777" w:rsidR="006E5FE2" w:rsidRDefault="006E5FE2" w:rsidP="00290D27">
            <w:pPr>
              <w:pStyle w:val="a4"/>
              <w:shd w:val="clear" w:color="auto" w:fill="FFFFFF"/>
              <w:spacing w:after="360" w:afterAutospacing="0"/>
              <w:ind w:hanging="108"/>
              <w:rPr>
                <w:noProof/>
                <w:lang w:val="en-US"/>
              </w:rPr>
            </w:pPr>
          </w:p>
          <w:p w14:paraId="2E561BB9" w14:textId="77777777" w:rsidR="00BE6E50" w:rsidRPr="00511597" w:rsidRDefault="006E5FE2" w:rsidP="00290D27">
            <w:pPr>
              <w:pStyle w:val="1"/>
              <w:shd w:val="clear" w:color="auto" w:fill="FFFFFF"/>
              <w:spacing w:before="0"/>
              <w:rPr>
                <w:rFonts w:ascii="Times New Roman" w:eastAsia="Times New Roman" w:hAnsi="Times New Roman" w:cs="Times New Roman"/>
                <w:i/>
                <w:color w:val="auto"/>
                <w:sz w:val="28"/>
                <w:szCs w:val="43"/>
                <w:lang w:val="en-US"/>
              </w:rPr>
            </w:pPr>
            <w:r w:rsidRPr="00511597">
              <w:rPr>
                <w:rStyle w:val="mw-page-title-main"/>
                <w:rFonts w:ascii="Times New Roman" w:hAnsi="Times New Roman" w:cs="Times New Roman"/>
                <w:b/>
                <w:bCs/>
                <w:i/>
                <w:color w:val="auto"/>
                <w:sz w:val="28"/>
                <w:szCs w:val="43"/>
                <w:lang w:val="en-US"/>
              </w:rPr>
              <w:t>National symbols of Wales</w:t>
            </w:r>
          </w:p>
          <w:p w14:paraId="38725A08" w14:textId="77777777" w:rsidR="00BC72C2" w:rsidRPr="00CD4E5F" w:rsidRDefault="00CD4E5F" w:rsidP="00290D27">
            <w:pPr>
              <w:pStyle w:val="a4"/>
              <w:shd w:val="clear" w:color="auto" w:fill="FFFFFF"/>
              <w:spacing w:after="360" w:afterAutospacing="0" w:line="360" w:lineRule="auto"/>
              <w:ind w:hanging="108"/>
              <w:rPr>
                <w:sz w:val="28"/>
                <w:szCs w:val="28"/>
                <w:lang w:val="en-US"/>
              </w:rPr>
            </w:pPr>
            <w:r w:rsidRPr="00CD4E5F">
              <w:rPr>
                <w:sz w:val="28"/>
                <w:szCs w:val="28"/>
                <w:shd w:val="clear" w:color="auto" w:fill="F8F9FA"/>
                <w:lang w:val="en-US"/>
              </w:rPr>
              <w:t>The </w:t>
            </w:r>
            <w:hyperlink r:id="rId17" w:tooltip="Welsh Dragon" w:history="1">
              <w:r w:rsidRPr="00CD4E5F">
                <w:rPr>
                  <w:rStyle w:val="a7"/>
                  <w:color w:val="auto"/>
                  <w:sz w:val="28"/>
                  <w:szCs w:val="28"/>
                  <w:shd w:val="clear" w:color="auto" w:fill="F8F9FA"/>
                  <w:lang w:val="en-US"/>
                </w:rPr>
                <w:t>Red Dragon</w:t>
              </w:r>
            </w:hyperlink>
            <w:r w:rsidRPr="00CD4E5F">
              <w:rPr>
                <w:sz w:val="28"/>
                <w:szCs w:val="28"/>
                <w:shd w:val="clear" w:color="auto" w:fill="F8F9FA"/>
                <w:lang w:val="en-US"/>
              </w:rPr>
              <w:t> (</w:t>
            </w:r>
            <w:hyperlink r:id="rId18" w:tooltip="Welsh language" w:history="1">
              <w:r w:rsidRPr="00CD4E5F">
                <w:rPr>
                  <w:rStyle w:val="a7"/>
                  <w:color w:val="auto"/>
                  <w:sz w:val="28"/>
                  <w:szCs w:val="28"/>
                  <w:shd w:val="clear" w:color="auto" w:fill="F8F9FA"/>
                  <w:lang w:val="en-US"/>
                </w:rPr>
                <w:t>Welsh</w:t>
              </w:r>
            </w:hyperlink>
            <w:r w:rsidRPr="00CD4E5F">
              <w:rPr>
                <w:sz w:val="28"/>
                <w:szCs w:val="28"/>
                <w:shd w:val="clear" w:color="auto" w:fill="F8F9FA"/>
                <w:lang w:val="en-US"/>
              </w:rPr>
              <w:t>: </w:t>
            </w:r>
            <w:r w:rsidRPr="00CD4E5F">
              <w:rPr>
                <w:i/>
                <w:iCs/>
                <w:sz w:val="28"/>
                <w:szCs w:val="28"/>
                <w:shd w:val="clear" w:color="auto" w:fill="F8F9FA"/>
                <w:lang w:val="cy-GB"/>
              </w:rPr>
              <w:t>Y Ddraig Goch</w:t>
            </w:r>
            <w:r w:rsidRPr="00CD4E5F">
              <w:rPr>
                <w:sz w:val="28"/>
                <w:szCs w:val="28"/>
                <w:shd w:val="clear" w:color="auto" w:fill="F8F9FA"/>
                <w:lang w:val="en-US"/>
              </w:rPr>
              <w:t>) of Wales is a symbol of Wales that appears in "</w:t>
            </w:r>
            <w:proofErr w:type="spellStart"/>
            <w:r w:rsidR="00582406">
              <w:fldChar w:fldCharType="begin"/>
            </w:r>
            <w:r w:rsidR="00582406" w:rsidRPr="00EB1B05">
              <w:rPr>
                <w:lang w:val="en-US"/>
              </w:rPr>
              <w:instrText xml:space="preserve"> HYPERLINK "https</w:instrText>
            </w:r>
            <w:r w:rsidR="00582406" w:rsidRPr="00EB1B05">
              <w:rPr>
                <w:lang w:val="en-US"/>
              </w:rPr>
              <w:instrText xml:space="preserve">://en.wikipedia.org/wiki/Lludd_and_Llefelys" \o "Lludd and Llefelys" </w:instrText>
            </w:r>
            <w:r w:rsidR="00582406">
              <w:fldChar w:fldCharType="separate"/>
            </w:r>
            <w:r w:rsidRPr="00CD4E5F">
              <w:rPr>
                <w:rStyle w:val="a7"/>
                <w:color w:val="auto"/>
                <w:sz w:val="28"/>
                <w:szCs w:val="28"/>
                <w:shd w:val="clear" w:color="auto" w:fill="F8F9FA"/>
                <w:lang w:val="en-US"/>
              </w:rPr>
              <w:t>Cyfranc</w:t>
            </w:r>
            <w:proofErr w:type="spellEnd"/>
            <w:r w:rsidRPr="00CD4E5F">
              <w:rPr>
                <w:rStyle w:val="a7"/>
                <w:color w:val="auto"/>
                <w:sz w:val="28"/>
                <w:szCs w:val="28"/>
                <w:shd w:val="clear" w:color="auto" w:fill="F8F9FA"/>
                <w:lang w:val="en-US"/>
              </w:rPr>
              <w:t xml:space="preserve"> </w:t>
            </w:r>
            <w:proofErr w:type="spellStart"/>
            <w:r w:rsidRPr="00CD4E5F">
              <w:rPr>
                <w:rStyle w:val="a7"/>
                <w:color w:val="auto"/>
                <w:sz w:val="28"/>
                <w:szCs w:val="28"/>
                <w:shd w:val="clear" w:color="auto" w:fill="F8F9FA"/>
                <w:lang w:val="en-US"/>
              </w:rPr>
              <w:t>Lludd</w:t>
            </w:r>
            <w:proofErr w:type="spellEnd"/>
            <w:r w:rsidRPr="00CD4E5F">
              <w:rPr>
                <w:rStyle w:val="a7"/>
                <w:color w:val="auto"/>
                <w:sz w:val="28"/>
                <w:szCs w:val="28"/>
                <w:shd w:val="clear" w:color="auto" w:fill="F8F9FA"/>
                <w:lang w:val="en-US"/>
              </w:rPr>
              <w:t xml:space="preserve"> a </w:t>
            </w:r>
            <w:proofErr w:type="spellStart"/>
            <w:r w:rsidRPr="00CD4E5F">
              <w:rPr>
                <w:rStyle w:val="a7"/>
                <w:color w:val="auto"/>
                <w:sz w:val="28"/>
                <w:szCs w:val="28"/>
                <w:shd w:val="clear" w:color="auto" w:fill="F8F9FA"/>
                <w:lang w:val="en-US"/>
              </w:rPr>
              <w:t>Lleuelys</w:t>
            </w:r>
            <w:proofErr w:type="spellEnd"/>
            <w:r w:rsidR="00582406">
              <w:rPr>
                <w:rStyle w:val="a7"/>
                <w:color w:val="auto"/>
                <w:sz w:val="28"/>
                <w:szCs w:val="28"/>
                <w:shd w:val="clear" w:color="auto" w:fill="F8F9FA"/>
                <w:lang w:val="en-US"/>
              </w:rPr>
              <w:fldChar w:fldCharType="end"/>
            </w:r>
            <w:r w:rsidRPr="00CD4E5F">
              <w:rPr>
                <w:sz w:val="28"/>
                <w:szCs w:val="28"/>
                <w:shd w:val="clear" w:color="auto" w:fill="F8F9FA"/>
                <w:lang w:val="en-US"/>
              </w:rPr>
              <w:t>", </w:t>
            </w:r>
            <w:hyperlink r:id="rId19" w:tooltip="Historia Brittonum" w:history="1">
              <w:r w:rsidRPr="00CD4E5F">
                <w:rPr>
                  <w:rStyle w:val="a7"/>
                  <w:i/>
                  <w:iCs/>
                  <w:color w:val="auto"/>
                  <w:sz w:val="28"/>
                  <w:szCs w:val="28"/>
                  <w:shd w:val="clear" w:color="auto" w:fill="F8F9FA"/>
                  <w:lang w:val="en-US"/>
                </w:rPr>
                <w:t xml:space="preserve">Historia </w:t>
              </w:r>
              <w:proofErr w:type="spellStart"/>
              <w:r w:rsidRPr="00CD4E5F">
                <w:rPr>
                  <w:rStyle w:val="a7"/>
                  <w:i/>
                  <w:iCs/>
                  <w:color w:val="auto"/>
                  <w:sz w:val="28"/>
                  <w:szCs w:val="28"/>
                  <w:shd w:val="clear" w:color="auto" w:fill="F8F9FA"/>
                  <w:lang w:val="en-US"/>
                </w:rPr>
                <w:t>Brittonum</w:t>
              </w:r>
              <w:proofErr w:type="spellEnd"/>
            </w:hyperlink>
            <w:r w:rsidRPr="00CD4E5F">
              <w:rPr>
                <w:sz w:val="28"/>
                <w:szCs w:val="28"/>
                <w:shd w:val="clear" w:color="auto" w:fill="F8F9FA"/>
                <w:lang w:val="en-US"/>
              </w:rPr>
              <w:t>, </w:t>
            </w:r>
            <w:hyperlink r:id="rId20" w:tooltip="Historia Regum Britanniae" w:history="1">
              <w:r w:rsidRPr="00CD4E5F">
                <w:rPr>
                  <w:rStyle w:val="a7"/>
                  <w:i/>
                  <w:iCs/>
                  <w:color w:val="auto"/>
                  <w:sz w:val="28"/>
                  <w:szCs w:val="28"/>
                  <w:shd w:val="clear" w:color="auto" w:fill="F8F9FA"/>
                  <w:lang w:val="en-US"/>
                </w:rPr>
                <w:t xml:space="preserve">Historia Regnum </w:t>
              </w:r>
              <w:proofErr w:type="spellStart"/>
              <w:r w:rsidRPr="00CD4E5F">
                <w:rPr>
                  <w:rStyle w:val="a7"/>
                  <w:i/>
                  <w:iCs/>
                  <w:color w:val="auto"/>
                  <w:sz w:val="28"/>
                  <w:szCs w:val="28"/>
                  <w:shd w:val="clear" w:color="auto" w:fill="F8F9FA"/>
                  <w:lang w:val="en-US"/>
                </w:rPr>
                <w:t>Britianniae</w:t>
              </w:r>
              <w:proofErr w:type="spellEnd"/>
            </w:hyperlink>
            <w:r w:rsidRPr="00CD4E5F">
              <w:rPr>
                <w:sz w:val="28"/>
                <w:szCs w:val="28"/>
                <w:shd w:val="clear" w:color="auto" w:fill="F8F9FA"/>
                <w:lang w:val="en-US"/>
              </w:rPr>
              <w:t>, and the </w:t>
            </w:r>
            <w:hyperlink r:id="rId21" w:tooltip="Welsh Triads" w:history="1">
              <w:r w:rsidRPr="00CD4E5F">
                <w:rPr>
                  <w:rStyle w:val="a7"/>
                  <w:color w:val="auto"/>
                  <w:sz w:val="28"/>
                  <w:szCs w:val="28"/>
                  <w:shd w:val="clear" w:color="auto" w:fill="F8F9FA"/>
                  <w:lang w:val="en-US"/>
                </w:rPr>
                <w:t>Welsh triads</w:t>
              </w:r>
            </w:hyperlink>
            <w:r w:rsidRPr="00CD4E5F">
              <w:rPr>
                <w:sz w:val="28"/>
                <w:szCs w:val="28"/>
                <w:shd w:val="clear" w:color="auto" w:fill="F8F9FA"/>
                <w:lang w:val="en-US"/>
              </w:rPr>
              <w:t>. According to legend, </w:t>
            </w:r>
            <w:hyperlink r:id="rId22" w:tooltip="Vortigern" w:history="1">
              <w:r w:rsidRPr="00CD4E5F">
                <w:rPr>
                  <w:rStyle w:val="a7"/>
                  <w:color w:val="auto"/>
                  <w:sz w:val="28"/>
                  <w:szCs w:val="28"/>
                  <w:shd w:val="clear" w:color="auto" w:fill="F8F9FA"/>
                  <w:lang w:val="en-US"/>
                </w:rPr>
                <w:t>Vortigern</w:t>
              </w:r>
            </w:hyperlink>
            <w:r w:rsidRPr="00CD4E5F">
              <w:rPr>
                <w:sz w:val="28"/>
                <w:szCs w:val="28"/>
                <w:shd w:val="clear" w:color="auto" w:fill="F8F9FA"/>
                <w:lang w:val="en-US"/>
              </w:rPr>
              <w:t> (</w:t>
            </w:r>
            <w:hyperlink r:id="rId23" w:tooltip="Welsh language" w:history="1">
              <w:r w:rsidRPr="00CD4E5F">
                <w:rPr>
                  <w:rStyle w:val="a7"/>
                  <w:color w:val="auto"/>
                  <w:sz w:val="28"/>
                  <w:szCs w:val="28"/>
                  <w:shd w:val="clear" w:color="auto" w:fill="F8F9FA"/>
                  <w:lang w:val="en-US"/>
                </w:rPr>
                <w:t>Welsh</w:t>
              </w:r>
            </w:hyperlink>
            <w:r w:rsidRPr="00CD4E5F">
              <w:rPr>
                <w:sz w:val="28"/>
                <w:szCs w:val="28"/>
                <w:shd w:val="clear" w:color="auto" w:fill="F8F9FA"/>
                <w:lang w:val="en-US"/>
              </w:rPr>
              <w:t>: </w:t>
            </w:r>
            <w:r w:rsidRPr="00CD4E5F">
              <w:rPr>
                <w:i/>
                <w:iCs/>
                <w:sz w:val="28"/>
                <w:szCs w:val="28"/>
                <w:shd w:val="clear" w:color="auto" w:fill="F8F9FA"/>
                <w:lang w:val="cy-GB"/>
              </w:rPr>
              <w:t>Gwrtheyrn</w:t>
            </w:r>
            <w:r w:rsidRPr="00CD4E5F">
              <w:rPr>
                <w:sz w:val="28"/>
                <w:szCs w:val="28"/>
                <w:shd w:val="clear" w:color="auto" w:fill="F8F9FA"/>
                <w:lang w:val="en-US"/>
              </w:rPr>
              <w:t>) </w:t>
            </w:r>
            <w:hyperlink r:id="rId24" w:tooltip="King of the Britons" w:history="1">
              <w:r w:rsidRPr="00CD4E5F">
                <w:rPr>
                  <w:rStyle w:val="a7"/>
                  <w:color w:val="auto"/>
                  <w:sz w:val="28"/>
                  <w:szCs w:val="28"/>
                  <w:shd w:val="clear" w:color="auto" w:fill="F8F9FA"/>
                  <w:lang w:val="en-US"/>
                </w:rPr>
                <w:t>King of the Celtic Britons</w:t>
              </w:r>
            </w:hyperlink>
            <w:r w:rsidRPr="00CD4E5F">
              <w:rPr>
                <w:sz w:val="28"/>
                <w:szCs w:val="28"/>
                <w:shd w:val="clear" w:color="auto" w:fill="F8F9FA"/>
                <w:lang w:val="en-US"/>
              </w:rPr>
              <w:t xml:space="preserve"> from </w:t>
            </w:r>
            <w:proofErr w:type="spellStart"/>
            <w:r w:rsidRPr="00CD4E5F">
              <w:rPr>
                <w:sz w:val="28"/>
                <w:szCs w:val="28"/>
                <w:shd w:val="clear" w:color="auto" w:fill="F8F9FA"/>
                <w:lang w:val="en-US"/>
              </w:rPr>
              <w:t>Powys</w:t>
            </w:r>
            <w:proofErr w:type="spellEnd"/>
            <w:r w:rsidRPr="00CD4E5F">
              <w:rPr>
                <w:sz w:val="28"/>
                <w:szCs w:val="28"/>
                <w:shd w:val="clear" w:color="auto" w:fill="F8F9FA"/>
                <w:lang w:val="en-US"/>
              </w:rPr>
              <w:t xml:space="preserve"> is interrupted whilst attempting to build fort at Dinas Emrys. He is told by Merlin/Ambrosius (</w:t>
            </w:r>
            <w:hyperlink r:id="rId25" w:tooltip="Welsh language" w:history="1">
              <w:r w:rsidRPr="00CD4E5F">
                <w:rPr>
                  <w:rStyle w:val="a7"/>
                  <w:color w:val="auto"/>
                  <w:sz w:val="28"/>
                  <w:szCs w:val="28"/>
                  <w:shd w:val="clear" w:color="auto" w:fill="F8F9FA"/>
                  <w:lang w:val="en-US"/>
                </w:rPr>
                <w:t>Welsh</w:t>
              </w:r>
            </w:hyperlink>
            <w:r w:rsidRPr="00CD4E5F">
              <w:rPr>
                <w:sz w:val="28"/>
                <w:szCs w:val="28"/>
                <w:shd w:val="clear" w:color="auto" w:fill="F8F9FA"/>
                <w:lang w:val="en-US"/>
              </w:rPr>
              <w:t>: </w:t>
            </w:r>
            <w:r w:rsidRPr="00CD4E5F">
              <w:rPr>
                <w:i/>
                <w:iCs/>
                <w:sz w:val="28"/>
                <w:szCs w:val="28"/>
                <w:shd w:val="clear" w:color="auto" w:fill="F8F9FA"/>
                <w:lang w:val="cy-GB"/>
              </w:rPr>
              <w:t>Myrddin</w:t>
            </w:r>
            <w:r w:rsidRPr="00CD4E5F">
              <w:rPr>
                <w:sz w:val="28"/>
                <w:szCs w:val="28"/>
                <w:shd w:val="clear" w:color="auto" w:fill="F8F9FA"/>
                <w:lang w:val="en-US"/>
              </w:rPr>
              <w:t>) to dig up two dragons beneath the castle. He discovers a red dragon representing the </w:t>
            </w:r>
            <w:hyperlink r:id="rId26" w:tooltip="Celtic Britons" w:history="1">
              <w:r w:rsidRPr="00CD4E5F">
                <w:rPr>
                  <w:rStyle w:val="a7"/>
                  <w:color w:val="auto"/>
                  <w:sz w:val="28"/>
                  <w:szCs w:val="28"/>
                  <w:shd w:val="clear" w:color="auto" w:fill="F8F9FA"/>
                  <w:lang w:val="en-US"/>
                </w:rPr>
                <w:t>Celtic Britons</w:t>
              </w:r>
            </w:hyperlink>
            <w:r w:rsidRPr="00CD4E5F">
              <w:rPr>
                <w:sz w:val="28"/>
                <w:szCs w:val="28"/>
                <w:shd w:val="clear" w:color="auto" w:fill="F8F9FA"/>
                <w:lang w:val="en-US"/>
              </w:rPr>
              <w:t> (now Welsh) and a white dragon representing Anglo-Saxons (now English). Merlin/Ambrosius prophesies that the Celtic Britons will reclaim the island and push the Anglo-Saxons back to the sea.</w:t>
            </w:r>
            <w:hyperlink r:id="rId27" w:anchor="cite_note-9" w:history="1">
              <w:r w:rsidRPr="00CD4E5F">
                <w:rPr>
                  <w:rStyle w:val="cite-bracket"/>
                  <w:sz w:val="28"/>
                  <w:szCs w:val="28"/>
                  <w:shd w:val="clear" w:color="auto" w:fill="F8F9FA"/>
                  <w:vertAlign w:val="superscript"/>
                  <w:lang w:val="en-US"/>
                </w:rPr>
                <w:t>[</w:t>
              </w:r>
              <w:r w:rsidRPr="00CD4E5F">
                <w:rPr>
                  <w:rStyle w:val="a7"/>
                  <w:color w:val="auto"/>
                  <w:sz w:val="28"/>
                  <w:szCs w:val="28"/>
                  <w:shd w:val="clear" w:color="auto" w:fill="F8F9FA"/>
                  <w:vertAlign w:val="superscript"/>
                  <w:lang w:val="en-US"/>
                </w:rPr>
                <w:t>9</w:t>
              </w:r>
              <w:r w:rsidRPr="00CD4E5F">
                <w:rPr>
                  <w:rStyle w:val="cite-bracket"/>
                  <w:sz w:val="28"/>
                  <w:szCs w:val="28"/>
                  <w:shd w:val="clear" w:color="auto" w:fill="F8F9FA"/>
                  <w:vertAlign w:val="superscript"/>
                  <w:lang w:val="en-US"/>
                </w:rPr>
                <w:t>]</w:t>
              </w:r>
            </w:hyperlink>
            <w:hyperlink r:id="rId28" w:anchor="cite_note-10" w:history="1">
              <w:r w:rsidRPr="00CD4E5F">
                <w:rPr>
                  <w:rStyle w:val="cite-bracket"/>
                  <w:sz w:val="28"/>
                  <w:szCs w:val="28"/>
                  <w:shd w:val="clear" w:color="auto" w:fill="F8F9FA"/>
                  <w:vertAlign w:val="superscript"/>
                  <w:lang w:val="en-US"/>
                </w:rPr>
                <w:t>[</w:t>
              </w:r>
              <w:r w:rsidRPr="00CD4E5F">
                <w:rPr>
                  <w:rStyle w:val="a7"/>
                  <w:color w:val="auto"/>
                  <w:sz w:val="28"/>
                  <w:szCs w:val="28"/>
                  <w:shd w:val="clear" w:color="auto" w:fill="F8F9FA"/>
                  <w:vertAlign w:val="superscript"/>
                  <w:lang w:val="en-US"/>
                </w:rPr>
                <w:t>10</w:t>
              </w:r>
              <w:r w:rsidRPr="00CD4E5F">
                <w:rPr>
                  <w:rStyle w:val="cite-bracket"/>
                  <w:sz w:val="28"/>
                  <w:szCs w:val="28"/>
                  <w:shd w:val="clear" w:color="auto" w:fill="F8F9FA"/>
                  <w:vertAlign w:val="superscript"/>
                  <w:lang w:val="en-US"/>
                </w:rPr>
                <w:t>]</w:t>
              </w:r>
            </w:hyperlink>
            <w:r w:rsidRPr="00CD4E5F">
              <w:rPr>
                <w:sz w:val="28"/>
                <w:szCs w:val="28"/>
                <w:shd w:val="clear" w:color="auto" w:fill="F8F9FA"/>
                <w:lang w:val="en-US"/>
              </w:rPr>
              <w:t> As an emblem, the red dragon has been used since the reign of </w:t>
            </w:r>
            <w:hyperlink r:id="rId29" w:tooltip="Cadwaladr" w:history="1">
              <w:r w:rsidRPr="00CD4E5F">
                <w:rPr>
                  <w:rStyle w:val="a7"/>
                  <w:color w:val="auto"/>
                  <w:sz w:val="28"/>
                  <w:szCs w:val="28"/>
                  <w:shd w:val="clear" w:color="auto" w:fill="F8F9FA"/>
                  <w:lang w:val="en-US"/>
                </w:rPr>
                <w:t>Cadwaladr</w:t>
              </w:r>
            </w:hyperlink>
            <w:r w:rsidRPr="00CD4E5F">
              <w:rPr>
                <w:sz w:val="28"/>
                <w:szCs w:val="28"/>
                <w:shd w:val="clear" w:color="auto" w:fill="F8F9FA"/>
                <w:lang w:val="en-US"/>
              </w:rPr>
              <w:t>, </w:t>
            </w:r>
            <w:hyperlink r:id="rId30" w:tooltip="List of rulers of Wales" w:history="1">
              <w:r w:rsidRPr="00CD4E5F">
                <w:rPr>
                  <w:rStyle w:val="a7"/>
                  <w:color w:val="auto"/>
                  <w:sz w:val="28"/>
                  <w:szCs w:val="28"/>
                  <w:shd w:val="clear" w:color="auto" w:fill="F8F9FA"/>
                  <w:lang w:val="en-US"/>
                </w:rPr>
                <w:t>King of Gwynedd</w:t>
              </w:r>
            </w:hyperlink>
            <w:r w:rsidRPr="00CD4E5F">
              <w:rPr>
                <w:sz w:val="28"/>
                <w:szCs w:val="28"/>
                <w:shd w:val="clear" w:color="auto" w:fill="F8F9FA"/>
                <w:lang w:val="en-US"/>
              </w:rPr>
              <w:t> from around 655AD and is present on the national </w:t>
            </w:r>
            <w:hyperlink r:id="rId31" w:tooltip="Flag of Wales" w:history="1">
              <w:r w:rsidRPr="00CD4E5F">
                <w:rPr>
                  <w:rStyle w:val="a7"/>
                  <w:color w:val="auto"/>
                  <w:sz w:val="28"/>
                  <w:szCs w:val="28"/>
                  <w:shd w:val="clear" w:color="auto" w:fill="F8F9FA"/>
                  <w:lang w:val="en-US"/>
                </w:rPr>
                <w:t>flag of Wales</w:t>
              </w:r>
            </w:hyperlink>
            <w:r w:rsidRPr="00CD4E5F">
              <w:rPr>
                <w:sz w:val="28"/>
                <w:szCs w:val="28"/>
                <w:shd w:val="clear" w:color="auto" w:fill="F8F9FA"/>
                <w:lang w:val="en-US"/>
              </w:rPr>
              <w:t>, which became an official flag in 1959</w:t>
            </w:r>
          </w:p>
          <w:p w14:paraId="15F4A5DF" w14:textId="77777777" w:rsidR="00CD4E5F" w:rsidRPr="00DF2E77" w:rsidRDefault="00EC56D2" w:rsidP="00290D27">
            <w:pPr>
              <w:spacing w:after="0" w:line="240" w:lineRule="auto"/>
              <w:ind w:hanging="108"/>
              <w:rPr>
                <w:rFonts w:ascii="Times New Roman" w:hAnsi="Times New Roman" w:cs="Times New Roman"/>
                <w:b/>
                <w:sz w:val="26"/>
                <w:szCs w:val="26"/>
                <w:lang w:val="en-US"/>
              </w:rPr>
            </w:pPr>
            <w:r>
              <w:rPr>
                <w:noProof/>
                <w:lang w:val="en-US"/>
              </w:rPr>
              <w:t xml:space="preserve">                                                              </w:t>
            </w:r>
            <w:r w:rsidR="00CD4E5F">
              <w:rPr>
                <w:noProof/>
              </w:rPr>
              <w:drawing>
                <wp:inline distT="0" distB="0" distL="0" distR="0" wp14:anchorId="3B966BD2" wp14:editId="14B337A7">
                  <wp:extent cx="2265045" cy="1517073"/>
                  <wp:effectExtent l="0" t="0" r="1905" b="6985"/>
                  <wp:docPr id="15" name="Рисунок 15" descr="https://upload.wikimedia.org/wikipedia/commons/thumb/7/7a/Red_Dragon_Badge_of_Wales.svg/150px-Red_Dragon_Badge_of_Wale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upload.wikimedia.org/wikipedia/commons/thumb/7/7a/Red_Dragon_Badge_of_Wales.svg/150px-Red_Dragon_Badge_of_Wales.svg.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5388" cy="1530699"/>
                          </a:xfrm>
                          <a:prstGeom prst="rect">
                            <a:avLst/>
                          </a:prstGeom>
                          <a:noFill/>
                          <a:ln>
                            <a:noFill/>
                          </a:ln>
                        </pic:spPr>
                      </pic:pic>
                    </a:graphicData>
                  </a:graphic>
                </wp:inline>
              </w:drawing>
            </w:r>
            <w:r w:rsidR="00CD4E5F">
              <w:rPr>
                <w:noProof/>
              </w:rPr>
              <mc:AlternateContent>
                <mc:Choice Requires="wps">
                  <w:drawing>
                    <wp:inline distT="0" distB="0" distL="0" distR="0" wp14:anchorId="3A6AB0E0" wp14:editId="2A10457D">
                      <wp:extent cx="304800" cy="304800"/>
                      <wp:effectExtent l="0" t="0" r="0" b="0"/>
                      <wp:docPr id="14" name="Прямоугольник 14" descr="https://upload.wikimedia.org/wikipedia/commons/thumb/7/7a/Red_Dragon_Badge_of_Wales.svg/150px-Red_Dragon_Badge_of_Wales.svg.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116D8E" id="Прямоугольник 14" o:spid="_x0000_s1026" alt="https://upload.wikimedia.org/wikipedia/commons/thumb/7/7a/Red_Dragon_Badge_of_Wales.svg/150px-Red_Dragon_Badge_of_Wales.svg.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wGZdBLQMAAFIG&#10;AAAOAAAAAAAAAAAAAAAAAC4CAABkcnMvZTJvRG9jLnhtbFBLAQItABQABgAIAAAAIQBMoOks2AAA&#10;AAMBAAAPAAAAAAAAAAAAAAAAAIcFAABkcnMvZG93bnJldi54bWxQSwUGAAAAAAQABADzAAAAjAYA&#10;AAAA&#10;" filled="f" stroked="f">
                      <o:lock v:ext="edit" aspectratio="t"/>
                      <w10:anchorlock/>
                    </v:rect>
                  </w:pict>
                </mc:Fallback>
              </mc:AlternateContent>
            </w:r>
            <w:r w:rsidR="00CD4E5F">
              <w:rPr>
                <w:noProof/>
              </w:rPr>
              <mc:AlternateContent>
                <mc:Choice Requires="wps">
                  <w:drawing>
                    <wp:inline distT="0" distB="0" distL="0" distR="0" wp14:anchorId="4D468428" wp14:editId="2548D1C4">
                      <wp:extent cx="304800" cy="304800"/>
                      <wp:effectExtent l="0" t="0" r="0" b="0"/>
                      <wp:docPr id="13" name="Прямоугольник 13" descr="https://upload.wikimedia.org/wikipedia/commons/thumb/d/dc/Flag_of_Wales.svg/150px-Flag_of_Wales.svg.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FEC3AC" id="Прямоугольник 13" o:spid="_x0000_s1026" alt="https://upload.wikimedia.org/wikipedia/commons/thumb/d/dc/Flag_of_Wales.svg/150px-Flag_of_Wales.svg.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C4p++qIQMAADoGAAAOAAAAAAAAAAAA&#10;AAAAAC4CAABkcnMvZTJvRG9jLnhtbFBLAQItABQABgAIAAAAIQBMoOks2AAAAAMBAAAPAAAAAAAA&#10;AAAAAAAAAHsFAABkcnMvZG93bnJldi54bWxQSwUGAAAAAAQABADzAAAAgAYAAAAA&#10;" filled="f" stroked="f">
                      <o:lock v:ext="edit" aspectratio="t"/>
                      <w10:anchorlock/>
                    </v:rect>
                  </w:pict>
                </mc:Fallback>
              </mc:AlternateContent>
            </w:r>
          </w:p>
        </w:tc>
      </w:tr>
      <w:tr w:rsidR="00DE4903" w:rsidRPr="00315B39" w14:paraId="7D849D12" w14:textId="77777777" w:rsidTr="00EB1B05">
        <w:trPr>
          <w:trHeight w:val="732"/>
        </w:trPr>
        <w:tc>
          <w:tcPr>
            <w:tcW w:w="10206" w:type="dxa"/>
          </w:tcPr>
          <w:p w14:paraId="4C010023" w14:textId="77777777" w:rsidR="00EC56D2" w:rsidRDefault="00290D27" w:rsidP="00290D27">
            <w:pPr>
              <w:spacing w:after="0" w:line="240" w:lineRule="auto"/>
              <w:ind w:hanging="108"/>
              <w:rPr>
                <w:rFonts w:ascii="Times New Roman" w:hAnsi="Times New Roman" w:cs="Times New Roman"/>
                <w:b/>
                <w:i/>
                <w:sz w:val="32"/>
                <w:szCs w:val="26"/>
                <w:lang w:val="en-US"/>
              </w:rPr>
            </w:pPr>
            <w:r>
              <w:rPr>
                <w:rFonts w:ascii="Times New Roman" w:hAnsi="Times New Roman" w:cs="Times New Roman"/>
                <w:b/>
                <w:sz w:val="28"/>
                <w:szCs w:val="28"/>
                <w:lang w:val="en-US"/>
              </w:rPr>
              <w:lastRenderedPageBreak/>
              <w:t>3</w:t>
            </w:r>
            <w:r w:rsidRPr="005D4C4A">
              <w:rPr>
                <w:rFonts w:ascii="Times New Roman" w:hAnsi="Times New Roman" w:cs="Times New Roman"/>
                <w:b/>
                <w:sz w:val="28"/>
                <w:szCs w:val="28"/>
                <w:lang w:val="en-US"/>
              </w:rPr>
              <w:t>. Theme :</w:t>
            </w:r>
            <w:r>
              <w:rPr>
                <w:rFonts w:ascii="Times New Roman" w:hAnsi="Times New Roman" w:cs="Times New Roman"/>
                <w:b/>
                <w:sz w:val="28"/>
                <w:szCs w:val="28"/>
                <w:lang w:val="en-US"/>
              </w:rPr>
              <w:t xml:space="preserve">                     </w:t>
            </w:r>
            <w:r w:rsidR="00DE4903" w:rsidRPr="00EC56D2">
              <w:rPr>
                <w:rFonts w:ascii="Times New Roman" w:hAnsi="Times New Roman" w:cs="Times New Roman"/>
                <w:b/>
                <w:i/>
                <w:sz w:val="32"/>
                <w:szCs w:val="26"/>
                <w:lang w:val="en-US"/>
              </w:rPr>
              <w:t>Social</w:t>
            </w:r>
            <w:r w:rsidR="00EC56D2">
              <w:rPr>
                <w:rFonts w:ascii="Times New Roman" w:hAnsi="Times New Roman" w:cs="Times New Roman"/>
                <w:b/>
                <w:i/>
                <w:sz w:val="32"/>
                <w:szCs w:val="26"/>
                <w:lang w:val="en-US"/>
              </w:rPr>
              <w:t xml:space="preserve"> issues (Person and Personality</w:t>
            </w:r>
            <w:r w:rsidR="002B1761">
              <w:rPr>
                <w:rFonts w:ascii="Times New Roman" w:hAnsi="Times New Roman" w:cs="Times New Roman"/>
                <w:b/>
                <w:i/>
                <w:sz w:val="32"/>
                <w:szCs w:val="26"/>
                <w:lang w:val="en-US"/>
              </w:rPr>
              <w:t>)</w:t>
            </w:r>
          </w:p>
          <w:p w14:paraId="5D6F2A03" w14:textId="77777777" w:rsidR="00EC56D2" w:rsidRDefault="00EC56D2" w:rsidP="00290D27">
            <w:pPr>
              <w:spacing w:after="0" w:line="240" w:lineRule="auto"/>
              <w:ind w:hanging="108"/>
              <w:rPr>
                <w:rFonts w:ascii="Times New Roman" w:hAnsi="Times New Roman" w:cs="Times New Roman"/>
                <w:b/>
                <w:i/>
                <w:sz w:val="32"/>
                <w:szCs w:val="26"/>
                <w:lang w:val="en-US"/>
              </w:rPr>
            </w:pPr>
          </w:p>
          <w:p w14:paraId="0CAB9321" w14:textId="77777777" w:rsidR="00EC56D2" w:rsidRDefault="00EC56D2" w:rsidP="00290D27">
            <w:pPr>
              <w:spacing w:after="0" w:line="240" w:lineRule="auto"/>
              <w:ind w:hanging="108"/>
              <w:rPr>
                <w:noProof/>
                <w:lang w:val="en-US"/>
              </w:rPr>
            </w:pPr>
            <w:r>
              <w:rPr>
                <w:noProof/>
                <w:lang w:val="en-US"/>
              </w:rPr>
              <w:t xml:space="preserve">     </w:t>
            </w:r>
            <w:r w:rsidR="002B1761" w:rsidRPr="002B1761">
              <w:rPr>
                <w:lang w:val="en-US"/>
              </w:rPr>
              <w:t xml:space="preserve"> </w:t>
            </w:r>
            <w:r w:rsidR="00EB07A6">
              <w:rPr>
                <w:noProof/>
                <w:lang w:val="en-US"/>
              </w:rPr>
              <w:t xml:space="preserve">                                    </w:t>
            </w:r>
            <w:r w:rsidR="002B1761">
              <w:rPr>
                <w:noProof/>
              </w:rPr>
              <w:drawing>
                <wp:inline distT="0" distB="0" distL="0" distR="0" wp14:anchorId="75A420DF" wp14:editId="348DEE98">
                  <wp:extent cx="3400425" cy="1779556"/>
                  <wp:effectExtent l="0" t="0" r="0" b="0"/>
                  <wp:docPr id="32" name="Рисунок 32" descr="Social Issues Involving or Related to Culture [1 min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Social Issues Involving or Related to Culture [1 min rea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08381" cy="1783720"/>
                          </a:xfrm>
                          <a:prstGeom prst="rect">
                            <a:avLst/>
                          </a:prstGeom>
                          <a:noFill/>
                          <a:ln>
                            <a:noFill/>
                          </a:ln>
                        </pic:spPr>
                      </pic:pic>
                    </a:graphicData>
                  </a:graphic>
                </wp:inline>
              </w:drawing>
            </w:r>
            <w:r w:rsidR="002B1761">
              <w:rPr>
                <w:noProof/>
              </w:rPr>
              <mc:AlternateContent>
                <mc:Choice Requires="wps">
                  <w:drawing>
                    <wp:inline distT="0" distB="0" distL="0" distR="0" wp14:anchorId="44070021" wp14:editId="5B9CD3B2">
                      <wp:extent cx="304800" cy="304800"/>
                      <wp:effectExtent l="0" t="0" r="0" b="0"/>
                      <wp:docPr id="31" name="Прямоугольник 31" descr="social issues examples and definition, with exampl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C5DF55" id="Прямоугольник 31" o:spid="_x0000_s1026" alt="social issues examples and definition, with exampl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OL8Ynb/AgAABwYAAA4AAAAAAAAAAAAAAAAALgIAAGRycy9lMm9Eb2MueG1sUEsBAi0AFAAGAAgA&#10;AAAhAEyg6SzYAAAAAwEAAA8AAAAAAAAAAAAAAAAAWQUAAGRycy9kb3ducmV2LnhtbFBLBQYAAAAA&#10;BAAEAPMAAABeBgAAAAA=&#10;" filled="f" stroked="f">
                      <o:lock v:ext="edit" aspectratio="t"/>
                      <w10:anchorlock/>
                    </v:rect>
                  </w:pict>
                </mc:Fallback>
              </mc:AlternateContent>
            </w:r>
            <w:r w:rsidR="002B1761">
              <w:rPr>
                <w:noProof/>
              </w:rPr>
              <mc:AlternateContent>
                <mc:Choice Requires="wps">
                  <w:drawing>
                    <wp:inline distT="0" distB="0" distL="0" distR="0" wp14:anchorId="2A72281C" wp14:editId="787988D8">
                      <wp:extent cx="304800" cy="304800"/>
                      <wp:effectExtent l="0" t="0" r="0" b="0"/>
                      <wp:docPr id="30" name="Прямоугольник 30" descr="105 Social Issues Examples (20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1E4A0B" id="Прямоугольник 30" o:spid="_x0000_s1026" alt="105 Social Issues Examples (202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FnQSOz5&#10;AgAA9AUAAA4AAAAAAAAAAAAAAAAALgIAAGRycy9lMm9Eb2MueG1sUEsBAi0AFAAGAAgAAAAhAEyg&#10;6SzYAAAAAwEAAA8AAAAAAAAAAAAAAAAAUwUAAGRycy9kb3ducmV2LnhtbFBLBQYAAAAABAAEAPMA&#10;AABYBgAAAAA=&#10;" filled="f" stroked="f">
                      <o:lock v:ext="edit" aspectratio="t"/>
                      <w10:anchorlock/>
                    </v:rect>
                  </w:pict>
                </mc:Fallback>
              </mc:AlternateContent>
            </w:r>
            <w:r w:rsidR="002B1761">
              <w:rPr>
                <w:noProof/>
              </w:rPr>
              <mc:AlternateContent>
                <mc:Choice Requires="wps">
                  <w:drawing>
                    <wp:inline distT="0" distB="0" distL="0" distR="0" wp14:anchorId="6983BC07" wp14:editId="7DD15898">
                      <wp:extent cx="304800" cy="304800"/>
                      <wp:effectExtent l="0" t="0" r="0" b="0"/>
                      <wp:docPr id="29" name="Прямоугольник 29" descr="social issues examples and definition, with exampl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945AD6" id="Прямоугольник 29" o:spid="_x0000_s1026" alt="social issues examples and definition, with exampl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HXQAB7/AgAABwYAAA4AAAAAAAAAAAAAAAAALgIAAGRycy9lMm9Eb2MueG1sUEsBAi0AFAAGAAgA&#10;AAAhAEyg6SzYAAAAAwEAAA8AAAAAAAAAAAAAAAAAWQUAAGRycy9kb3ducmV2LnhtbFBLBQYAAAAA&#10;BAAEAPMAAABeBgAAAAA=&#10;" filled="f" stroked="f">
                      <o:lock v:ext="edit" aspectratio="t"/>
                      <w10:anchorlock/>
                    </v:rect>
                  </w:pict>
                </mc:Fallback>
              </mc:AlternateContent>
            </w:r>
            <w:r w:rsidR="002B1761">
              <w:rPr>
                <w:noProof/>
              </w:rPr>
              <mc:AlternateContent>
                <mc:Choice Requires="wps">
                  <w:drawing>
                    <wp:inline distT="0" distB="0" distL="0" distR="0" wp14:anchorId="6340A951" wp14:editId="42AC6A0F">
                      <wp:extent cx="304800" cy="304800"/>
                      <wp:effectExtent l="0" t="0" r="0" b="0"/>
                      <wp:docPr id="28" name="Прямоугольник 28" descr="social issues examples and definition, with exampl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313DE3" id="Прямоугольник 28" o:spid="_x0000_s1026" alt="social issues examples and definition, with exampl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Ozt53T/AgAABwYAAA4AAAAAAAAAAAAAAAAALgIAAGRycy9lMm9Eb2MueG1sUEsBAi0AFAAGAAgA&#10;AAAhAEyg6SzYAAAAAwEAAA8AAAAAAAAAAAAAAAAAWQUAAGRycy9kb3ducmV2LnhtbFBLBQYAAAAA&#10;BAAEAPMAAABeBgAAAAA=&#10;" filled="f" stroked="f">
                      <o:lock v:ext="edit" aspectratio="t"/>
                      <w10:anchorlock/>
                    </v:rect>
                  </w:pict>
                </mc:Fallback>
              </mc:AlternateContent>
            </w:r>
            <w:r w:rsidR="002B1761">
              <w:rPr>
                <w:noProof/>
              </w:rPr>
              <mc:AlternateContent>
                <mc:Choice Requires="wps">
                  <w:drawing>
                    <wp:inline distT="0" distB="0" distL="0" distR="0" wp14:anchorId="6B6D8EEC" wp14:editId="6510ECE4">
                      <wp:extent cx="304800" cy="304800"/>
                      <wp:effectExtent l="0" t="0" r="0" b="0"/>
                      <wp:docPr id="27" name="Прямоугольник 27" descr="105 Social Issues Examples (20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DB1406" id="Прямоугольник 27" o:spid="_x0000_s1026" alt="105 Social Issues Examples (202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NFHSjb5&#10;AgAA9AUAAA4AAAAAAAAAAAAAAAAALgIAAGRycy9lMm9Eb2MueG1sUEsBAi0AFAAGAAgAAAAhAEyg&#10;6SzYAAAAAwEAAA8AAAAAAAAAAAAAAAAAUwUAAGRycy9kb3ducmV2LnhtbFBLBQYAAAAABAAEAPMA&#10;AABYBgAAAAA=&#10;" filled="f" stroked="f">
                      <o:lock v:ext="edit" aspectratio="t"/>
                      <w10:anchorlock/>
                    </v:rect>
                  </w:pict>
                </mc:Fallback>
              </mc:AlternateContent>
            </w:r>
          </w:p>
          <w:p w14:paraId="2D380AE4" w14:textId="77777777" w:rsidR="002B1761" w:rsidRDefault="002B1761" w:rsidP="00290D27">
            <w:pPr>
              <w:spacing w:after="0" w:line="240" w:lineRule="auto"/>
              <w:ind w:hanging="108"/>
              <w:rPr>
                <w:noProof/>
                <w:lang w:val="en-US"/>
              </w:rPr>
            </w:pPr>
          </w:p>
          <w:p w14:paraId="5A06A59E" w14:textId="77777777" w:rsidR="002B1761" w:rsidRPr="002B1761" w:rsidRDefault="00EB07A6" w:rsidP="00290D27">
            <w:pPr>
              <w:spacing w:after="0" w:line="360" w:lineRule="auto"/>
              <w:ind w:hanging="108"/>
              <w:rPr>
                <w:rFonts w:ascii="Times New Roman" w:hAnsi="Times New Roman" w:cs="Times New Roman"/>
                <w:sz w:val="28"/>
                <w:szCs w:val="28"/>
                <w:shd w:val="clear" w:color="auto" w:fill="FFFFFF"/>
                <w:lang w:val="en-US"/>
              </w:rPr>
            </w:pPr>
            <w:r>
              <w:rPr>
                <w:rStyle w:val="a5"/>
                <w:rFonts w:ascii="Times New Roman" w:hAnsi="Times New Roman" w:cs="Times New Roman"/>
                <w:sz w:val="28"/>
                <w:szCs w:val="28"/>
                <w:shd w:val="clear" w:color="auto" w:fill="FFFFFF"/>
                <w:lang w:val="en-US"/>
              </w:rPr>
              <w:t xml:space="preserve">         </w:t>
            </w:r>
            <w:r w:rsidR="002B1761" w:rsidRPr="002B1761">
              <w:rPr>
                <w:rStyle w:val="a5"/>
                <w:rFonts w:ascii="Times New Roman" w:hAnsi="Times New Roman" w:cs="Times New Roman"/>
                <w:sz w:val="28"/>
                <w:szCs w:val="28"/>
                <w:shd w:val="clear" w:color="auto" w:fill="FFFFFF"/>
                <w:lang w:val="en-US"/>
              </w:rPr>
              <w:t>Social issue</w:t>
            </w:r>
            <w:r w:rsidR="002B1761" w:rsidRPr="002B1761">
              <w:rPr>
                <w:rFonts w:ascii="Times New Roman" w:hAnsi="Times New Roman" w:cs="Times New Roman"/>
                <w:sz w:val="28"/>
                <w:szCs w:val="28"/>
                <w:shd w:val="clear" w:color="auto" w:fill="FFFFFF"/>
                <w:lang w:val="en-US"/>
              </w:rPr>
              <w:t>, a state of affairs that negatively affects the personal or social lives of individuals or the well-being of </w:t>
            </w:r>
            <w:hyperlink r:id="rId34" w:history="1">
              <w:r w:rsidR="002B1761" w:rsidRPr="002B1761">
                <w:rPr>
                  <w:rStyle w:val="a7"/>
                  <w:rFonts w:ascii="Times New Roman" w:hAnsi="Times New Roman" w:cs="Times New Roman"/>
                  <w:color w:val="auto"/>
                  <w:sz w:val="28"/>
                  <w:szCs w:val="28"/>
                  <w:shd w:val="clear" w:color="auto" w:fill="FFFFFF"/>
                  <w:lang w:val="en-US"/>
                </w:rPr>
                <w:t>communities</w:t>
              </w:r>
            </w:hyperlink>
            <w:r w:rsidR="002B1761" w:rsidRPr="002B1761">
              <w:rPr>
                <w:rFonts w:ascii="Times New Roman" w:hAnsi="Times New Roman" w:cs="Times New Roman"/>
                <w:sz w:val="28"/>
                <w:szCs w:val="28"/>
                <w:shd w:val="clear" w:color="auto" w:fill="FFFFFF"/>
                <w:lang w:val="en-US"/>
              </w:rPr>
              <w:t> or larger groups within a society and about which there is usually public disagreement as to its nature, causes, or solution. The term </w:t>
            </w:r>
            <w:r w:rsidR="002B1761" w:rsidRPr="002B1761">
              <w:rPr>
                <w:rStyle w:val="a6"/>
                <w:rFonts w:ascii="Times New Roman" w:hAnsi="Times New Roman" w:cs="Times New Roman"/>
                <w:sz w:val="28"/>
                <w:szCs w:val="28"/>
                <w:shd w:val="clear" w:color="auto" w:fill="FFFFFF"/>
                <w:lang w:val="en-US"/>
              </w:rPr>
              <w:t>social issue</w:t>
            </w:r>
            <w:r w:rsidR="002B1761" w:rsidRPr="002B1761">
              <w:rPr>
                <w:rFonts w:ascii="Times New Roman" w:hAnsi="Times New Roman" w:cs="Times New Roman"/>
                <w:sz w:val="28"/>
                <w:szCs w:val="28"/>
                <w:shd w:val="clear" w:color="auto" w:fill="FFFFFF"/>
                <w:lang w:val="en-US"/>
              </w:rPr>
              <w:t> is frequently used synonymously with </w:t>
            </w:r>
            <w:r w:rsidR="002B1761" w:rsidRPr="002B1761">
              <w:rPr>
                <w:rStyle w:val="a6"/>
                <w:rFonts w:ascii="Times New Roman" w:hAnsi="Times New Roman" w:cs="Times New Roman"/>
                <w:sz w:val="28"/>
                <w:szCs w:val="28"/>
                <w:shd w:val="clear" w:color="auto" w:fill="FFFFFF"/>
                <w:lang w:val="en-US"/>
              </w:rPr>
              <w:t>social problem</w:t>
            </w:r>
            <w:r w:rsidR="002B1761" w:rsidRPr="002B1761">
              <w:rPr>
                <w:rFonts w:ascii="Times New Roman" w:hAnsi="Times New Roman" w:cs="Times New Roman"/>
                <w:sz w:val="28"/>
                <w:szCs w:val="28"/>
                <w:shd w:val="clear" w:color="auto" w:fill="FFFFFF"/>
                <w:lang w:val="en-US"/>
              </w:rPr>
              <w:t>.</w:t>
            </w:r>
          </w:p>
          <w:p w14:paraId="4C0C819A" w14:textId="77777777" w:rsidR="002B1761" w:rsidRPr="002B1761" w:rsidRDefault="002B1761" w:rsidP="00290D27">
            <w:pPr>
              <w:pStyle w:val="topic-paragraph"/>
              <w:shd w:val="clear" w:color="auto" w:fill="FFFFFF"/>
              <w:spacing w:before="0" w:beforeAutospacing="0" w:line="360" w:lineRule="auto"/>
              <w:rPr>
                <w:sz w:val="28"/>
                <w:szCs w:val="28"/>
                <w:lang w:val="en-US"/>
              </w:rPr>
            </w:pPr>
            <w:r w:rsidRPr="002B1761">
              <w:rPr>
                <w:sz w:val="28"/>
                <w:szCs w:val="28"/>
                <w:lang w:val="en-US"/>
              </w:rPr>
              <w:t>Early uses of the term </w:t>
            </w:r>
            <w:r w:rsidRPr="002B1761">
              <w:rPr>
                <w:rStyle w:val="a6"/>
                <w:sz w:val="28"/>
                <w:szCs w:val="28"/>
                <w:lang w:val="en-US"/>
              </w:rPr>
              <w:t>social problem</w:t>
            </w:r>
            <w:r w:rsidRPr="002B1761">
              <w:rPr>
                <w:sz w:val="28"/>
                <w:szCs w:val="28"/>
                <w:lang w:val="en-US"/>
              </w:rPr>
              <w:t> are found in the writings of 19th-</w:t>
            </w:r>
            <w:r w:rsidR="00EB07A6" w:rsidRPr="002B1761">
              <w:rPr>
                <w:sz w:val="28"/>
                <w:szCs w:val="28"/>
                <w:lang w:val="en-US"/>
              </w:rPr>
              <w:t xml:space="preserve"> century</w:t>
            </w:r>
            <w:r w:rsidR="00EB07A6">
              <w:rPr>
                <w:sz w:val="28"/>
                <w:szCs w:val="28"/>
                <w:lang w:val="en-US"/>
              </w:rPr>
              <w:t xml:space="preserve"> </w:t>
            </w:r>
            <w:r w:rsidRPr="002B1761">
              <w:rPr>
                <w:sz w:val="28"/>
                <w:szCs w:val="28"/>
                <w:lang w:val="en-US"/>
              </w:rPr>
              <w:t> </w:t>
            </w:r>
            <w:hyperlink r:id="rId35" w:history="1">
              <w:r w:rsidRPr="002B1761">
                <w:rPr>
                  <w:rStyle w:val="a7"/>
                  <w:color w:val="auto"/>
                  <w:sz w:val="28"/>
                  <w:szCs w:val="28"/>
                  <w:lang w:val="en-US"/>
                </w:rPr>
                <w:t>intellectuals</w:t>
              </w:r>
            </w:hyperlink>
            <w:r w:rsidRPr="002B1761">
              <w:rPr>
                <w:sz w:val="28"/>
                <w:szCs w:val="28"/>
                <w:lang w:val="en-US"/>
              </w:rPr>
              <w:t>, including </w:t>
            </w:r>
            <w:hyperlink r:id="rId36" w:history="1">
              <w:r w:rsidRPr="002B1761">
                <w:rPr>
                  <w:rStyle w:val="a7"/>
                  <w:color w:val="auto"/>
                  <w:sz w:val="28"/>
                  <w:szCs w:val="28"/>
                  <w:lang w:val="en-US"/>
                </w:rPr>
                <w:t>John Stuart Mill</w:t>
              </w:r>
            </w:hyperlink>
            <w:r w:rsidRPr="002B1761">
              <w:rPr>
                <w:sz w:val="28"/>
                <w:szCs w:val="28"/>
                <w:lang w:val="en-US"/>
              </w:rPr>
              <w:t>, the British philosopher who coined the phrase. For decades, “the” social problem—defined generally as that of resolving social conflict and creating a better society—was a common subject of debate, scholarship, and </w:t>
            </w:r>
            <w:hyperlink r:id="rId37" w:history="1">
              <w:r w:rsidRPr="002B1761">
                <w:rPr>
                  <w:rStyle w:val="a7"/>
                  <w:color w:val="auto"/>
                  <w:sz w:val="28"/>
                  <w:szCs w:val="28"/>
                  <w:lang w:val="en-US"/>
                </w:rPr>
                <w:t>journalism</w:t>
              </w:r>
            </w:hyperlink>
            <w:r w:rsidRPr="002B1761">
              <w:rPr>
                <w:sz w:val="28"/>
                <w:szCs w:val="28"/>
                <w:lang w:val="en-US"/>
              </w:rPr>
              <w:t> in European and American literary </w:t>
            </w:r>
            <w:hyperlink r:id="rId38" w:history="1">
              <w:r w:rsidRPr="002B1761">
                <w:rPr>
                  <w:rStyle w:val="a7"/>
                  <w:color w:val="auto"/>
                  <w:sz w:val="28"/>
                  <w:szCs w:val="28"/>
                  <w:lang w:val="en-US"/>
                </w:rPr>
                <w:t>culture</w:t>
              </w:r>
            </w:hyperlink>
            <w:r w:rsidRPr="002B1761">
              <w:rPr>
                <w:sz w:val="28"/>
                <w:szCs w:val="28"/>
                <w:lang w:val="en-US"/>
              </w:rPr>
              <w:t>. The idea of multiple social problems arose toward the end of the 19th century, as sociologists, social workers, and social reformers tended to frame their work in terms of the narrative of studying and solving society’s problems.</w:t>
            </w:r>
          </w:p>
          <w:p w14:paraId="16D4DDAB" w14:textId="77777777" w:rsidR="00EC56D2" w:rsidRPr="002B1761" w:rsidRDefault="00EB07A6" w:rsidP="00290D27">
            <w:pPr>
              <w:pStyle w:val="topic-paragraph"/>
              <w:shd w:val="clear" w:color="auto" w:fill="FFFFFF"/>
              <w:spacing w:before="0" w:beforeAutospacing="0" w:line="360" w:lineRule="auto"/>
              <w:rPr>
                <w:sz w:val="28"/>
                <w:szCs w:val="28"/>
                <w:lang w:val="en-US"/>
              </w:rPr>
            </w:pPr>
            <w:r>
              <w:rPr>
                <w:sz w:val="28"/>
                <w:szCs w:val="28"/>
                <w:lang w:val="en-US"/>
              </w:rPr>
              <w:t xml:space="preserve">           </w:t>
            </w:r>
            <w:r w:rsidR="002B1761" w:rsidRPr="002B1761">
              <w:rPr>
                <w:sz w:val="28"/>
                <w:szCs w:val="28"/>
                <w:lang w:val="en-US"/>
              </w:rPr>
              <w:t>Since the late 20th century, the increased </w:t>
            </w:r>
            <w:hyperlink r:id="rId39" w:history="1">
              <w:r w:rsidR="002B1761" w:rsidRPr="002B1761">
                <w:rPr>
                  <w:rStyle w:val="a7"/>
                  <w:color w:val="auto"/>
                  <w:sz w:val="28"/>
                  <w:szCs w:val="28"/>
                  <w:lang w:val="en-US"/>
                </w:rPr>
                <w:t>colloquial</w:t>
              </w:r>
            </w:hyperlink>
            <w:r w:rsidR="002B1761" w:rsidRPr="002B1761">
              <w:rPr>
                <w:sz w:val="28"/>
                <w:szCs w:val="28"/>
                <w:lang w:val="en-US"/>
              </w:rPr>
              <w:t> use of </w:t>
            </w:r>
            <w:r w:rsidR="002B1761" w:rsidRPr="002B1761">
              <w:rPr>
                <w:rStyle w:val="a6"/>
                <w:sz w:val="28"/>
                <w:szCs w:val="28"/>
                <w:lang w:val="en-US"/>
              </w:rPr>
              <w:t>issue</w:t>
            </w:r>
            <w:r w:rsidR="002B1761" w:rsidRPr="002B1761">
              <w:rPr>
                <w:sz w:val="28"/>
                <w:szCs w:val="28"/>
                <w:lang w:val="en-US"/>
              </w:rPr>
              <w:t> as a synonym for </w:t>
            </w:r>
            <w:r w:rsidR="002B1761" w:rsidRPr="002B1761">
              <w:rPr>
                <w:rStyle w:val="a6"/>
                <w:sz w:val="28"/>
                <w:szCs w:val="28"/>
                <w:lang w:val="en-US"/>
              </w:rPr>
              <w:t>problem</w:t>
            </w:r>
            <w:r w:rsidR="002B1761" w:rsidRPr="002B1761">
              <w:rPr>
                <w:sz w:val="28"/>
                <w:szCs w:val="28"/>
                <w:lang w:val="en-US"/>
              </w:rPr>
              <w:t> has led </w:t>
            </w:r>
            <w:r w:rsidR="002B1761" w:rsidRPr="002B1761">
              <w:rPr>
                <w:rStyle w:val="a6"/>
                <w:sz w:val="28"/>
                <w:szCs w:val="28"/>
                <w:lang w:val="en-US"/>
              </w:rPr>
              <w:t>social issue</w:t>
            </w:r>
            <w:r w:rsidR="002B1761" w:rsidRPr="002B1761">
              <w:rPr>
                <w:sz w:val="28"/>
                <w:szCs w:val="28"/>
                <w:lang w:val="en-US"/>
              </w:rPr>
              <w:t> to become a common synonym for </w:t>
            </w:r>
            <w:r w:rsidR="002B1761" w:rsidRPr="002B1761">
              <w:rPr>
                <w:rStyle w:val="a6"/>
                <w:sz w:val="28"/>
                <w:szCs w:val="28"/>
                <w:lang w:val="en-US"/>
              </w:rPr>
              <w:t>social problem</w:t>
            </w:r>
            <w:r w:rsidR="002B1761" w:rsidRPr="002B1761">
              <w:rPr>
                <w:sz w:val="28"/>
                <w:szCs w:val="28"/>
                <w:lang w:val="en-US"/>
              </w:rPr>
              <w:t>. While in some </w:t>
            </w:r>
            <w:hyperlink r:id="rId40" w:history="1">
              <w:r w:rsidR="002B1761" w:rsidRPr="002B1761">
                <w:rPr>
                  <w:rStyle w:val="a7"/>
                  <w:color w:val="auto"/>
                  <w:sz w:val="28"/>
                  <w:szCs w:val="28"/>
                  <w:lang w:val="en-US"/>
                </w:rPr>
                <w:t>contexts</w:t>
              </w:r>
            </w:hyperlink>
            <w:r w:rsidR="002B1761" w:rsidRPr="002B1761">
              <w:rPr>
                <w:sz w:val="28"/>
                <w:szCs w:val="28"/>
                <w:lang w:val="en-US"/>
              </w:rPr>
              <w:t> </w:t>
            </w:r>
            <w:r w:rsidR="002B1761" w:rsidRPr="002B1761">
              <w:rPr>
                <w:rStyle w:val="a6"/>
                <w:sz w:val="28"/>
                <w:szCs w:val="28"/>
                <w:lang w:val="en-US"/>
              </w:rPr>
              <w:t>issue</w:t>
            </w:r>
            <w:r w:rsidR="002B1761" w:rsidRPr="002B1761">
              <w:rPr>
                <w:sz w:val="28"/>
                <w:szCs w:val="28"/>
                <w:lang w:val="en-US"/>
              </w:rPr>
              <w:t> has </w:t>
            </w:r>
            <w:hyperlink r:id="rId41" w:history="1">
              <w:r w:rsidR="002B1761" w:rsidRPr="002B1761">
                <w:rPr>
                  <w:rStyle w:val="a7"/>
                  <w:color w:val="auto"/>
                  <w:sz w:val="28"/>
                  <w:szCs w:val="28"/>
                  <w:lang w:val="en-US"/>
                </w:rPr>
                <w:t>connotations</w:t>
              </w:r>
            </w:hyperlink>
            <w:r w:rsidR="002B1761" w:rsidRPr="002B1761">
              <w:rPr>
                <w:sz w:val="28"/>
                <w:szCs w:val="28"/>
                <w:lang w:val="en-US"/>
              </w:rPr>
              <w:t> that distinguish it from </w:t>
            </w:r>
            <w:r w:rsidR="002B1761" w:rsidRPr="002B1761">
              <w:rPr>
                <w:rStyle w:val="a6"/>
                <w:sz w:val="28"/>
                <w:szCs w:val="28"/>
                <w:lang w:val="en-US"/>
              </w:rPr>
              <w:t>problem</w:t>
            </w:r>
            <w:r w:rsidR="002B1761" w:rsidRPr="002B1761">
              <w:rPr>
                <w:sz w:val="28"/>
                <w:szCs w:val="28"/>
                <w:lang w:val="en-US"/>
              </w:rPr>
              <w:t>, within </w:t>
            </w:r>
            <w:hyperlink r:id="rId42" w:history="1">
              <w:r w:rsidR="002B1761" w:rsidRPr="002B1761">
                <w:rPr>
                  <w:rStyle w:val="a7"/>
                  <w:color w:val="auto"/>
                  <w:sz w:val="28"/>
                  <w:szCs w:val="28"/>
                  <w:lang w:val="en-US"/>
                </w:rPr>
                <w:t>sociology</w:t>
              </w:r>
            </w:hyperlink>
            <w:r w:rsidR="002B1761" w:rsidRPr="002B1761">
              <w:rPr>
                <w:sz w:val="28"/>
                <w:szCs w:val="28"/>
                <w:lang w:val="en-US"/>
              </w:rPr>
              <w:t> and related fields the two terms are effectively synonymous. In everyday speech, </w:t>
            </w:r>
            <w:r w:rsidR="002B1761" w:rsidRPr="002B1761">
              <w:rPr>
                <w:rStyle w:val="a6"/>
                <w:sz w:val="28"/>
                <w:szCs w:val="28"/>
                <w:lang w:val="en-US"/>
              </w:rPr>
              <w:t>social issue</w:t>
            </w:r>
            <w:r w:rsidR="002B1761" w:rsidRPr="002B1761">
              <w:rPr>
                <w:sz w:val="28"/>
                <w:szCs w:val="28"/>
                <w:lang w:val="en-US"/>
              </w:rPr>
              <w:t> is occasionally used distinctly from </w:t>
            </w:r>
            <w:r w:rsidR="002B1761" w:rsidRPr="002B1761">
              <w:rPr>
                <w:rStyle w:val="a6"/>
                <w:sz w:val="28"/>
                <w:szCs w:val="28"/>
                <w:lang w:val="en-US"/>
              </w:rPr>
              <w:t>social problem</w:t>
            </w:r>
            <w:r w:rsidR="002B1761" w:rsidRPr="002B1761">
              <w:rPr>
                <w:sz w:val="28"/>
                <w:szCs w:val="28"/>
                <w:lang w:val="en-US"/>
              </w:rPr>
              <w:t> to identify a general topic of public discussion or debate.</w:t>
            </w:r>
          </w:p>
          <w:p w14:paraId="7F48B219" w14:textId="77777777" w:rsidR="002B1761" w:rsidRPr="002B1761" w:rsidRDefault="00EB07A6" w:rsidP="00290D27">
            <w:pPr>
              <w:shd w:val="clear" w:color="auto" w:fill="FFFFFF"/>
              <w:spacing w:after="100" w:afterAutospacing="1"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002B1761" w:rsidRPr="002B1761">
              <w:rPr>
                <w:rFonts w:ascii="Times New Roman" w:eastAsia="Times New Roman" w:hAnsi="Times New Roman" w:cs="Times New Roman"/>
                <w:sz w:val="28"/>
                <w:szCs w:val="28"/>
                <w:lang w:val="en-US"/>
              </w:rPr>
              <w:t>While the basic definition of social issue as a problem facing a society is agreed upon, there is no uniform </w:t>
            </w:r>
            <w:hyperlink r:id="rId43" w:history="1">
              <w:r w:rsidR="002B1761" w:rsidRPr="002B1761">
                <w:rPr>
                  <w:rFonts w:ascii="Times New Roman" w:eastAsia="Times New Roman" w:hAnsi="Times New Roman" w:cs="Times New Roman"/>
                  <w:sz w:val="28"/>
                  <w:szCs w:val="28"/>
                  <w:u w:val="single"/>
                  <w:lang w:val="en-US"/>
                </w:rPr>
                <w:t>methodology</w:t>
              </w:r>
            </w:hyperlink>
            <w:r w:rsidR="002B1761" w:rsidRPr="002B1761">
              <w:rPr>
                <w:rFonts w:ascii="Times New Roman" w:eastAsia="Times New Roman" w:hAnsi="Times New Roman" w:cs="Times New Roman"/>
                <w:sz w:val="28"/>
                <w:szCs w:val="28"/>
                <w:lang w:val="en-US"/>
              </w:rPr>
              <w:t> to </w:t>
            </w:r>
            <w:hyperlink r:id="rId44" w:history="1">
              <w:r w:rsidR="002B1761" w:rsidRPr="002B1761">
                <w:rPr>
                  <w:rFonts w:ascii="Times New Roman" w:eastAsia="Times New Roman" w:hAnsi="Times New Roman" w:cs="Times New Roman"/>
                  <w:sz w:val="28"/>
                  <w:szCs w:val="28"/>
                  <w:u w:val="single"/>
                  <w:lang w:val="en-US"/>
                </w:rPr>
                <w:t>differentiate</w:t>
              </w:r>
            </w:hyperlink>
            <w:r w:rsidR="002B1761" w:rsidRPr="002B1761">
              <w:rPr>
                <w:rFonts w:ascii="Times New Roman" w:eastAsia="Times New Roman" w:hAnsi="Times New Roman" w:cs="Times New Roman"/>
                <w:sz w:val="28"/>
                <w:szCs w:val="28"/>
                <w:lang w:val="en-US"/>
              </w:rPr>
              <w:t xml:space="preserve"> social issues from other problems that may less directly impact the well-being of individuals and communities, such as </w:t>
            </w:r>
            <w:r w:rsidR="002B1761" w:rsidRPr="002B1761">
              <w:rPr>
                <w:rFonts w:ascii="Times New Roman" w:eastAsia="Times New Roman" w:hAnsi="Times New Roman" w:cs="Times New Roman"/>
                <w:sz w:val="28"/>
                <w:szCs w:val="28"/>
                <w:lang w:val="en-US"/>
              </w:rPr>
              <w:lastRenderedPageBreak/>
              <w:t>economic, environmental, </w:t>
            </w:r>
            <w:hyperlink r:id="rId45" w:history="1">
              <w:r w:rsidR="002B1761" w:rsidRPr="002B1761">
                <w:rPr>
                  <w:rFonts w:ascii="Times New Roman" w:eastAsia="Times New Roman" w:hAnsi="Times New Roman" w:cs="Times New Roman"/>
                  <w:sz w:val="28"/>
                  <w:szCs w:val="28"/>
                  <w:u w:val="single"/>
                  <w:lang w:val="en-US"/>
                </w:rPr>
                <w:t>ethical</w:t>
              </w:r>
            </w:hyperlink>
            <w:r w:rsidR="002B1761" w:rsidRPr="002B1761">
              <w:rPr>
                <w:rFonts w:ascii="Times New Roman" w:eastAsia="Times New Roman" w:hAnsi="Times New Roman" w:cs="Times New Roman"/>
                <w:sz w:val="28"/>
                <w:szCs w:val="28"/>
                <w:lang w:val="en-US"/>
              </w:rPr>
              <w:t>, legal, or political problems. Labeling these conditions “social issues” has more to do with the subjective perspective of the speaker—as well as the speaker’s purpose in addressing a certain audience, such as students, activists, or other professionals—than with the </w:t>
            </w:r>
            <w:hyperlink r:id="rId46" w:history="1">
              <w:r w:rsidR="002B1761" w:rsidRPr="002B1761">
                <w:rPr>
                  <w:rFonts w:ascii="Times New Roman" w:eastAsia="Times New Roman" w:hAnsi="Times New Roman" w:cs="Times New Roman"/>
                  <w:sz w:val="28"/>
                  <w:szCs w:val="28"/>
                  <w:u w:val="single"/>
                  <w:lang w:val="en-US"/>
                </w:rPr>
                <w:t>contours</w:t>
              </w:r>
            </w:hyperlink>
            <w:r w:rsidR="002B1761" w:rsidRPr="002B1761">
              <w:rPr>
                <w:rFonts w:ascii="Times New Roman" w:eastAsia="Times New Roman" w:hAnsi="Times New Roman" w:cs="Times New Roman"/>
                <w:sz w:val="28"/>
                <w:szCs w:val="28"/>
                <w:lang w:val="en-US"/>
              </w:rPr>
              <w:t> of the issue itself. For example, both an economist and a sociologist may write about the problem of </w:t>
            </w:r>
            <w:hyperlink r:id="rId47" w:history="1">
              <w:r w:rsidR="002B1761" w:rsidRPr="002B1761">
                <w:rPr>
                  <w:rFonts w:ascii="Times New Roman" w:eastAsia="Times New Roman" w:hAnsi="Times New Roman" w:cs="Times New Roman"/>
                  <w:sz w:val="28"/>
                  <w:szCs w:val="28"/>
                  <w:u w:val="single"/>
                  <w:lang w:val="en-US"/>
                </w:rPr>
                <w:t>unemployment</w:t>
              </w:r>
            </w:hyperlink>
            <w:r w:rsidR="002B1761" w:rsidRPr="002B1761">
              <w:rPr>
                <w:rFonts w:ascii="Times New Roman" w:eastAsia="Times New Roman" w:hAnsi="Times New Roman" w:cs="Times New Roman"/>
                <w:sz w:val="28"/>
                <w:szCs w:val="28"/>
                <w:lang w:val="en-US"/>
              </w:rPr>
              <w:t>; the economist might be primarily concerned with the technical factors that increase unemployment, while the sociologist might be concerned with the consequences of high unemployment in some communities or with the question of why the </w:t>
            </w:r>
            <w:hyperlink r:id="rId48" w:history="1">
              <w:r w:rsidR="002B1761" w:rsidRPr="002B1761">
                <w:rPr>
                  <w:rFonts w:ascii="Times New Roman" w:eastAsia="Times New Roman" w:hAnsi="Times New Roman" w:cs="Times New Roman"/>
                  <w:sz w:val="28"/>
                  <w:szCs w:val="28"/>
                  <w:u w:val="single"/>
                  <w:lang w:val="en-US"/>
                </w:rPr>
                <w:t>unemployment rate</w:t>
              </w:r>
            </w:hyperlink>
            <w:r w:rsidR="002B1761" w:rsidRPr="002B1761">
              <w:rPr>
                <w:rFonts w:ascii="Times New Roman" w:eastAsia="Times New Roman" w:hAnsi="Times New Roman" w:cs="Times New Roman"/>
                <w:sz w:val="28"/>
                <w:szCs w:val="28"/>
                <w:lang w:val="en-US"/>
              </w:rPr>
              <w:t> is greater in some communities than it is in others.</w:t>
            </w:r>
          </w:p>
          <w:p w14:paraId="22E56624" w14:textId="77777777" w:rsidR="002B1761" w:rsidRPr="002B1761" w:rsidRDefault="00EB07A6" w:rsidP="00290D27">
            <w:pPr>
              <w:shd w:val="clear" w:color="auto" w:fill="FFFFFF"/>
              <w:spacing w:after="100" w:afterAutospacing="1"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002B1761" w:rsidRPr="002B1761">
              <w:rPr>
                <w:rFonts w:ascii="Times New Roman" w:eastAsia="Times New Roman" w:hAnsi="Times New Roman" w:cs="Times New Roman"/>
                <w:sz w:val="28"/>
                <w:szCs w:val="28"/>
                <w:lang w:val="en-US"/>
              </w:rPr>
              <w:t>The causes of social issues are multifaceted, and many issues lack a source agreed upon by a </w:t>
            </w:r>
            <w:hyperlink r:id="rId49" w:history="1">
              <w:r w:rsidR="002B1761" w:rsidRPr="002B1761">
                <w:rPr>
                  <w:rFonts w:ascii="Times New Roman" w:eastAsia="Times New Roman" w:hAnsi="Times New Roman" w:cs="Times New Roman"/>
                  <w:sz w:val="28"/>
                  <w:szCs w:val="28"/>
                  <w:u w:val="single"/>
                  <w:lang w:val="en-US"/>
                </w:rPr>
                <w:t>consensus</w:t>
              </w:r>
            </w:hyperlink>
            <w:r w:rsidR="002B1761" w:rsidRPr="002B1761">
              <w:rPr>
                <w:rFonts w:ascii="Times New Roman" w:eastAsia="Times New Roman" w:hAnsi="Times New Roman" w:cs="Times New Roman"/>
                <w:sz w:val="28"/>
                <w:szCs w:val="28"/>
                <w:lang w:val="en-US"/>
              </w:rPr>
              <w:t> of experts. Some social issues may be framed as “bottom-up” or “top-down” problems. </w:t>
            </w:r>
            <w:hyperlink r:id="rId50" w:anchor="ref40497" w:history="1">
              <w:r w:rsidR="002B1761" w:rsidRPr="002B1761">
                <w:rPr>
                  <w:rFonts w:ascii="Times New Roman" w:eastAsia="Times New Roman" w:hAnsi="Times New Roman" w:cs="Times New Roman"/>
                  <w:sz w:val="28"/>
                  <w:szCs w:val="28"/>
                  <w:u w:val="single"/>
                  <w:lang w:val="en-US"/>
                </w:rPr>
                <w:t>Drug addiction</w:t>
              </w:r>
            </w:hyperlink>
            <w:r w:rsidR="002B1761" w:rsidRPr="002B1761">
              <w:rPr>
                <w:rFonts w:ascii="Times New Roman" w:eastAsia="Times New Roman" w:hAnsi="Times New Roman" w:cs="Times New Roman"/>
                <w:sz w:val="28"/>
                <w:szCs w:val="28"/>
                <w:lang w:val="en-US"/>
              </w:rPr>
              <w:t> and </w:t>
            </w:r>
            <w:hyperlink r:id="rId51" w:history="1">
              <w:r w:rsidR="002B1761" w:rsidRPr="002B1761">
                <w:rPr>
                  <w:rFonts w:ascii="Times New Roman" w:eastAsia="Times New Roman" w:hAnsi="Times New Roman" w:cs="Times New Roman"/>
                  <w:sz w:val="28"/>
                  <w:szCs w:val="28"/>
                  <w:u w:val="single"/>
                  <w:lang w:val="en-US"/>
                </w:rPr>
                <w:t>alcoholism</w:t>
              </w:r>
            </w:hyperlink>
            <w:r w:rsidR="002B1761" w:rsidRPr="002B1761">
              <w:rPr>
                <w:rFonts w:ascii="Times New Roman" w:eastAsia="Times New Roman" w:hAnsi="Times New Roman" w:cs="Times New Roman"/>
                <w:sz w:val="28"/>
                <w:szCs w:val="28"/>
                <w:lang w:val="en-US"/>
              </w:rPr>
              <w:t> are exemplars of “bottom-up” social issues: individual people all over the world become addicted to various substances, and this personal problem influences their own lives as well as the lives of their loved ones. When the personal circumstance of addiction is multiplied to include large groups within a society, addiction becomes a social issue. In contrast, a “top-down” social issue is </w:t>
            </w:r>
            <w:hyperlink r:id="rId52" w:history="1">
              <w:r w:rsidR="002B1761" w:rsidRPr="002B1761">
                <w:rPr>
                  <w:rFonts w:ascii="Times New Roman" w:eastAsia="Times New Roman" w:hAnsi="Times New Roman" w:cs="Times New Roman"/>
                  <w:sz w:val="28"/>
                  <w:szCs w:val="28"/>
                  <w:u w:val="single"/>
                  <w:lang w:val="en-US"/>
                </w:rPr>
                <w:t>climate change</w:t>
              </w:r>
            </w:hyperlink>
            <w:r w:rsidR="002B1761" w:rsidRPr="002B1761">
              <w:rPr>
                <w:rFonts w:ascii="Times New Roman" w:eastAsia="Times New Roman" w:hAnsi="Times New Roman" w:cs="Times New Roman"/>
                <w:sz w:val="28"/>
                <w:szCs w:val="28"/>
                <w:lang w:val="en-US"/>
              </w:rPr>
              <w:t>. The causes of climate change cannot be traced back to the personal actions of a single individual, and they stem from a large number of individual agents and factors, but climate change has negatively affected communities throughout the world, including by increasing the likelihood of catastrophic flooding and </w:t>
            </w:r>
            <w:hyperlink r:id="rId53" w:history="1">
              <w:r w:rsidR="002B1761" w:rsidRPr="002B1761">
                <w:rPr>
                  <w:rFonts w:ascii="Times New Roman" w:eastAsia="Times New Roman" w:hAnsi="Times New Roman" w:cs="Times New Roman"/>
                  <w:sz w:val="28"/>
                  <w:szCs w:val="28"/>
                  <w:u w:val="single"/>
                  <w:lang w:val="en-US"/>
                </w:rPr>
                <w:t>drought</w:t>
              </w:r>
            </w:hyperlink>
            <w:r w:rsidR="002B1761" w:rsidRPr="002B1761">
              <w:rPr>
                <w:rFonts w:ascii="Times New Roman" w:eastAsia="Times New Roman" w:hAnsi="Times New Roman" w:cs="Times New Roman"/>
                <w:sz w:val="28"/>
                <w:szCs w:val="28"/>
                <w:lang w:val="en-US"/>
              </w:rPr>
              <w:t>.</w:t>
            </w:r>
          </w:p>
          <w:p w14:paraId="558C2CB2" w14:textId="77777777" w:rsidR="00EC56D2" w:rsidRDefault="00EB07A6" w:rsidP="00290D27">
            <w:pPr>
              <w:shd w:val="clear" w:color="auto" w:fill="FFFFFF"/>
              <w:spacing w:after="0" w:line="360" w:lineRule="auto"/>
              <w:rPr>
                <w:rFonts w:ascii="Georgia" w:eastAsia="Times New Roman" w:hAnsi="Georgia" w:cs="Times New Roman"/>
                <w:color w:val="1A1A1A"/>
                <w:sz w:val="24"/>
                <w:szCs w:val="24"/>
                <w:lang w:val="en-US"/>
              </w:rPr>
            </w:pPr>
            <w:r>
              <w:rPr>
                <w:rFonts w:ascii="Times New Roman" w:eastAsia="Times New Roman" w:hAnsi="Times New Roman" w:cs="Times New Roman"/>
                <w:color w:val="1A1A1A"/>
                <w:sz w:val="28"/>
                <w:szCs w:val="24"/>
                <w:lang w:val="en-US"/>
              </w:rPr>
              <w:t xml:space="preserve">        </w:t>
            </w:r>
            <w:r w:rsidR="002B1761" w:rsidRPr="002B1761">
              <w:rPr>
                <w:rFonts w:ascii="Times New Roman" w:eastAsia="Times New Roman" w:hAnsi="Times New Roman" w:cs="Times New Roman"/>
                <w:color w:val="1A1A1A"/>
                <w:sz w:val="28"/>
                <w:szCs w:val="24"/>
                <w:lang w:val="en-US"/>
              </w:rPr>
              <w:t>A partial list of common, generally agreed-upon social issues might include, in addition to those mentioned above, the following problems: </w:t>
            </w:r>
            <w:hyperlink r:id="rId54" w:history="1">
              <w:r w:rsidR="002B1761" w:rsidRPr="002B1761">
                <w:rPr>
                  <w:rFonts w:ascii="Times New Roman" w:eastAsia="Times New Roman" w:hAnsi="Times New Roman" w:cs="Times New Roman"/>
                  <w:color w:val="0000FF"/>
                  <w:sz w:val="28"/>
                  <w:szCs w:val="24"/>
                  <w:u w:val="single"/>
                  <w:lang w:val="en-US"/>
                </w:rPr>
                <w:t>child abuse</w:t>
              </w:r>
            </w:hyperlink>
            <w:r w:rsidR="002B1761" w:rsidRPr="002B1761">
              <w:rPr>
                <w:rFonts w:ascii="Times New Roman" w:eastAsia="Times New Roman" w:hAnsi="Times New Roman" w:cs="Times New Roman"/>
                <w:color w:val="1A1A1A"/>
                <w:sz w:val="28"/>
                <w:szCs w:val="24"/>
                <w:lang w:val="en-US"/>
              </w:rPr>
              <w:t>, </w:t>
            </w:r>
            <w:hyperlink r:id="rId55" w:history="1">
              <w:r w:rsidR="002B1761" w:rsidRPr="002B1761">
                <w:rPr>
                  <w:rFonts w:ascii="Times New Roman" w:eastAsia="Times New Roman" w:hAnsi="Times New Roman" w:cs="Times New Roman"/>
                  <w:color w:val="0000FF"/>
                  <w:sz w:val="28"/>
                  <w:szCs w:val="24"/>
                  <w:u w:val="single"/>
                  <w:lang w:val="en-US"/>
                </w:rPr>
                <w:t>civil rights</w:t>
              </w:r>
            </w:hyperlink>
            <w:r w:rsidR="002B1761" w:rsidRPr="002B1761">
              <w:rPr>
                <w:rFonts w:ascii="Times New Roman" w:eastAsia="Times New Roman" w:hAnsi="Times New Roman" w:cs="Times New Roman"/>
                <w:color w:val="1A1A1A"/>
                <w:sz w:val="28"/>
                <w:szCs w:val="24"/>
                <w:lang w:val="en-US"/>
              </w:rPr>
              <w:t>, </w:t>
            </w:r>
            <w:hyperlink r:id="rId56" w:history="1">
              <w:r w:rsidR="002B1761" w:rsidRPr="002B1761">
                <w:rPr>
                  <w:rFonts w:ascii="Times New Roman" w:eastAsia="Times New Roman" w:hAnsi="Times New Roman" w:cs="Times New Roman"/>
                  <w:color w:val="0000FF"/>
                  <w:sz w:val="28"/>
                  <w:szCs w:val="24"/>
                  <w:u w:val="single"/>
                  <w:lang w:val="en-US"/>
                </w:rPr>
                <w:t>crime</w:t>
              </w:r>
            </w:hyperlink>
            <w:r w:rsidR="002B1761" w:rsidRPr="002B1761">
              <w:rPr>
                <w:rFonts w:ascii="Times New Roman" w:eastAsia="Times New Roman" w:hAnsi="Times New Roman" w:cs="Times New Roman"/>
                <w:color w:val="1A1A1A"/>
                <w:sz w:val="28"/>
                <w:szCs w:val="24"/>
                <w:lang w:val="en-US"/>
              </w:rPr>
              <w:t>, </w:t>
            </w:r>
            <w:hyperlink r:id="rId57" w:history="1">
              <w:r w:rsidR="002B1761" w:rsidRPr="002B1761">
                <w:rPr>
                  <w:rFonts w:ascii="Times New Roman" w:eastAsia="Times New Roman" w:hAnsi="Times New Roman" w:cs="Times New Roman"/>
                  <w:color w:val="0000FF"/>
                  <w:sz w:val="28"/>
                  <w:szCs w:val="24"/>
                  <w:u w:val="single"/>
                  <w:lang w:val="en-US"/>
                </w:rPr>
                <w:t>criminal justice</w:t>
              </w:r>
            </w:hyperlink>
            <w:r w:rsidR="002B1761" w:rsidRPr="002B1761">
              <w:rPr>
                <w:rFonts w:ascii="Times New Roman" w:eastAsia="Times New Roman" w:hAnsi="Times New Roman" w:cs="Times New Roman"/>
                <w:color w:val="1A1A1A"/>
                <w:sz w:val="28"/>
                <w:szCs w:val="24"/>
                <w:lang w:val="en-US"/>
              </w:rPr>
              <w:t>, disability rights, </w:t>
            </w:r>
            <w:hyperlink r:id="rId58" w:history="1">
              <w:r w:rsidR="002B1761" w:rsidRPr="002B1761">
                <w:rPr>
                  <w:rFonts w:ascii="Times New Roman" w:eastAsia="Times New Roman" w:hAnsi="Times New Roman" w:cs="Times New Roman"/>
                  <w:color w:val="0000FF"/>
                  <w:sz w:val="28"/>
                  <w:szCs w:val="24"/>
                  <w:u w:val="single"/>
                  <w:lang w:val="en-US"/>
                </w:rPr>
                <w:t>domestic violence</w:t>
              </w:r>
            </w:hyperlink>
            <w:r w:rsidR="002B1761" w:rsidRPr="002B1761">
              <w:rPr>
                <w:rFonts w:ascii="Times New Roman" w:eastAsia="Times New Roman" w:hAnsi="Times New Roman" w:cs="Times New Roman"/>
                <w:color w:val="1A1A1A"/>
                <w:sz w:val="28"/>
                <w:szCs w:val="24"/>
                <w:lang w:val="en-US"/>
              </w:rPr>
              <w:t>, </w:t>
            </w:r>
            <w:hyperlink r:id="rId59" w:history="1">
              <w:r w:rsidR="002B1761" w:rsidRPr="002B1761">
                <w:rPr>
                  <w:rFonts w:ascii="Times New Roman" w:eastAsia="Times New Roman" w:hAnsi="Times New Roman" w:cs="Times New Roman"/>
                  <w:color w:val="0000FF"/>
                  <w:sz w:val="28"/>
                  <w:szCs w:val="24"/>
                  <w:u w:val="single"/>
                  <w:lang w:val="en-US"/>
                </w:rPr>
                <w:t>gambling</w:t>
              </w:r>
            </w:hyperlink>
            <w:r w:rsidR="002B1761" w:rsidRPr="002B1761">
              <w:rPr>
                <w:rFonts w:ascii="Times New Roman" w:eastAsia="Times New Roman" w:hAnsi="Times New Roman" w:cs="Times New Roman"/>
                <w:color w:val="1A1A1A"/>
                <w:sz w:val="28"/>
                <w:szCs w:val="24"/>
                <w:lang w:val="en-US"/>
              </w:rPr>
              <w:t>, </w:t>
            </w:r>
            <w:hyperlink r:id="rId60" w:history="1">
              <w:r w:rsidR="002B1761" w:rsidRPr="002B1761">
                <w:rPr>
                  <w:rFonts w:ascii="Times New Roman" w:eastAsia="Times New Roman" w:hAnsi="Times New Roman" w:cs="Times New Roman"/>
                  <w:color w:val="0000FF"/>
                  <w:sz w:val="28"/>
                  <w:szCs w:val="24"/>
                  <w:u w:val="single"/>
                  <w:lang w:val="en-US"/>
                </w:rPr>
                <w:t>hate crime</w:t>
              </w:r>
            </w:hyperlink>
            <w:r w:rsidR="002B1761" w:rsidRPr="002B1761">
              <w:rPr>
                <w:rFonts w:ascii="Times New Roman" w:eastAsia="Times New Roman" w:hAnsi="Times New Roman" w:cs="Times New Roman"/>
                <w:color w:val="1A1A1A"/>
                <w:sz w:val="28"/>
                <w:szCs w:val="24"/>
                <w:lang w:val="en-US"/>
              </w:rPr>
              <w:t>, health care (</w:t>
            </w:r>
            <w:r w:rsidR="002B1761" w:rsidRPr="002B1761">
              <w:rPr>
                <w:rFonts w:ascii="Times New Roman" w:eastAsia="Times New Roman" w:hAnsi="Times New Roman" w:cs="Times New Roman"/>
                <w:i/>
                <w:iCs/>
                <w:color w:val="1A1A1A"/>
                <w:sz w:val="28"/>
                <w:szCs w:val="24"/>
                <w:lang w:val="en-US"/>
              </w:rPr>
              <w:t>see</w:t>
            </w:r>
            <w:r w:rsidR="002B1761" w:rsidRPr="002B1761">
              <w:rPr>
                <w:rFonts w:ascii="Times New Roman" w:eastAsia="Times New Roman" w:hAnsi="Times New Roman" w:cs="Times New Roman"/>
                <w:color w:val="1A1A1A"/>
                <w:sz w:val="28"/>
                <w:szCs w:val="24"/>
                <w:lang w:val="en-US"/>
              </w:rPr>
              <w:t> </w:t>
            </w:r>
            <w:hyperlink r:id="rId61" w:history="1">
              <w:r w:rsidR="002B1761" w:rsidRPr="002B1761">
                <w:rPr>
                  <w:rFonts w:ascii="Times New Roman" w:eastAsia="Times New Roman" w:hAnsi="Times New Roman" w:cs="Times New Roman"/>
                  <w:color w:val="0000FF"/>
                  <w:sz w:val="28"/>
                  <w:szCs w:val="24"/>
                  <w:u w:val="single"/>
                  <w:lang w:val="en-US"/>
                </w:rPr>
                <w:t>medicine</w:t>
              </w:r>
            </w:hyperlink>
            <w:r w:rsidR="002B1761" w:rsidRPr="002B1761">
              <w:rPr>
                <w:rFonts w:ascii="Times New Roman" w:eastAsia="Times New Roman" w:hAnsi="Times New Roman" w:cs="Times New Roman"/>
                <w:color w:val="1A1A1A"/>
                <w:sz w:val="28"/>
                <w:szCs w:val="24"/>
                <w:lang w:val="en-US"/>
              </w:rPr>
              <w:t>), </w:t>
            </w:r>
            <w:hyperlink r:id="rId62" w:history="1">
              <w:r w:rsidR="002B1761" w:rsidRPr="002B1761">
                <w:rPr>
                  <w:rFonts w:ascii="Times New Roman" w:eastAsia="Times New Roman" w:hAnsi="Times New Roman" w:cs="Times New Roman"/>
                  <w:color w:val="0000FF"/>
                  <w:sz w:val="28"/>
                  <w:szCs w:val="24"/>
                  <w:u w:val="single"/>
                  <w:lang w:val="en-US"/>
                </w:rPr>
                <w:t>homelessness</w:t>
              </w:r>
            </w:hyperlink>
            <w:r w:rsidR="002B1761" w:rsidRPr="002B1761">
              <w:rPr>
                <w:rFonts w:ascii="Times New Roman" w:eastAsia="Times New Roman" w:hAnsi="Times New Roman" w:cs="Times New Roman"/>
                <w:color w:val="1A1A1A"/>
                <w:sz w:val="28"/>
                <w:szCs w:val="24"/>
                <w:lang w:val="en-US"/>
              </w:rPr>
              <w:t>, </w:t>
            </w:r>
            <w:hyperlink r:id="rId63" w:history="1">
              <w:r w:rsidR="002B1761" w:rsidRPr="002B1761">
                <w:rPr>
                  <w:rFonts w:ascii="Times New Roman" w:eastAsia="Times New Roman" w:hAnsi="Times New Roman" w:cs="Times New Roman"/>
                  <w:color w:val="0000FF"/>
                  <w:sz w:val="28"/>
                  <w:szCs w:val="24"/>
                  <w:u w:val="single"/>
                  <w:lang w:val="en-US"/>
                </w:rPr>
                <w:t>immigration</w:t>
              </w:r>
            </w:hyperlink>
            <w:r w:rsidR="002B1761" w:rsidRPr="002B1761">
              <w:rPr>
                <w:rFonts w:ascii="Times New Roman" w:eastAsia="Times New Roman" w:hAnsi="Times New Roman" w:cs="Times New Roman"/>
                <w:color w:val="1A1A1A"/>
                <w:sz w:val="28"/>
                <w:szCs w:val="24"/>
                <w:lang w:val="en-US"/>
              </w:rPr>
              <w:t>, </w:t>
            </w:r>
            <w:hyperlink r:id="rId64" w:history="1">
              <w:r w:rsidR="002B1761" w:rsidRPr="002B1761">
                <w:rPr>
                  <w:rFonts w:ascii="Times New Roman" w:eastAsia="Times New Roman" w:hAnsi="Times New Roman" w:cs="Times New Roman"/>
                  <w:color w:val="0000FF"/>
                  <w:sz w:val="28"/>
                  <w:szCs w:val="24"/>
                  <w:u w:val="single"/>
                  <w:lang w:val="en-US"/>
                </w:rPr>
                <w:t>mental illness</w:t>
              </w:r>
            </w:hyperlink>
            <w:r w:rsidR="002B1761" w:rsidRPr="002B1761">
              <w:rPr>
                <w:rFonts w:ascii="Times New Roman" w:eastAsia="Times New Roman" w:hAnsi="Times New Roman" w:cs="Times New Roman"/>
                <w:color w:val="1A1A1A"/>
                <w:sz w:val="28"/>
                <w:szCs w:val="24"/>
                <w:lang w:val="en-US"/>
              </w:rPr>
              <w:t>, </w:t>
            </w:r>
            <w:hyperlink r:id="rId65" w:history="1">
              <w:r w:rsidR="002B1761" w:rsidRPr="002B1761">
                <w:rPr>
                  <w:rFonts w:ascii="Times New Roman" w:eastAsia="Times New Roman" w:hAnsi="Times New Roman" w:cs="Times New Roman"/>
                  <w:color w:val="0000FF"/>
                  <w:sz w:val="28"/>
                  <w:szCs w:val="24"/>
                  <w:u w:val="single"/>
                  <w:lang w:val="en-US"/>
                </w:rPr>
                <w:t>obesity</w:t>
              </w:r>
            </w:hyperlink>
            <w:r w:rsidR="002B1761" w:rsidRPr="002B1761">
              <w:rPr>
                <w:rFonts w:ascii="Times New Roman" w:eastAsia="Times New Roman" w:hAnsi="Times New Roman" w:cs="Times New Roman"/>
                <w:color w:val="1A1A1A"/>
                <w:sz w:val="28"/>
                <w:szCs w:val="24"/>
                <w:lang w:val="en-US"/>
              </w:rPr>
              <w:t>, </w:t>
            </w:r>
            <w:hyperlink r:id="rId66" w:history="1">
              <w:r w:rsidR="002B1761" w:rsidRPr="002B1761">
                <w:rPr>
                  <w:rFonts w:ascii="Times New Roman" w:eastAsia="Times New Roman" w:hAnsi="Times New Roman" w:cs="Times New Roman"/>
                  <w:color w:val="0000FF"/>
                  <w:sz w:val="28"/>
                  <w:szCs w:val="24"/>
                  <w:u w:val="single"/>
                  <w:lang w:val="en-US"/>
                </w:rPr>
                <w:t>police brutality</w:t>
              </w:r>
            </w:hyperlink>
            <w:r w:rsidR="002B1761" w:rsidRPr="002B1761">
              <w:rPr>
                <w:rFonts w:ascii="Times New Roman" w:eastAsia="Times New Roman" w:hAnsi="Times New Roman" w:cs="Times New Roman"/>
                <w:color w:val="1A1A1A"/>
                <w:sz w:val="28"/>
                <w:szCs w:val="24"/>
                <w:lang w:val="en-US"/>
              </w:rPr>
              <w:t> and </w:t>
            </w:r>
            <w:hyperlink r:id="rId67" w:history="1">
              <w:r w:rsidR="002B1761" w:rsidRPr="002B1761">
                <w:rPr>
                  <w:rFonts w:ascii="Times New Roman" w:eastAsia="Times New Roman" w:hAnsi="Times New Roman" w:cs="Times New Roman"/>
                  <w:color w:val="0000FF"/>
                  <w:sz w:val="28"/>
                  <w:szCs w:val="24"/>
                  <w:u w:val="single"/>
                  <w:lang w:val="en-US"/>
                </w:rPr>
                <w:t>corruption</w:t>
              </w:r>
            </w:hyperlink>
            <w:r w:rsidR="002B1761" w:rsidRPr="002B1761">
              <w:rPr>
                <w:rFonts w:ascii="Times New Roman" w:eastAsia="Times New Roman" w:hAnsi="Times New Roman" w:cs="Times New Roman"/>
                <w:color w:val="1A1A1A"/>
                <w:sz w:val="28"/>
                <w:szCs w:val="24"/>
                <w:lang w:val="en-US"/>
              </w:rPr>
              <w:t>, </w:t>
            </w:r>
            <w:hyperlink r:id="rId68" w:history="1">
              <w:r w:rsidR="002B1761" w:rsidRPr="002B1761">
                <w:rPr>
                  <w:rFonts w:ascii="Times New Roman" w:eastAsia="Times New Roman" w:hAnsi="Times New Roman" w:cs="Times New Roman"/>
                  <w:color w:val="0000FF"/>
                  <w:sz w:val="28"/>
                  <w:szCs w:val="24"/>
                  <w:u w:val="single"/>
                  <w:lang w:val="en-US"/>
                </w:rPr>
                <w:t>pollution</w:t>
              </w:r>
            </w:hyperlink>
            <w:r w:rsidR="002B1761" w:rsidRPr="002B1761">
              <w:rPr>
                <w:rFonts w:ascii="Times New Roman" w:eastAsia="Times New Roman" w:hAnsi="Times New Roman" w:cs="Times New Roman"/>
                <w:color w:val="1A1A1A"/>
                <w:sz w:val="28"/>
                <w:szCs w:val="24"/>
                <w:lang w:val="en-US"/>
              </w:rPr>
              <w:t>, and </w:t>
            </w:r>
            <w:hyperlink r:id="rId69" w:history="1">
              <w:r w:rsidR="002B1761" w:rsidRPr="002B1761">
                <w:rPr>
                  <w:rFonts w:ascii="Times New Roman" w:eastAsia="Times New Roman" w:hAnsi="Times New Roman" w:cs="Times New Roman"/>
                  <w:color w:val="0000FF"/>
                  <w:sz w:val="28"/>
                  <w:szCs w:val="24"/>
                  <w:u w:val="single"/>
                  <w:lang w:val="en-US"/>
                </w:rPr>
                <w:t>poverty</w:t>
              </w:r>
            </w:hyperlink>
            <w:r w:rsidR="002B1761" w:rsidRPr="002B1761">
              <w:rPr>
                <w:rFonts w:ascii="Georgia" w:eastAsia="Times New Roman" w:hAnsi="Georgia" w:cs="Times New Roman"/>
                <w:color w:val="1A1A1A"/>
                <w:sz w:val="24"/>
                <w:szCs w:val="24"/>
                <w:lang w:val="en-US"/>
              </w:rPr>
              <w:t>.</w:t>
            </w:r>
          </w:p>
          <w:p w14:paraId="7D9B9CA6" w14:textId="77777777" w:rsidR="00EB07A6" w:rsidRPr="00EB07A6" w:rsidRDefault="00EB07A6" w:rsidP="00290D27">
            <w:pPr>
              <w:shd w:val="clear" w:color="auto" w:fill="FFFFFF"/>
              <w:spacing w:after="0" w:line="360" w:lineRule="auto"/>
              <w:rPr>
                <w:rFonts w:ascii="Georgia" w:eastAsia="Times New Roman" w:hAnsi="Georgia" w:cs="Times New Roman"/>
                <w:color w:val="1A1A1A"/>
                <w:sz w:val="24"/>
                <w:szCs w:val="24"/>
                <w:lang w:val="en-US"/>
              </w:rPr>
            </w:pPr>
          </w:p>
          <w:p w14:paraId="55D59366" w14:textId="77777777" w:rsidR="00EC56D2" w:rsidRPr="00EC56D2" w:rsidRDefault="00EC56D2" w:rsidP="00290D27">
            <w:pPr>
              <w:spacing w:after="0" w:line="240" w:lineRule="auto"/>
              <w:ind w:hanging="108"/>
              <w:rPr>
                <w:rFonts w:ascii="Times New Roman" w:hAnsi="Times New Roman" w:cs="Times New Roman"/>
                <w:b/>
                <w:i/>
                <w:sz w:val="32"/>
                <w:szCs w:val="26"/>
                <w:lang w:val="en-US"/>
              </w:rPr>
            </w:pPr>
            <w:r>
              <w:rPr>
                <w:noProof/>
              </w:rPr>
              <mc:AlternateContent>
                <mc:Choice Requires="wps">
                  <w:drawing>
                    <wp:inline distT="0" distB="0" distL="0" distR="0" wp14:anchorId="555CDC17" wp14:editId="66744275">
                      <wp:extent cx="311785" cy="311785"/>
                      <wp:effectExtent l="0" t="0" r="0" b="0"/>
                      <wp:docPr id="22" name="Прямоугольник 22" descr="https://theteacherstudio.com/wp-content/uploads/2013/06/IMAGE_BFE72AA5-B2EE-465D-9F17-4FE8F1894D5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178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CF00D0" id="Прямоугольник 22" o:spid="_x0000_s1026" alt="https://theteacherstudio.com/wp-content/uploads/2013/06/IMAGE_BFE72AA5-B2EE-465D-9F17-4FE8F1894D50-1.jpg" style="width:24.55pt;height:2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" filled="f" stroked="f">
                      <o:lock v:ext="edit" aspectratio="t"/>
                      <w10:anchorlock/>
                    </v:rect>
                  </w:pict>
                </mc:Fallback>
              </mc:AlternateContent>
            </w:r>
            <w:r>
              <w:rPr>
                <w:noProof/>
              </w:rPr>
              <mc:AlternateContent>
                <mc:Choice Requires="wps">
                  <w:drawing>
                    <wp:inline distT="0" distB="0" distL="0" distR="0" wp14:anchorId="1526761F" wp14:editId="7F8E4126">
                      <wp:extent cx="311785" cy="311785"/>
                      <wp:effectExtent l="0" t="0" r="0" b="0"/>
                      <wp:docPr id="21" name="Прямоугольник 21" descr="https://theteacherstudio.com/wp-content/uploads/2013/06/social-issues-blog-post-header-1000x56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178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B04E3D" id="Прямоугольник 21" o:spid="_x0000_s1026" alt="https://theteacherstudio.com/wp-content/uploads/2013/06/social-issues-blog-post-header-1000x563.png" style="width:24.55pt;height:2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" filled="f" stroked="f">
                      <o:lock v:ext="edit" aspectratio="t"/>
                      <w10:anchorlock/>
                    </v:rect>
                  </w:pict>
                </mc:Fallback>
              </mc:AlternateContent>
            </w:r>
            <w:r>
              <w:rPr>
                <w:noProof/>
              </w:rPr>
              <mc:AlternateContent>
                <mc:Choice Requires="wps">
                  <w:drawing>
                    <wp:inline distT="0" distB="0" distL="0" distR="0" wp14:anchorId="0F66505C" wp14:editId="63258F25">
                      <wp:extent cx="311785" cy="311785"/>
                      <wp:effectExtent l="0" t="0" r="0" b="0"/>
                      <wp:docPr id="20" name="Прямоугольник 20" descr="https://theteacherstudio.com/wp-content/uploads/2013/06/social-issues-blog-post-header-1000x56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178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6CB963" id="Прямоугольник 20" o:spid="_x0000_s1026" alt="https://theteacherstudio.com/wp-content/uploads/2013/06/social-issues-blog-post-header-1000x563.png" style="width:24.55pt;height:2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" filled="f" stroked="f">
                      <o:lock v:ext="edit" aspectratio="t"/>
                      <w10:anchorlock/>
                    </v:rect>
                  </w:pict>
                </mc:Fallback>
              </mc:AlternateContent>
            </w:r>
            <w:r>
              <w:rPr>
                <w:noProof/>
              </w:rPr>
              <mc:AlternateContent>
                <mc:Choice Requires="wps">
                  <w:drawing>
                    <wp:inline distT="0" distB="0" distL="0" distR="0" wp14:anchorId="32F16159" wp14:editId="7130642D">
                      <wp:extent cx="311785" cy="311785"/>
                      <wp:effectExtent l="0" t="0" r="0" b="0"/>
                      <wp:docPr id="19" name="Прямоугольник 19" descr="https://theteacherstudio.com/wp-content/uploads/2013/06/social-issues-blog-post-header-1000x56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178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7873FB" id="Прямоугольник 19" o:spid="_x0000_s1026" alt="https://theteacherstudio.com/wp-content/uploads/2013/06/social-issues-blog-post-header-1000x563.png" style="width:24.55pt;height:2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" filled="f" stroked="f">
                      <o:lock v:ext="edit" aspectratio="t"/>
                      <w10:anchorlock/>
                    </v:rect>
                  </w:pict>
                </mc:Fallback>
              </mc:AlternateContent>
            </w:r>
            <w:r>
              <w:rPr>
                <w:noProof/>
              </w:rPr>
              <mc:AlternateContent>
                <mc:Choice Requires="wps">
                  <w:drawing>
                    <wp:inline distT="0" distB="0" distL="0" distR="0" wp14:anchorId="6880122C" wp14:editId="14461DB2">
                      <wp:extent cx="311785" cy="311785"/>
                      <wp:effectExtent l="0" t="0" r="0" b="0"/>
                      <wp:docPr id="18" name="Прямоугольник 18" descr="https://theteacherstudio.com/wp-content/uploads/2013/06/IMAGE_BFE72AA5-B2EE-465D-9F17-4FE8F1894D5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178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F6AF95" id="Прямоугольник 18" o:spid="_x0000_s1026" alt="https://theteacherstudio.com/wp-content/uploads/2013/06/IMAGE_BFE72AA5-B2EE-465D-9F17-4FE8F1894D50.jpg" style="width:24.55pt;height:2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" filled="f" stroked="f">
                      <o:lock v:ext="edit" aspectratio="t"/>
                      <w10:anchorlock/>
                    </v:rect>
                  </w:pict>
                </mc:Fallback>
              </mc:AlternateContent>
            </w:r>
            <w:r>
              <w:rPr>
                <w:noProof/>
              </w:rPr>
              <mc:AlternateContent>
                <mc:Choice Requires="wps">
                  <w:drawing>
                    <wp:inline distT="0" distB="0" distL="0" distR="0" wp14:anchorId="60EDE4DE" wp14:editId="21720320">
                      <wp:extent cx="311785" cy="311785"/>
                      <wp:effectExtent l="0" t="0" r="0" b="0"/>
                      <wp:docPr id="16" name="Прямоугольник 16" descr="Reading and Responding: Social Issues - The Teacher Studi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178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7C00CD" id="Прямоугольник 16" o:spid="_x0000_s1026" alt="Reading and Responding: Social Issues - The Teacher Studio" style="width:24.55pt;height:2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" filled="f" stroked="f">
                      <o:lock v:ext="edit" aspectratio="t"/>
                      <w10:anchorlock/>
                    </v:rect>
                  </w:pict>
                </mc:Fallback>
              </mc:AlternateContent>
            </w:r>
          </w:p>
        </w:tc>
      </w:tr>
      <w:tr w:rsidR="00DE4903" w:rsidRPr="00EB1B05" w14:paraId="0EB194B8" w14:textId="77777777" w:rsidTr="00EB1B05">
        <w:trPr>
          <w:trHeight w:val="14749"/>
        </w:trPr>
        <w:tc>
          <w:tcPr>
            <w:tcW w:w="10206" w:type="dxa"/>
          </w:tcPr>
          <w:p w14:paraId="638AC6C1" w14:textId="77777777" w:rsidR="00DE4903" w:rsidRDefault="00290D27" w:rsidP="00290D27">
            <w:pPr>
              <w:spacing w:after="0" w:line="240" w:lineRule="auto"/>
              <w:rPr>
                <w:rFonts w:ascii="Times New Roman" w:hAnsi="Times New Roman" w:cs="Times New Roman"/>
                <w:b/>
                <w:i/>
                <w:sz w:val="32"/>
                <w:szCs w:val="26"/>
                <w:lang w:val="en-US" w:eastAsia="en-US"/>
              </w:rPr>
            </w:pPr>
            <w:r>
              <w:rPr>
                <w:rFonts w:ascii="Times New Roman" w:hAnsi="Times New Roman" w:cs="Times New Roman"/>
                <w:b/>
                <w:sz w:val="28"/>
                <w:szCs w:val="28"/>
                <w:lang w:val="en-US"/>
              </w:rPr>
              <w:lastRenderedPageBreak/>
              <w:t>4</w:t>
            </w:r>
            <w:r w:rsidRPr="005D4C4A">
              <w:rPr>
                <w:rFonts w:ascii="Times New Roman" w:hAnsi="Times New Roman" w:cs="Times New Roman"/>
                <w:b/>
                <w:sz w:val="28"/>
                <w:szCs w:val="28"/>
                <w:lang w:val="en-US"/>
              </w:rPr>
              <w:t>. Theme :</w:t>
            </w:r>
            <w:r>
              <w:rPr>
                <w:rFonts w:ascii="Times New Roman" w:hAnsi="Times New Roman" w:cs="Times New Roman"/>
                <w:b/>
                <w:sz w:val="28"/>
                <w:szCs w:val="28"/>
                <w:lang w:val="en-US"/>
              </w:rPr>
              <w:t xml:space="preserve">                                                    </w:t>
            </w:r>
            <w:r w:rsidR="00DE4903" w:rsidRPr="00EC56D2">
              <w:rPr>
                <w:rFonts w:ascii="Times New Roman" w:hAnsi="Times New Roman" w:cs="Times New Roman"/>
                <w:b/>
                <w:i/>
                <w:sz w:val="32"/>
                <w:szCs w:val="26"/>
                <w:lang w:val="en-US" w:eastAsia="en-US"/>
              </w:rPr>
              <w:t>Fo</w:t>
            </w:r>
            <w:r w:rsidR="00EB07A6">
              <w:rPr>
                <w:rFonts w:ascii="Times New Roman" w:hAnsi="Times New Roman" w:cs="Times New Roman"/>
                <w:b/>
                <w:i/>
                <w:sz w:val="32"/>
                <w:szCs w:val="26"/>
                <w:lang w:val="en-US" w:eastAsia="en-US"/>
              </w:rPr>
              <w:t>od .</w:t>
            </w:r>
          </w:p>
          <w:p w14:paraId="5DF7C6D5" w14:textId="77777777" w:rsidR="00EB07A6" w:rsidRDefault="00EB07A6" w:rsidP="00290D27">
            <w:pPr>
              <w:spacing w:after="0" w:line="240" w:lineRule="auto"/>
              <w:rPr>
                <w:rFonts w:ascii="Times New Roman" w:hAnsi="Times New Roman" w:cs="Times New Roman"/>
                <w:b/>
                <w:i/>
                <w:sz w:val="32"/>
                <w:szCs w:val="26"/>
                <w:lang w:val="en-US" w:eastAsia="en-US"/>
              </w:rPr>
            </w:pPr>
          </w:p>
          <w:p w14:paraId="0593C8BA" w14:textId="77777777" w:rsidR="00EB07A6" w:rsidRDefault="00EB07A6" w:rsidP="00290D27">
            <w:pPr>
              <w:spacing w:after="0" w:line="240" w:lineRule="auto"/>
              <w:rPr>
                <w:noProof/>
              </w:rPr>
            </w:pPr>
            <w:r>
              <w:rPr>
                <w:noProof/>
                <w:lang w:val="en-US"/>
              </w:rPr>
              <w:t xml:space="preserve">                                                   </w:t>
            </w:r>
            <w:r>
              <w:rPr>
                <w:noProof/>
              </w:rPr>
              <w:drawing>
                <wp:inline distT="0" distB="0" distL="0" distR="0" wp14:anchorId="2DEE9A60" wp14:editId="35A50DBF">
                  <wp:extent cx="2202873" cy="1473099"/>
                  <wp:effectExtent l="0" t="0" r="6985" b="0"/>
                  <wp:docPr id="36" name="Рисунок 36" descr="Food Clip Art Hand Drawn Clip Art, Food Collage Sheet, Desserts Clipart,  Breakfast Clipart, Cafe Art, Typography Clipart, Doodle Clipart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Food Clip Art Hand Drawn Clip Art, Food Collage Sheet, Desserts Clipart,  Breakfast Clipart, Cafe Art, Typography Clipart, Doodle Clipart - Etsy"/>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217065" cy="1482589"/>
                          </a:xfrm>
                          <a:prstGeom prst="rect">
                            <a:avLst/>
                          </a:prstGeom>
                          <a:noFill/>
                          <a:ln>
                            <a:noFill/>
                          </a:ln>
                        </pic:spPr>
                      </pic:pic>
                    </a:graphicData>
                  </a:graphic>
                </wp:inline>
              </w:drawing>
            </w:r>
          </w:p>
          <w:p w14:paraId="118837E7" w14:textId="77777777" w:rsidR="00EB07A6" w:rsidRPr="00EB07A6" w:rsidRDefault="00EB07A6" w:rsidP="00290D27">
            <w:pPr>
              <w:spacing w:after="0" w:line="240" w:lineRule="auto"/>
              <w:rPr>
                <w:rFonts w:ascii="Times New Roman" w:hAnsi="Times New Roman" w:cs="Times New Roman"/>
                <w:b/>
                <w:i/>
                <w:sz w:val="32"/>
                <w:szCs w:val="26"/>
                <w:lang w:eastAsia="en-US"/>
              </w:rPr>
            </w:pPr>
          </w:p>
          <w:p w14:paraId="31D55277" w14:textId="77777777" w:rsidR="00EB07A6" w:rsidRPr="00E94E6F" w:rsidRDefault="00E94E6F" w:rsidP="00290D27">
            <w:pPr>
              <w:pStyle w:val="a4"/>
              <w:shd w:val="clear" w:color="auto" w:fill="FFFFFF"/>
              <w:spacing w:before="120" w:beforeAutospacing="0" w:after="240" w:afterAutospacing="0" w:line="360" w:lineRule="auto"/>
              <w:rPr>
                <w:sz w:val="28"/>
                <w:szCs w:val="28"/>
                <w:lang w:val="en-US"/>
              </w:rPr>
            </w:pPr>
            <w:r>
              <w:rPr>
                <w:b/>
                <w:bCs/>
                <w:sz w:val="28"/>
                <w:szCs w:val="28"/>
                <w:lang w:val="en-US"/>
              </w:rPr>
              <w:t xml:space="preserve">        </w:t>
            </w:r>
            <w:r w:rsidR="00EB07A6" w:rsidRPr="00E94E6F">
              <w:rPr>
                <w:b/>
                <w:bCs/>
                <w:sz w:val="28"/>
                <w:szCs w:val="28"/>
                <w:lang w:val="en-US"/>
              </w:rPr>
              <w:t>Food</w:t>
            </w:r>
            <w:r w:rsidR="00EB07A6" w:rsidRPr="00E94E6F">
              <w:rPr>
                <w:sz w:val="28"/>
                <w:szCs w:val="28"/>
                <w:lang w:val="en-US"/>
              </w:rPr>
              <w:t> is any substance consumed by an </w:t>
            </w:r>
            <w:hyperlink r:id="rId71" w:tooltip="Organism" w:history="1">
              <w:r w:rsidR="00EB07A6" w:rsidRPr="00E94E6F">
                <w:rPr>
                  <w:rStyle w:val="a7"/>
                  <w:color w:val="auto"/>
                  <w:sz w:val="28"/>
                  <w:szCs w:val="28"/>
                  <w:lang w:val="en-US"/>
                </w:rPr>
                <w:t>organism</w:t>
              </w:r>
            </w:hyperlink>
            <w:r w:rsidR="00EB07A6" w:rsidRPr="00E94E6F">
              <w:rPr>
                <w:sz w:val="28"/>
                <w:szCs w:val="28"/>
                <w:lang w:val="en-US"/>
              </w:rPr>
              <w:t> for </w:t>
            </w:r>
            <w:hyperlink r:id="rId72" w:tooltip="Nutrient" w:history="1">
              <w:r w:rsidR="00EB07A6" w:rsidRPr="00E94E6F">
                <w:rPr>
                  <w:rStyle w:val="a7"/>
                  <w:color w:val="auto"/>
                  <w:sz w:val="28"/>
                  <w:szCs w:val="28"/>
                  <w:lang w:val="en-US"/>
                </w:rPr>
                <w:t>nutritional</w:t>
              </w:r>
            </w:hyperlink>
            <w:r w:rsidR="00EB07A6" w:rsidRPr="00E94E6F">
              <w:rPr>
                <w:sz w:val="28"/>
                <w:szCs w:val="28"/>
                <w:lang w:val="en-US"/>
              </w:rPr>
              <w:t> support. Food is usually of plant, animal, or </w:t>
            </w:r>
            <w:hyperlink r:id="rId73" w:tooltip="Fungus" w:history="1">
              <w:r w:rsidR="00EB07A6" w:rsidRPr="00E94E6F">
                <w:rPr>
                  <w:rStyle w:val="a7"/>
                  <w:color w:val="auto"/>
                  <w:sz w:val="28"/>
                  <w:szCs w:val="28"/>
                  <w:lang w:val="en-US"/>
                </w:rPr>
                <w:t>fungal</w:t>
              </w:r>
            </w:hyperlink>
            <w:r w:rsidR="00EB07A6" w:rsidRPr="00E94E6F">
              <w:rPr>
                <w:sz w:val="28"/>
                <w:szCs w:val="28"/>
                <w:lang w:val="en-US"/>
              </w:rPr>
              <w:t> origin and contains essential nutrients such as </w:t>
            </w:r>
            <w:hyperlink r:id="rId74" w:tooltip="Carbohydrate" w:history="1">
              <w:r w:rsidR="00EB07A6" w:rsidRPr="00E94E6F">
                <w:rPr>
                  <w:rStyle w:val="a7"/>
                  <w:color w:val="auto"/>
                  <w:sz w:val="28"/>
                  <w:szCs w:val="28"/>
                  <w:lang w:val="en-US"/>
                </w:rPr>
                <w:t>carbohydrates</w:t>
              </w:r>
            </w:hyperlink>
            <w:r w:rsidR="00EB07A6" w:rsidRPr="00E94E6F">
              <w:rPr>
                <w:sz w:val="28"/>
                <w:szCs w:val="28"/>
                <w:lang w:val="en-US"/>
              </w:rPr>
              <w:t>, </w:t>
            </w:r>
            <w:hyperlink r:id="rId75" w:tooltip="Fat" w:history="1">
              <w:r w:rsidR="00EB07A6" w:rsidRPr="00E94E6F">
                <w:rPr>
                  <w:rStyle w:val="a7"/>
                  <w:color w:val="auto"/>
                  <w:sz w:val="28"/>
                  <w:szCs w:val="28"/>
                  <w:lang w:val="en-US"/>
                </w:rPr>
                <w:t>fats</w:t>
              </w:r>
            </w:hyperlink>
            <w:r w:rsidR="00EB07A6" w:rsidRPr="00E94E6F">
              <w:rPr>
                <w:sz w:val="28"/>
                <w:szCs w:val="28"/>
                <w:lang w:val="en-US"/>
              </w:rPr>
              <w:t>, </w:t>
            </w:r>
            <w:hyperlink r:id="rId76" w:tooltip="Protein (nutrient)" w:history="1">
              <w:r w:rsidR="00EB07A6" w:rsidRPr="00E94E6F">
                <w:rPr>
                  <w:rStyle w:val="a7"/>
                  <w:color w:val="auto"/>
                  <w:sz w:val="28"/>
                  <w:szCs w:val="28"/>
                  <w:lang w:val="en-US"/>
                </w:rPr>
                <w:t>proteins</w:t>
              </w:r>
            </w:hyperlink>
            <w:r w:rsidR="00EB07A6" w:rsidRPr="00E94E6F">
              <w:rPr>
                <w:sz w:val="28"/>
                <w:szCs w:val="28"/>
                <w:lang w:val="en-US"/>
              </w:rPr>
              <w:t>, </w:t>
            </w:r>
            <w:hyperlink r:id="rId77" w:tooltip="Vitamin" w:history="1">
              <w:r w:rsidR="00EB07A6" w:rsidRPr="00E94E6F">
                <w:rPr>
                  <w:rStyle w:val="a7"/>
                  <w:color w:val="auto"/>
                  <w:sz w:val="28"/>
                  <w:szCs w:val="28"/>
                  <w:lang w:val="en-US"/>
                </w:rPr>
                <w:t>vitamins</w:t>
              </w:r>
            </w:hyperlink>
            <w:r w:rsidR="00EB07A6" w:rsidRPr="00E94E6F">
              <w:rPr>
                <w:sz w:val="28"/>
                <w:szCs w:val="28"/>
                <w:lang w:val="en-US"/>
              </w:rPr>
              <w:t>, or </w:t>
            </w:r>
            <w:hyperlink r:id="rId78" w:tooltip="Mineral (nutrient)" w:history="1">
              <w:r w:rsidR="00EB07A6" w:rsidRPr="00E94E6F">
                <w:rPr>
                  <w:rStyle w:val="a7"/>
                  <w:color w:val="auto"/>
                  <w:sz w:val="28"/>
                  <w:szCs w:val="28"/>
                  <w:lang w:val="en-US"/>
                </w:rPr>
                <w:t>minerals</w:t>
              </w:r>
            </w:hyperlink>
            <w:r w:rsidR="00EB07A6" w:rsidRPr="00E94E6F">
              <w:rPr>
                <w:sz w:val="28"/>
                <w:szCs w:val="28"/>
                <w:lang w:val="en-US"/>
              </w:rPr>
              <w:t>. The substance is </w:t>
            </w:r>
            <w:hyperlink r:id="rId79" w:tooltip="Ingestion" w:history="1">
              <w:r w:rsidR="00EB07A6" w:rsidRPr="00E94E6F">
                <w:rPr>
                  <w:rStyle w:val="a7"/>
                  <w:color w:val="auto"/>
                  <w:sz w:val="28"/>
                  <w:szCs w:val="28"/>
                  <w:lang w:val="en-US"/>
                </w:rPr>
                <w:t>ingested</w:t>
              </w:r>
            </w:hyperlink>
            <w:r w:rsidR="00EB07A6" w:rsidRPr="00E94E6F">
              <w:rPr>
                <w:sz w:val="28"/>
                <w:szCs w:val="28"/>
                <w:lang w:val="en-US"/>
              </w:rPr>
              <w:t> by an organism and assimilated by the organism's </w:t>
            </w:r>
            <w:hyperlink r:id="rId80" w:tooltip="Cell (biology)" w:history="1">
              <w:r w:rsidR="00EB07A6" w:rsidRPr="00E94E6F">
                <w:rPr>
                  <w:rStyle w:val="a7"/>
                  <w:color w:val="auto"/>
                  <w:sz w:val="28"/>
                  <w:szCs w:val="28"/>
                  <w:lang w:val="en-US"/>
                </w:rPr>
                <w:t>cells</w:t>
              </w:r>
            </w:hyperlink>
            <w:r w:rsidR="00EB07A6" w:rsidRPr="00E94E6F">
              <w:rPr>
                <w:sz w:val="28"/>
                <w:szCs w:val="28"/>
                <w:lang w:val="en-US"/>
              </w:rPr>
              <w:t> to provide energy, maintain life, or stimulate growth. Different species of animals have different </w:t>
            </w:r>
            <w:hyperlink r:id="rId81" w:tooltip="List of feeding behaviours" w:history="1">
              <w:r w:rsidR="00EB07A6" w:rsidRPr="00E94E6F">
                <w:rPr>
                  <w:rStyle w:val="a7"/>
                  <w:color w:val="auto"/>
                  <w:sz w:val="28"/>
                  <w:szCs w:val="28"/>
                  <w:lang w:val="en-US"/>
                </w:rPr>
                <w:t xml:space="preserve">feeding </w:t>
              </w:r>
              <w:proofErr w:type="spellStart"/>
              <w:r w:rsidR="00EB07A6" w:rsidRPr="00E94E6F">
                <w:rPr>
                  <w:rStyle w:val="a7"/>
                  <w:color w:val="auto"/>
                  <w:sz w:val="28"/>
                  <w:szCs w:val="28"/>
                  <w:lang w:val="en-US"/>
                </w:rPr>
                <w:t>behaviours</w:t>
              </w:r>
              <w:proofErr w:type="spellEnd"/>
            </w:hyperlink>
            <w:r w:rsidR="00EB07A6" w:rsidRPr="00E94E6F">
              <w:rPr>
                <w:sz w:val="28"/>
                <w:szCs w:val="28"/>
                <w:lang w:val="en-US"/>
              </w:rPr>
              <w:t> that satisfy the needs of their </w:t>
            </w:r>
            <w:hyperlink r:id="rId82" w:tooltip="Metabolism" w:history="1">
              <w:r w:rsidR="00EB07A6" w:rsidRPr="00E94E6F">
                <w:rPr>
                  <w:rStyle w:val="a7"/>
                  <w:color w:val="auto"/>
                  <w:sz w:val="28"/>
                  <w:szCs w:val="28"/>
                  <w:lang w:val="en-US"/>
                </w:rPr>
                <w:t>metabolisms</w:t>
              </w:r>
            </w:hyperlink>
            <w:r w:rsidR="00EB07A6" w:rsidRPr="00E94E6F">
              <w:rPr>
                <w:sz w:val="28"/>
                <w:szCs w:val="28"/>
                <w:lang w:val="en-US"/>
              </w:rPr>
              <w:t> and have evolved to fill a specific </w:t>
            </w:r>
            <w:hyperlink r:id="rId83" w:tooltip="Ecological niche" w:history="1">
              <w:r w:rsidR="00EB07A6" w:rsidRPr="00E94E6F">
                <w:rPr>
                  <w:rStyle w:val="a7"/>
                  <w:color w:val="auto"/>
                  <w:sz w:val="28"/>
                  <w:szCs w:val="28"/>
                  <w:lang w:val="en-US"/>
                </w:rPr>
                <w:t>ecological niche</w:t>
              </w:r>
            </w:hyperlink>
            <w:r w:rsidR="00EB07A6" w:rsidRPr="00E94E6F">
              <w:rPr>
                <w:sz w:val="28"/>
                <w:szCs w:val="28"/>
                <w:lang w:val="en-US"/>
              </w:rPr>
              <w:t> within specific geographical contexts.</w:t>
            </w:r>
          </w:p>
          <w:p w14:paraId="5FC965E3" w14:textId="77777777" w:rsidR="00EB07A6" w:rsidRPr="00E94E6F" w:rsidRDefault="00E94E6F" w:rsidP="00290D27">
            <w:pPr>
              <w:pStyle w:val="a4"/>
              <w:shd w:val="clear" w:color="auto" w:fill="FFFFFF"/>
              <w:spacing w:before="120" w:beforeAutospacing="0" w:after="240" w:afterAutospacing="0" w:line="360" w:lineRule="auto"/>
              <w:rPr>
                <w:sz w:val="28"/>
                <w:szCs w:val="28"/>
                <w:lang w:val="en-US"/>
              </w:rPr>
            </w:pPr>
            <w:r>
              <w:rPr>
                <w:sz w:val="28"/>
                <w:szCs w:val="28"/>
                <w:lang w:val="en-US"/>
              </w:rPr>
              <w:t xml:space="preserve">       </w:t>
            </w:r>
            <w:hyperlink r:id="rId84" w:tooltip="Omnivore" w:history="1">
              <w:r w:rsidR="00EB07A6" w:rsidRPr="00E94E6F">
                <w:rPr>
                  <w:rStyle w:val="a7"/>
                  <w:color w:val="auto"/>
                  <w:sz w:val="28"/>
                  <w:szCs w:val="28"/>
                  <w:lang w:val="en-US"/>
                </w:rPr>
                <w:t>Omnivorous</w:t>
              </w:r>
            </w:hyperlink>
            <w:r w:rsidR="00EB07A6" w:rsidRPr="00E94E6F">
              <w:rPr>
                <w:sz w:val="28"/>
                <w:szCs w:val="28"/>
                <w:lang w:val="en-US"/>
              </w:rPr>
              <w:t> humans are highly adaptable and have adapted to obtain food in many different ecosystems. Humans generally use </w:t>
            </w:r>
            <w:hyperlink r:id="rId85" w:tooltip="Cooking" w:history="1">
              <w:r w:rsidR="00EB07A6" w:rsidRPr="00E94E6F">
                <w:rPr>
                  <w:rStyle w:val="a7"/>
                  <w:color w:val="auto"/>
                  <w:sz w:val="28"/>
                  <w:szCs w:val="28"/>
                  <w:lang w:val="en-US"/>
                </w:rPr>
                <w:t>cooking</w:t>
              </w:r>
            </w:hyperlink>
            <w:r w:rsidR="00EB07A6" w:rsidRPr="00E94E6F">
              <w:rPr>
                <w:sz w:val="28"/>
                <w:szCs w:val="28"/>
                <w:lang w:val="en-US"/>
              </w:rPr>
              <w:t> to prepare food for consumption. The majority of the </w:t>
            </w:r>
            <w:hyperlink r:id="rId86" w:tooltip="Food energy" w:history="1">
              <w:r w:rsidR="00EB07A6" w:rsidRPr="00E94E6F">
                <w:rPr>
                  <w:rStyle w:val="a7"/>
                  <w:color w:val="auto"/>
                  <w:sz w:val="28"/>
                  <w:szCs w:val="28"/>
                  <w:lang w:val="en-US"/>
                </w:rPr>
                <w:t>food energy</w:t>
              </w:r>
            </w:hyperlink>
            <w:r w:rsidR="00EB07A6" w:rsidRPr="00E94E6F">
              <w:rPr>
                <w:sz w:val="28"/>
                <w:szCs w:val="28"/>
                <w:lang w:val="en-US"/>
              </w:rPr>
              <w:t> required is supplied by the industrial </w:t>
            </w:r>
            <w:hyperlink r:id="rId87" w:tooltip="Food industry" w:history="1">
              <w:r w:rsidR="00EB07A6" w:rsidRPr="00E94E6F">
                <w:rPr>
                  <w:rStyle w:val="a7"/>
                  <w:color w:val="auto"/>
                  <w:sz w:val="28"/>
                  <w:szCs w:val="28"/>
                  <w:lang w:val="en-US"/>
                </w:rPr>
                <w:t>food industry</w:t>
              </w:r>
            </w:hyperlink>
            <w:r w:rsidR="00EB07A6" w:rsidRPr="00E94E6F">
              <w:rPr>
                <w:sz w:val="28"/>
                <w:szCs w:val="28"/>
                <w:lang w:val="en-US"/>
              </w:rPr>
              <w:t>, which produces food through </w:t>
            </w:r>
            <w:hyperlink r:id="rId88" w:tooltip="Intensive farming" w:history="1">
              <w:r w:rsidR="00EB07A6" w:rsidRPr="00E94E6F">
                <w:rPr>
                  <w:rStyle w:val="a7"/>
                  <w:color w:val="auto"/>
                  <w:sz w:val="28"/>
                  <w:szCs w:val="28"/>
                  <w:lang w:val="en-US"/>
                </w:rPr>
                <w:t>intensive agriculture</w:t>
              </w:r>
            </w:hyperlink>
            <w:r w:rsidR="00EB07A6" w:rsidRPr="00E94E6F">
              <w:rPr>
                <w:sz w:val="28"/>
                <w:szCs w:val="28"/>
                <w:lang w:val="en-US"/>
              </w:rPr>
              <w:t> and distributes it through complex </w:t>
            </w:r>
            <w:hyperlink r:id="rId89" w:tooltip="Food processing" w:history="1">
              <w:r w:rsidR="00EB07A6" w:rsidRPr="00E94E6F">
                <w:rPr>
                  <w:rStyle w:val="a7"/>
                  <w:color w:val="auto"/>
                  <w:sz w:val="28"/>
                  <w:szCs w:val="28"/>
                  <w:lang w:val="en-US"/>
                </w:rPr>
                <w:t>food processing</w:t>
              </w:r>
            </w:hyperlink>
            <w:r w:rsidR="00EB07A6" w:rsidRPr="00E94E6F">
              <w:rPr>
                <w:sz w:val="28"/>
                <w:szCs w:val="28"/>
                <w:lang w:val="en-US"/>
              </w:rPr>
              <w:t> and </w:t>
            </w:r>
            <w:hyperlink r:id="rId90" w:tooltip="Food distribution" w:history="1">
              <w:r w:rsidR="00EB07A6" w:rsidRPr="00E94E6F">
                <w:rPr>
                  <w:rStyle w:val="a7"/>
                  <w:color w:val="auto"/>
                  <w:sz w:val="28"/>
                  <w:szCs w:val="28"/>
                  <w:lang w:val="en-US"/>
                </w:rPr>
                <w:t>food distribution</w:t>
              </w:r>
            </w:hyperlink>
            <w:r w:rsidR="00EB07A6" w:rsidRPr="00E94E6F">
              <w:rPr>
                <w:sz w:val="28"/>
                <w:szCs w:val="28"/>
                <w:lang w:val="en-US"/>
              </w:rPr>
              <w:t> systems. This system of conventional agriculture relies heavily on </w:t>
            </w:r>
            <w:hyperlink r:id="rId91" w:tooltip="Fossil fuel" w:history="1">
              <w:r w:rsidR="00EB07A6" w:rsidRPr="00E94E6F">
                <w:rPr>
                  <w:rStyle w:val="a7"/>
                  <w:color w:val="auto"/>
                  <w:sz w:val="28"/>
                  <w:szCs w:val="28"/>
                  <w:lang w:val="en-US"/>
                </w:rPr>
                <w:t>fossil fuels</w:t>
              </w:r>
            </w:hyperlink>
            <w:r w:rsidR="00EB07A6" w:rsidRPr="00E94E6F">
              <w:rPr>
                <w:sz w:val="28"/>
                <w:szCs w:val="28"/>
                <w:lang w:val="en-US"/>
              </w:rPr>
              <w:t>, which means that the food and agricultural systems are one of the </w:t>
            </w:r>
            <w:hyperlink r:id="rId92" w:tooltip="Greenhouse gas emissions from agriculture" w:history="1">
              <w:r w:rsidR="00EB07A6" w:rsidRPr="00E94E6F">
                <w:rPr>
                  <w:rStyle w:val="a7"/>
                  <w:color w:val="auto"/>
                  <w:sz w:val="28"/>
                  <w:szCs w:val="28"/>
                  <w:lang w:val="en-US"/>
                </w:rPr>
                <w:t>major contributors to climate change</w:t>
              </w:r>
            </w:hyperlink>
            <w:r w:rsidR="00EB07A6" w:rsidRPr="00E94E6F">
              <w:rPr>
                <w:sz w:val="28"/>
                <w:szCs w:val="28"/>
                <w:lang w:val="en-US"/>
              </w:rPr>
              <w:t>, accounting for as much as 37% of total </w:t>
            </w:r>
            <w:hyperlink r:id="rId93" w:tooltip="Greenhouse-gas emissions" w:history="1">
              <w:r w:rsidR="00EB07A6" w:rsidRPr="00E94E6F">
                <w:rPr>
                  <w:rStyle w:val="a7"/>
                  <w:color w:val="auto"/>
                  <w:sz w:val="28"/>
                  <w:szCs w:val="28"/>
                  <w:lang w:val="en-US"/>
                </w:rPr>
                <w:t>greenhouse gas emissions</w:t>
              </w:r>
            </w:hyperlink>
            <w:r>
              <w:rPr>
                <w:sz w:val="28"/>
                <w:szCs w:val="28"/>
                <w:lang w:val="en-US"/>
              </w:rPr>
              <w:t>.</w:t>
            </w:r>
            <w:r w:rsidRPr="00E94E6F">
              <w:rPr>
                <w:sz w:val="28"/>
                <w:szCs w:val="28"/>
                <w:lang w:val="en-US"/>
              </w:rPr>
              <w:t xml:space="preserve"> </w:t>
            </w:r>
          </w:p>
          <w:p w14:paraId="4C569A51" w14:textId="77777777" w:rsidR="00EB07A6" w:rsidRPr="00E94E6F" w:rsidRDefault="00EB07A6" w:rsidP="00290D27">
            <w:pPr>
              <w:pStyle w:val="a4"/>
              <w:shd w:val="clear" w:color="auto" w:fill="FFFFFF"/>
              <w:spacing w:before="120" w:beforeAutospacing="0" w:after="240" w:afterAutospacing="0" w:line="360" w:lineRule="auto"/>
              <w:rPr>
                <w:sz w:val="28"/>
                <w:szCs w:val="28"/>
                <w:lang w:val="en-US"/>
              </w:rPr>
            </w:pPr>
            <w:r w:rsidRPr="00E94E6F">
              <w:rPr>
                <w:sz w:val="28"/>
                <w:szCs w:val="28"/>
                <w:lang w:val="en-US"/>
              </w:rPr>
              <w:t>The food system has significant impacts on a wide range of other social and political issues, including </w:t>
            </w:r>
            <w:hyperlink r:id="rId94" w:tooltip="Sustainability" w:history="1">
              <w:r w:rsidRPr="00E94E6F">
                <w:rPr>
                  <w:rStyle w:val="a7"/>
                  <w:color w:val="auto"/>
                  <w:sz w:val="28"/>
                  <w:szCs w:val="28"/>
                  <w:lang w:val="en-US"/>
                </w:rPr>
                <w:t>sustainability</w:t>
              </w:r>
            </w:hyperlink>
            <w:r w:rsidRPr="00E94E6F">
              <w:rPr>
                <w:sz w:val="28"/>
                <w:szCs w:val="28"/>
                <w:lang w:val="en-US"/>
              </w:rPr>
              <w:t>, </w:t>
            </w:r>
            <w:hyperlink r:id="rId95" w:tooltip="Biological diversity" w:history="1">
              <w:r w:rsidRPr="00E94E6F">
                <w:rPr>
                  <w:rStyle w:val="a7"/>
                  <w:color w:val="auto"/>
                  <w:sz w:val="28"/>
                  <w:szCs w:val="28"/>
                  <w:lang w:val="en-US"/>
                </w:rPr>
                <w:t>biological diversity</w:t>
              </w:r>
            </w:hyperlink>
            <w:r w:rsidRPr="00E94E6F">
              <w:rPr>
                <w:sz w:val="28"/>
                <w:szCs w:val="28"/>
                <w:lang w:val="en-US"/>
              </w:rPr>
              <w:t>, </w:t>
            </w:r>
            <w:hyperlink r:id="rId96" w:tooltip="Nutritional economics" w:history="1">
              <w:r w:rsidRPr="00E94E6F">
                <w:rPr>
                  <w:rStyle w:val="a7"/>
                  <w:color w:val="auto"/>
                  <w:sz w:val="28"/>
                  <w:szCs w:val="28"/>
                  <w:lang w:val="en-US"/>
                </w:rPr>
                <w:t>economics</w:t>
              </w:r>
            </w:hyperlink>
            <w:r w:rsidRPr="00E94E6F">
              <w:rPr>
                <w:sz w:val="28"/>
                <w:szCs w:val="28"/>
                <w:lang w:val="en-US"/>
              </w:rPr>
              <w:t>, </w:t>
            </w:r>
            <w:hyperlink r:id="rId97" w:tooltip="Population growth" w:history="1">
              <w:r w:rsidRPr="00E94E6F">
                <w:rPr>
                  <w:rStyle w:val="a7"/>
                  <w:color w:val="auto"/>
                  <w:sz w:val="28"/>
                  <w:szCs w:val="28"/>
                  <w:lang w:val="en-US"/>
                </w:rPr>
                <w:t>population growth</w:t>
              </w:r>
            </w:hyperlink>
            <w:r w:rsidRPr="00E94E6F">
              <w:rPr>
                <w:sz w:val="28"/>
                <w:szCs w:val="28"/>
                <w:lang w:val="en-US"/>
              </w:rPr>
              <w:t>, </w:t>
            </w:r>
            <w:hyperlink r:id="rId98" w:tooltip="Water supply" w:history="1">
              <w:r w:rsidRPr="00E94E6F">
                <w:rPr>
                  <w:rStyle w:val="a7"/>
                  <w:color w:val="auto"/>
                  <w:sz w:val="28"/>
                  <w:szCs w:val="28"/>
                  <w:lang w:val="en-US"/>
                </w:rPr>
                <w:t>water supply</w:t>
              </w:r>
            </w:hyperlink>
            <w:r w:rsidRPr="00E94E6F">
              <w:rPr>
                <w:sz w:val="28"/>
                <w:szCs w:val="28"/>
                <w:lang w:val="en-US"/>
              </w:rPr>
              <w:t>, and </w:t>
            </w:r>
            <w:hyperlink r:id="rId99" w:tooltip="Food security" w:history="1">
              <w:r w:rsidRPr="00E94E6F">
                <w:rPr>
                  <w:rStyle w:val="a7"/>
                  <w:color w:val="auto"/>
                  <w:sz w:val="28"/>
                  <w:szCs w:val="28"/>
                  <w:lang w:val="en-US"/>
                </w:rPr>
                <w:t>food security</w:t>
              </w:r>
            </w:hyperlink>
            <w:r w:rsidRPr="00E94E6F">
              <w:rPr>
                <w:sz w:val="28"/>
                <w:szCs w:val="28"/>
                <w:lang w:val="en-US"/>
              </w:rPr>
              <w:t>. </w:t>
            </w:r>
            <w:hyperlink r:id="rId100" w:tooltip="Food safety" w:history="1">
              <w:r w:rsidRPr="00E94E6F">
                <w:rPr>
                  <w:rStyle w:val="a7"/>
                  <w:color w:val="auto"/>
                  <w:sz w:val="28"/>
                  <w:szCs w:val="28"/>
                  <w:lang w:val="en-US"/>
                </w:rPr>
                <w:t>Food safety</w:t>
              </w:r>
            </w:hyperlink>
            <w:r w:rsidRPr="00E94E6F">
              <w:rPr>
                <w:sz w:val="28"/>
                <w:szCs w:val="28"/>
                <w:lang w:val="en-US"/>
              </w:rPr>
              <w:t> and security are monitored by international agencies like the </w:t>
            </w:r>
            <w:hyperlink r:id="rId101" w:tooltip="International Association for Food Protection" w:history="1">
              <w:r w:rsidRPr="00E94E6F">
                <w:rPr>
                  <w:rStyle w:val="a7"/>
                  <w:color w:val="auto"/>
                  <w:sz w:val="28"/>
                  <w:szCs w:val="28"/>
                  <w:lang w:val="en-US"/>
                </w:rPr>
                <w:t>International Association for Food Protection</w:t>
              </w:r>
            </w:hyperlink>
            <w:r w:rsidRPr="00E94E6F">
              <w:rPr>
                <w:sz w:val="28"/>
                <w:szCs w:val="28"/>
                <w:lang w:val="en-US"/>
              </w:rPr>
              <w:t>, the </w:t>
            </w:r>
            <w:hyperlink r:id="rId102" w:tooltip="World Resources Institute" w:history="1">
              <w:r w:rsidRPr="00E94E6F">
                <w:rPr>
                  <w:rStyle w:val="a7"/>
                  <w:color w:val="auto"/>
                  <w:sz w:val="28"/>
                  <w:szCs w:val="28"/>
                  <w:lang w:val="en-US"/>
                </w:rPr>
                <w:t>World Resources Institute</w:t>
              </w:r>
            </w:hyperlink>
            <w:r w:rsidRPr="00E94E6F">
              <w:rPr>
                <w:sz w:val="28"/>
                <w:szCs w:val="28"/>
                <w:lang w:val="en-US"/>
              </w:rPr>
              <w:t>, the </w:t>
            </w:r>
            <w:hyperlink r:id="rId103" w:tooltip="World Food Programme" w:history="1">
              <w:r w:rsidRPr="00E94E6F">
                <w:rPr>
                  <w:rStyle w:val="a7"/>
                  <w:color w:val="auto"/>
                  <w:sz w:val="28"/>
                  <w:szCs w:val="28"/>
                  <w:lang w:val="en-US"/>
                </w:rPr>
                <w:t xml:space="preserve">World Food </w:t>
              </w:r>
              <w:proofErr w:type="spellStart"/>
              <w:r w:rsidRPr="00E94E6F">
                <w:rPr>
                  <w:rStyle w:val="a7"/>
                  <w:color w:val="auto"/>
                  <w:sz w:val="28"/>
                  <w:szCs w:val="28"/>
                  <w:lang w:val="en-US"/>
                </w:rPr>
                <w:t>Programme</w:t>
              </w:r>
              <w:proofErr w:type="spellEnd"/>
            </w:hyperlink>
            <w:r w:rsidRPr="00E94E6F">
              <w:rPr>
                <w:sz w:val="28"/>
                <w:szCs w:val="28"/>
                <w:lang w:val="en-US"/>
              </w:rPr>
              <w:t>, the </w:t>
            </w:r>
            <w:hyperlink r:id="rId104" w:tooltip="Food and Agriculture Organization" w:history="1">
              <w:r w:rsidRPr="00E94E6F">
                <w:rPr>
                  <w:rStyle w:val="a7"/>
                  <w:color w:val="auto"/>
                  <w:sz w:val="28"/>
                  <w:szCs w:val="28"/>
                  <w:lang w:val="en-US"/>
                </w:rPr>
                <w:t>Food and Agriculture Organization</w:t>
              </w:r>
            </w:hyperlink>
            <w:r w:rsidRPr="00E94E6F">
              <w:rPr>
                <w:sz w:val="28"/>
                <w:szCs w:val="28"/>
                <w:lang w:val="en-US"/>
              </w:rPr>
              <w:t>, and the </w:t>
            </w:r>
            <w:hyperlink r:id="rId105" w:tooltip="International Food Information Council" w:history="1">
              <w:r w:rsidRPr="00E94E6F">
                <w:rPr>
                  <w:rStyle w:val="a7"/>
                  <w:color w:val="auto"/>
                  <w:sz w:val="28"/>
                  <w:szCs w:val="28"/>
                  <w:lang w:val="en-US"/>
                </w:rPr>
                <w:t>International Food Information Council</w:t>
              </w:r>
            </w:hyperlink>
            <w:r w:rsidR="00E94E6F">
              <w:rPr>
                <w:sz w:val="28"/>
                <w:szCs w:val="28"/>
                <w:lang w:val="en-US"/>
              </w:rPr>
              <w:t>.</w:t>
            </w:r>
          </w:p>
          <w:p w14:paraId="316B0200" w14:textId="77777777" w:rsidR="00EB07A6" w:rsidRPr="00E94E6F" w:rsidRDefault="00E94E6F" w:rsidP="00290D27">
            <w:pPr>
              <w:pStyle w:val="a4"/>
              <w:shd w:val="clear" w:color="auto" w:fill="FFFFFF"/>
              <w:spacing w:before="120" w:beforeAutospacing="0" w:after="240" w:afterAutospacing="0" w:line="360" w:lineRule="auto"/>
              <w:rPr>
                <w:sz w:val="28"/>
                <w:szCs w:val="28"/>
                <w:lang w:val="en-US"/>
              </w:rPr>
            </w:pPr>
            <w:r>
              <w:rPr>
                <w:sz w:val="28"/>
                <w:szCs w:val="28"/>
                <w:lang w:val="en-US"/>
              </w:rPr>
              <w:lastRenderedPageBreak/>
              <w:t xml:space="preserve">        </w:t>
            </w:r>
            <w:r w:rsidR="00EB07A6" w:rsidRPr="00E94E6F">
              <w:rPr>
                <w:sz w:val="28"/>
                <w:szCs w:val="28"/>
                <w:lang w:val="en-US"/>
              </w:rPr>
              <w:t>Food is any substance consumed to provide </w:t>
            </w:r>
            <w:hyperlink r:id="rId106" w:tooltip="Nutrient" w:history="1">
              <w:r w:rsidR="00EB07A6" w:rsidRPr="00E94E6F">
                <w:rPr>
                  <w:rStyle w:val="a7"/>
                  <w:color w:val="auto"/>
                  <w:sz w:val="28"/>
                  <w:szCs w:val="28"/>
                  <w:lang w:val="en-US"/>
                </w:rPr>
                <w:t>nutritional</w:t>
              </w:r>
            </w:hyperlink>
            <w:r w:rsidR="00EB07A6" w:rsidRPr="00E94E6F">
              <w:rPr>
                <w:sz w:val="28"/>
                <w:szCs w:val="28"/>
                <w:lang w:val="en-US"/>
              </w:rPr>
              <w:t> support and energy to an </w:t>
            </w:r>
            <w:hyperlink r:id="rId107" w:tooltip="Organism" w:history="1">
              <w:r w:rsidR="00EB07A6" w:rsidRPr="00E94E6F">
                <w:rPr>
                  <w:rStyle w:val="a7"/>
                  <w:color w:val="auto"/>
                  <w:sz w:val="28"/>
                  <w:szCs w:val="28"/>
                  <w:lang w:val="en-US"/>
                </w:rPr>
                <w:t>organism</w:t>
              </w:r>
            </w:hyperlink>
            <w:r w:rsidR="00EB07A6" w:rsidRPr="00E94E6F">
              <w:rPr>
                <w:sz w:val="28"/>
                <w:szCs w:val="28"/>
                <w:lang w:val="en-US"/>
              </w:rPr>
              <w:t>.</w:t>
            </w:r>
            <w:r w:rsidRPr="00E94E6F">
              <w:rPr>
                <w:sz w:val="28"/>
                <w:szCs w:val="28"/>
                <w:lang w:val="en-US"/>
              </w:rPr>
              <w:t xml:space="preserve"> </w:t>
            </w:r>
            <w:r w:rsidR="00EB07A6" w:rsidRPr="00E94E6F">
              <w:rPr>
                <w:sz w:val="28"/>
                <w:szCs w:val="28"/>
                <w:lang w:val="en-US"/>
              </w:rPr>
              <w:t>It can be raw, processed, or formulated and is consumed orally by animals for growth, health, or pleasure. Food is mainly composed of water, </w:t>
            </w:r>
            <w:hyperlink r:id="rId108" w:tooltip="Lipid" w:history="1">
              <w:r w:rsidR="00EB07A6" w:rsidRPr="00E94E6F">
                <w:rPr>
                  <w:rStyle w:val="a7"/>
                  <w:color w:val="auto"/>
                  <w:sz w:val="28"/>
                  <w:szCs w:val="28"/>
                  <w:lang w:val="en-US"/>
                </w:rPr>
                <w:t>lipids</w:t>
              </w:r>
            </w:hyperlink>
            <w:r w:rsidR="00EB07A6" w:rsidRPr="00E94E6F">
              <w:rPr>
                <w:sz w:val="28"/>
                <w:szCs w:val="28"/>
                <w:lang w:val="en-US"/>
              </w:rPr>
              <w:t>, </w:t>
            </w:r>
            <w:hyperlink r:id="rId109" w:tooltip="Protein" w:history="1">
              <w:r w:rsidR="00EB07A6" w:rsidRPr="00E94E6F">
                <w:rPr>
                  <w:rStyle w:val="a7"/>
                  <w:color w:val="auto"/>
                  <w:sz w:val="28"/>
                  <w:szCs w:val="28"/>
                  <w:lang w:val="en-US"/>
                </w:rPr>
                <w:t>proteins</w:t>
              </w:r>
            </w:hyperlink>
            <w:r w:rsidR="00EB07A6" w:rsidRPr="00E94E6F">
              <w:rPr>
                <w:sz w:val="28"/>
                <w:szCs w:val="28"/>
                <w:lang w:val="en-US"/>
              </w:rPr>
              <w:t>, and </w:t>
            </w:r>
            <w:hyperlink r:id="rId110" w:tooltip="Carbohydrate" w:history="1">
              <w:r w:rsidR="00EB07A6" w:rsidRPr="00E94E6F">
                <w:rPr>
                  <w:rStyle w:val="a7"/>
                  <w:color w:val="auto"/>
                  <w:sz w:val="28"/>
                  <w:szCs w:val="28"/>
                  <w:lang w:val="en-US"/>
                </w:rPr>
                <w:t>carbohydrates</w:t>
              </w:r>
            </w:hyperlink>
            <w:r w:rsidR="00EB07A6" w:rsidRPr="00E94E6F">
              <w:rPr>
                <w:sz w:val="28"/>
                <w:szCs w:val="28"/>
                <w:lang w:val="en-US"/>
              </w:rPr>
              <w:t>. Minerals (e.g., salts) and organic substances (e.g., </w:t>
            </w:r>
            <w:hyperlink r:id="rId111" w:tooltip="Vitamin" w:history="1">
              <w:r w:rsidR="00EB07A6" w:rsidRPr="00E94E6F">
                <w:rPr>
                  <w:rStyle w:val="a7"/>
                  <w:color w:val="auto"/>
                  <w:sz w:val="28"/>
                  <w:szCs w:val="28"/>
                  <w:lang w:val="en-US"/>
                </w:rPr>
                <w:t>vitamins</w:t>
              </w:r>
            </w:hyperlink>
            <w:r>
              <w:rPr>
                <w:sz w:val="28"/>
                <w:szCs w:val="28"/>
                <w:lang w:val="en-US"/>
              </w:rPr>
              <w:t>) can also be found in food.</w:t>
            </w:r>
            <w:r w:rsidR="00EB07A6" w:rsidRPr="00E94E6F">
              <w:rPr>
                <w:sz w:val="28"/>
                <w:szCs w:val="28"/>
                <w:lang w:val="en-US"/>
              </w:rPr>
              <w:t> Plants, </w:t>
            </w:r>
            <w:hyperlink r:id="rId112" w:tooltip="Algae" w:history="1">
              <w:r w:rsidR="00EB07A6" w:rsidRPr="00E94E6F">
                <w:rPr>
                  <w:rStyle w:val="a7"/>
                  <w:color w:val="auto"/>
                  <w:sz w:val="28"/>
                  <w:szCs w:val="28"/>
                  <w:lang w:val="en-US"/>
                </w:rPr>
                <w:t>algae</w:t>
              </w:r>
            </w:hyperlink>
            <w:r w:rsidR="00EB07A6" w:rsidRPr="00E94E6F">
              <w:rPr>
                <w:sz w:val="28"/>
                <w:szCs w:val="28"/>
                <w:lang w:val="en-US"/>
              </w:rPr>
              <w:t>, and some microorganisms use </w:t>
            </w:r>
            <w:hyperlink r:id="rId113" w:tooltip="Photosynthesis" w:history="1">
              <w:r w:rsidR="00EB07A6" w:rsidRPr="00E94E6F">
                <w:rPr>
                  <w:rStyle w:val="a7"/>
                  <w:color w:val="auto"/>
                  <w:sz w:val="28"/>
                  <w:szCs w:val="28"/>
                  <w:lang w:val="en-US"/>
                </w:rPr>
                <w:t>photosynthesis</w:t>
              </w:r>
            </w:hyperlink>
            <w:r w:rsidR="00EB07A6" w:rsidRPr="00E94E6F">
              <w:rPr>
                <w:sz w:val="28"/>
                <w:szCs w:val="28"/>
                <w:lang w:val="en-US"/>
              </w:rPr>
              <w:t> to make some of their own nutrients. Water is found in many foods and has been defined as a food by itself. Water and </w:t>
            </w:r>
            <w:hyperlink r:id="rId114" w:tooltip="Dietary fiber" w:history="1">
              <w:r w:rsidR="00EB07A6" w:rsidRPr="00E94E6F">
                <w:rPr>
                  <w:rStyle w:val="a7"/>
                  <w:color w:val="auto"/>
                  <w:sz w:val="28"/>
                  <w:szCs w:val="28"/>
                  <w:lang w:val="en-US"/>
                </w:rPr>
                <w:t>fiber</w:t>
              </w:r>
            </w:hyperlink>
            <w:r w:rsidR="00EB07A6" w:rsidRPr="00E94E6F">
              <w:rPr>
                <w:sz w:val="28"/>
                <w:szCs w:val="28"/>
                <w:lang w:val="en-US"/>
              </w:rPr>
              <w:t> have low energy densities, or </w:t>
            </w:r>
            <w:hyperlink r:id="rId115" w:tooltip="Calorie" w:history="1">
              <w:r w:rsidR="00EB07A6" w:rsidRPr="00E94E6F">
                <w:rPr>
                  <w:rStyle w:val="a7"/>
                  <w:color w:val="auto"/>
                  <w:sz w:val="28"/>
                  <w:szCs w:val="28"/>
                  <w:lang w:val="en-US"/>
                </w:rPr>
                <w:t>calories</w:t>
              </w:r>
            </w:hyperlink>
            <w:r w:rsidR="00EB07A6" w:rsidRPr="00E94E6F">
              <w:rPr>
                <w:sz w:val="28"/>
                <w:szCs w:val="28"/>
                <w:lang w:val="en-US"/>
              </w:rPr>
              <w:t>, while fat is the most energy-dense component. Some inorganic (non-food) elements are also essential for plant and animal functioning.</w:t>
            </w:r>
            <w:r w:rsidRPr="00E94E6F">
              <w:rPr>
                <w:sz w:val="28"/>
                <w:szCs w:val="28"/>
                <w:lang w:val="en-US"/>
              </w:rPr>
              <w:t xml:space="preserve"> </w:t>
            </w:r>
          </w:p>
          <w:p w14:paraId="7138750A" w14:textId="77777777" w:rsidR="00EB07A6" w:rsidRPr="00E94E6F" w:rsidRDefault="00E94E6F" w:rsidP="00290D27">
            <w:pPr>
              <w:pStyle w:val="a4"/>
              <w:shd w:val="clear" w:color="auto" w:fill="FFFFFF"/>
              <w:spacing w:before="120" w:beforeAutospacing="0" w:after="240" w:afterAutospacing="0" w:line="360" w:lineRule="auto"/>
              <w:rPr>
                <w:sz w:val="28"/>
                <w:szCs w:val="28"/>
                <w:lang w:val="en-US"/>
              </w:rPr>
            </w:pPr>
            <w:r>
              <w:rPr>
                <w:sz w:val="28"/>
                <w:szCs w:val="28"/>
                <w:lang w:val="en-US"/>
              </w:rPr>
              <w:t xml:space="preserve">      </w:t>
            </w:r>
            <w:r w:rsidR="00EB07A6" w:rsidRPr="00E94E6F">
              <w:rPr>
                <w:sz w:val="28"/>
                <w:szCs w:val="28"/>
                <w:lang w:val="en-US"/>
              </w:rPr>
              <w:t>Human food can be classified in various ways, either by related content or by how it is processed.</w:t>
            </w:r>
            <w:r w:rsidRPr="00E94E6F">
              <w:rPr>
                <w:sz w:val="28"/>
                <w:szCs w:val="28"/>
                <w:lang w:val="en-US"/>
              </w:rPr>
              <w:t xml:space="preserve"> </w:t>
            </w:r>
            <w:r w:rsidR="00EB07A6" w:rsidRPr="00E94E6F">
              <w:rPr>
                <w:sz w:val="28"/>
                <w:szCs w:val="28"/>
                <w:lang w:val="en-US"/>
              </w:rPr>
              <w:t>The number and composition of </w:t>
            </w:r>
            <w:hyperlink r:id="rId116" w:tooltip="Food group" w:history="1">
              <w:r w:rsidR="00EB07A6" w:rsidRPr="00E94E6F">
                <w:rPr>
                  <w:rStyle w:val="a7"/>
                  <w:color w:val="auto"/>
                  <w:sz w:val="28"/>
                  <w:szCs w:val="28"/>
                  <w:lang w:val="en-US"/>
                </w:rPr>
                <w:t>food groups</w:t>
              </w:r>
            </w:hyperlink>
            <w:r w:rsidR="00EB07A6" w:rsidRPr="00E94E6F">
              <w:rPr>
                <w:sz w:val="28"/>
                <w:szCs w:val="28"/>
                <w:lang w:val="en-US"/>
              </w:rPr>
              <w:t> can vary. Most systems include four basic groups that describe their origin and relative nutritional function: Vegetables and Fruit, Cereals and Bread, Dairy, and Meat. Studies that look into diet quality group food into whole grains/cereals, refined grains/cereals, vegetables, fruits, nuts, legumes, eggs, dairy products, fish, red meat, processed meat</w:t>
            </w:r>
            <w:r>
              <w:rPr>
                <w:sz w:val="28"/>
                <w:szCs w:val="28"/>
                <w:lang w:val="en-US"/>
              </w:rPr>
              <w:t>, and sugar-sweetened beverages.</w:t>
            </w:r>
            <w:r w:rsidR="00EB07A6" w:rsidRPr="00E94E6F">
              <w:rPr>
                <w:sz w:val="28"/>
                <w:szCs w:val="28"/>
                <w:lang w:val="en-US"/>
              </w:rPr>
              <w:t> The </w:t>
            </w:r>
            <w:hyperlink r:id="rId117" w:tooltip="Food and Agriculture Organization" w:history="1">
              <w:r w:rsidR="00EB07A6" w:rsidRPr="00E94E6F">
                <w:rPr>
                  <w:rStyle w:val="a7"/>
                  <w:color w:val="auto"/>
                  <w:sz w:val="28"/>
                  <w:szCs w:val="28"/>
                  <w:lang w:val="en-US"/>
                </w:rPr>
                <w:t>Food and Agriculture Organization</w:t>
              </w:r>
            </w:hyperlink>
            <w:r w:rsidR="00EB07A6" w:rsidRPr="00E94E6F">
              <w:rPr>
                <w:sz w:val="28"/>
                <w:szCs w:val="28"/>
                <w:lang w:val="en-US"/>
              </w:rPr>
              <w:t> and </w:t>
            </w:r>
            <w:hyperlink r:id="rId118" w:tooltip="World Health Organization" w:history="1">
              <w:r w:rsidR="00EB07A6" w:rsidRPr="00E94E6F">
                <w:rPr>
                  <w:rStyle w:val="a7"/>
                  <w:color w:val="auto"/>
                  <w:sz w:val="28"/>
                  <w:szCs w:val="28"/>
                  <w:lang w:val="en-US"/>
                </w:rPr>
                <w:t>World Health Organization</w:t>
              </w:r>
            </w:hyperlink>
            <w:r w:rsidR="00EB07A6" w:rsidRPr="00E94E6F">
              <w:rPr>
                <w:sz w:val="28"/>
                <w:szCs w:val="28"/>
                <w:lang w:val="en-US"/>
              </w:rPr>
              <w:t xml:space="preserve"> use a system with nineteen food classifications: cereals, roots, pulses and nuts, milk, eggs, fish and shellfish, meat, insects, vegetables, fruits, fats and oils, sweets and sugars, spices and condiments, beverages, foods for nutritional uses, food additives, composite dishes and </w:t>
            </w:r>
            <w:proofErr w:type="spellStart"/>
            <w:r w:rsidR="00EB07A6" w:rsidRPr="00E94E6F">
              <w:rPr>
                <w:sz w:val="28"/>
                <w:szCs w:val="28"/>
                <w:lang w:val="en-US"/>
              </w:rPr>
              <w:t>savoury</w:t>
            </w:r>
            <w:proofErr w:type="spellEnd"/>
            <w:r w:rsidR="00EB07A6" w:rsidRPr="00E94E6F">
              <w:rPr>
                <w:sz w:val="28"/>
                <w:szCs w:val="28"/>
                <w:lang w:val="en-US"/>
              </w:rPr>
              <w:t xml:space="preserve"> snacks.</w:t>
            </w:r>
            <w:r w:rsidRPr="00E94E6F">
              <w:rPr>
                <w:sz w:val="28"/>
                <w:szCs w:val="28"/>
                <w:lang w:val="en-US"/>
              </w:rPr>
              <w:t xml:space="preserve"> </w:t>
            </w:r>
          </w:p>
          <w:p w14:paraId="1DEF05EF" w14:textId="77777777" w:rsidR="00E94E6F" w:rsidRDefault="00E94E6F" w:rsidP="00290D27">
            <w:pPr>
              <w:pStyle w:val="a4"/>
              <w:shd w:val="clear" w:color="auto" w:fill="FFFFFF"/>
              <w:spacing w:before="120" w:beforeAutospacing="0" w:after="240" w:afterAutospacing="0" w:line="360" w:lineRule="auto"/>
              <w:rPr>
                <w:sz w:val="28"/>
                <w:szCs w:val="28"/>
                <w:lang w:val="en-US"/>
              </w:rPr>
            </w:pPr>
            <w:r>
              <w:rPr>
                <w:sz w:val="28"/>
                <w:szCs w:val="28"/>
                <w:lang w:val="en-US"/>
              </w:rPr>
              <w:t xml:space="preserve">      </w:t>
            </w:r>
            <w:r w:rsidR="00EB07A6" w:rsidRPr="00E94E6F">
              <w:rPr>
                <w:sz w:val="28"/>
                <w:szCs w:val="28"/>
                <w:lang w:val="en-US"/>
              </w:rPr>
              <w:t>In a given ecosystem, food forms a </w:t>
            </w:r>
            <w:hyperlink r:id="rId119" w:tooltip="Food web" w:history="1">
              <w:r w:rsidR="00EB07A6" w:rsidRPr="00E94E6F">
                <w:rPr>
                  <w:rStyle w:val="a7"/>
                  <w:color w:val="auto"/>
                  <w:sz w:val="28"/>
                  <w:szCs w:val="28"/>
                  <w:lang w:val="en-US"/>
                </w:rPr>
                <w:t>web</w:t>
              </w:r>
            </w:hyperlink>
            <w:r w:rsidR="00EB07A6" w:rsidRPr="00E94E6F">
              <w:rPr>
                <w:sz w:val="28"/>
                <w:szCs w:val="28"/>
                <w:lang w:val="en-US"/>
              </w:rPr>
              <w:t> of interlocking </w:t>
            </w:r>
            <w:hyperlink r:id="rId120" w:tooltip="Food chain" w:history="1">
              <w:r w:rsidR="00EB07A6" w:rsidRPr="00E94E6F">
                <w:rPr>
                  <w:rStyle w:val="a7"/>
                  <w:color w:val="auto"/>
                  <w:sz w:val="28"/>
                  <w:szCs w:val="28"/>
                  <w:lang w:val="en-US"/>
                </w:rPr>
                <w:t>chains</w:t>
              </w:r>
            </w:hyperlink>
            <w:r w:rsidR="00EB07A6" w:rsidRPr="00E94E6F">
              <w:rPr>
                <w:sz w:val="28"/>
                <w:szCs w:val="28"/>
                <w:lang w:val="en-US"/>
              </w:rPr>
              <w:t> with </w:t>
            </w:r>
            <w:hyperlink r:id="rId121" w:tooltip="Primary producers" w:history="1">
              <w:r w:rsidR="00EB07A6" w:rsidRPr="00E94E6F">
                <w:rPr>
                  <w:rStyle w:val="a7"/>
                  <w:color w:val="auto"/>
                  <w:sz w:val="28"/>
                  <w:szCs w:val="28"/>
                  <w:lang w:val="en-US"/>
                </w:rPr>
                <w:t>primary producers</w:t>
              </w:r>
            </w:hyperlink>
            <w:r w:rsidR="00EB07A6" w:rsidRPr="00E94E6F">
              <w:rPr>
                <w:sz w:val="28"/>
                <w:szCs w:val="28"/>
                <w:lang w:val="en-US"/>
              </w:rPr>
              <w:t> at the bottom and </w:t>
            </w:r>
            <w:hyperlink r:id="rId122" w:tooltip="Apex predator" w:history="1">
              <w:r w:rsidR="00EB07A6" w:rsidRPr="00E94E6F">
                <w:rPr>
                  <w:rStyle w:val="a7"/>
                  <w:color w:val="auto"/>
                  <w:sz w:val="28"/>
                  <w:szCs w:val="28"/>
                  <w:lang w:val="en-US"/>
                </w:rPr>
                <w:t>apex predators</w:t>
              </w:r>
            </w:hyperlink>
            <w:r w:rsidR="00EB07A6" w:rsidRPr="00E94E6F">
              <w:rPr>
                <w:sz w:val="28"/>
                <w:szCs w:val="28"/>
                <w:lang w:val="en-US"/>
              </w:rPr>
              <w:t> at the top.</w:t>
            </w:r>
            <w:r w:rsidRPr="00E94E6F">
              <w:rPr>
                <w:sz w:val="28"/>
                <w:szCs w:val="28"/>
                <w:lang w:val="en-US"/>
              </w:rPr>
              <w:t xml:space="preserve"> </w:t>
            </w:r>
            <w:r w:rsidR="00EB07A6" w:rsidRPr="00E94E6F">
              <w:rPr>
                <w:sz w:val="28"/>
                <w:szCs w:val="28"/>
                <w:lang w:val="en-US"/>
              </w:rPr>
              <w:t>Other aspects of the web include </w:t>
            </w:r>
            <w:proofErr w:type="spellStart"/>
            <w:r w:rsidR="00582406">
              <w:fldChar w:fldCharType="begin"/>
            </w:r>
            <w:r w:rsidR="00582406" w:rsidRPr="00EB1B05">
              <w:rPr>
                <w:lang w:val="en-US"/>
              </w:rPr>
              <w:instrText xml:space="preserve"> HYPERLINK "https://en.wikipedia.org/wiki/Detritivore" \o "Detritivore" </w:instrText>
            </w:r>
            <w:r w:rsidR="00582406">
              <w:fldChar w:fldCharType="separate"/>
            </w:r>
            <w:r w:rsidR="00EB07A6" w:rsidRPr="00E94E6F">
              <w:rPr>
                <w:rStyle w:val="a7"/>
                <w:color w:val="auto"/>
                <w:sz w:val="28"/>
                <w:szCs w:val="28"/>
                <w:lang w:val="en-US"/>
              </w:rPr>
              <w:t>detrovores</w:t>
            </w:r>
            <w:proofErr w:type="spellEnd"/>
            <w:r w:rsidR="00582406">
              <w:rPr>
                <w:rStyle w:val="a7"/>
                <w:color w:val="auto"/>
                <w:sz w:val="28"/>
                <w:szCs w:val="28"/>
                <w:lang w:val="en-US"/>
              </w:rPr>
              <w:fldChar w:fldCharType="end"/>
            </w:r>
            <w:r w:rsidR="00EB07A6" w:rsidRPr="00E94E6F">
              <w:rPr>
                <w:sz w:val="28"/>
                <w:szCs w:val="28"/>
                <w:lang w:val="en-US"/>
              </w:rPr>
              <w:t> (that eat </w:t>
            </w:r>
            <w:proofErr w:type="spellStart"/>
            <w:r w:rsidR="00582406">
              <w:fldChar w:fldCharType="begin"/>
            </w:r>
            <w:r w:rsidR="00582406" w:rsidRPr="00EB1B05">
              <w:rPr>
                <w:lang w:val="en-US"/>
              </w:rPr>
              <w:instrText xml:space="preserve"> HYPERLINK "htt</w:instrText>
            </w:r>
            <w:r w:rsidR="00582406" w:rsidRPr="00EB1B05">
              <w:rPr>
                <w:lang w:val="en-US"/>
              </w:rPr>
              <w:instrText xml:space="preserve">ps://en.wikipedia.org/wiki/Detritus" \o "Detritus" </w:instrText>
            </w:r>
            <w:r w:rsidR="00582406">
              <w:fldChar w:fldCharType="separate"/>
            </w:r>
            <w:r w:rsidR="00EB07A6" w:rsidRPr="00E94E6F">
              <w:rPr>
                <w:rStyle w:val="a7"/>
                <w:color w:val="auto"/>
                <w:sz w:val="28"/>
                <w:szCs w:val="28"/>
                <w:lang w:val="en-US"/>
              </w:rPr>
              <w:t>detritis</w:t>
            </w:r>
            <w:proofErr w:type="spellEnd"/>
            <w:r w:rsidR="00582406">
              <w:rPr>
                <w:rStyle w:val="a7"/>
                <w:color w:val="auto"/>
                <w:sz w:val="28"/>
                <w:szCs w:val="28"/>
                <w:lang w:val="en-US"/>
              </w:rPr>
              <w:fldChar w:fldCharType="end"/>
            </w:r>
            <w:r w:rsidR="00EB07A6" w:rsidRPr="00E94E6F">
              <w:rPr>
                <w:sz w:val="28"/>
                <w:szCs w:val="28"/>
                <w:lang w:val="en-US"/>
              </w:rPr>
              <w:t>) and </w:t>
            </w:r>
            <w:hyperlink r:id="rId123" w:tooltip="Decomposer" w:history="1">
              <w:r w:rsidR="00EB07A6" w:rsidRPr="00E94E6F">
                <w:rPr>
                  <w:rStyle w:val="a7"/>
                  <w:color w:val="auto"/>
                  <w:sz w:val="28"/>
                  <w:szCs w:val="28"/>
                  <w:lang w:val="en-US"/>
                </w:rPr>
                <w:t>decomposers</w:t>
              </w:r>
            </w:hyperlink>
            <w:r w:rsidR="00EB07A6" w:rsidRPr="00E94E6F">
              <w:rPr>
                <w:sz w:val="28"/>
                <w:szCs w:val="28"/>
                <w:lang w:val="en-US"/>
              </w:rPr>
              <w:t> (that break down dead organisms).</w:t>
            </w:r>
            <w:r w:rsidRPr="00E94E6F">
              <w:rPr>
                <w:sz w:val="28"/>
                <w:szCs w:val="28"/>
                <w:lang w:val="en-US"/>
              </w:rPr>
              <w:t xml:space="preserve"> </w:t>
            </w:r>
            <w:r w:rsidR="00EB07A6" w:rsidRPr="00E94E6F">
              <w:rPr>
                <w:sz w:val="28"/>
                <w:szCs w:val="28"/>
                <w:lang w:val="en-US"/>
              </w:rPr>
              <w:t>Primary producers include algae, plants, bacteria and protists that acquire their energy from sunlight. Primary consumers are the </w:t>
            </w:r>
            <w:hyperlink r:id="rId124" w:tooltip="Herbivore" w:history="1">
              <w:r w:rsidR="00EB07A6" w:rsidRPr="00E94E6F">
                <w:rPr>
                  <w:rStyle w:val="a7"/>
                  <w:color w:val="auto"/>
                  <w:sz w:val="28"/>
                  <w:szCs w:val="28"/>
                  <w:lang w:val="en-US"/>
                </w:rPr>
                <w:t>herbivores</w:t>
              </w:r>
            </w:hyperlink>
            <w:r w:rsidR="00EB07A6" w:rsidRPr="00E94E6F">
              <w:rPr>
                <w:sz w:val="28"/>
                <w:szCs w:val="28"/>
                <w:lang w:val="en-US"/>
              </w:rPr>
              <w:t> that consume the plants, and secondary consumers are the </w:t>
            </w:r>
            <w:hyperlink r:id="rId125" w:tooltip="Carnivore" w:history="1">
              <w:r w:rsidR="00EB07A6" w:rsidRPr="00E94E6F">
                <w:rPr>
                  <w:rStyle w:val="a7"/>
                  <w:color w:val="auto"/>
                  <w:sz w:val="28"/>
                  <w:szCs w:val="28"/>
                  <w:lang w:val="en-US"/>
                </w:rPr>
                <w:t>carnivores</w:t>
              </w:r>
            </w:hyperlink>
            <w:r w:rsidR="00EB07A6" w:rsidRPr="00E94E6F">
              <w:rPr>
                <w:sz w:val="28"/>
                <w:szCs w:val="28"/>
                <w:lang w:val="en-US"/>
              </w:rPr>
              <w:t xml:space="preserve"> that consume those herbivores. Some organisms, including most mammals and birds, diet consists of both animals and </w:t>
            </w:r>
            <w:proofErr w:type="spellStart"/>
            <w:r w:rsidR="00EB07A6" w:rsidRPr="00E94E6F">
              <w:rPr>
                <w:sz w:val="28"/>
                <w:szCs w:val="28"/>
                <w:lang w:val="en-US"/>
              </w:rPr>
              <w:t>plants,and</w:t>
            </w:r>
            <w:proofErr w:type="spellEnd"/>
            <w:r w:rsidR="00EB07A6" w:rsidRPr="00E94E6F">
              <w:rPr>
                <w:sz w:val="28"/>
                <w:szCs w:val="28"/>
                <w:lang w:val="en-US"/>
              </w:rPr>
              <w:t xml:space="preserve"> they are considered omnivores.</w:t>
            </w:r>
            <w:r w:rsidRPr="00E94E6F">
              <w:rPr>
                <w:sz w:val="28"/>
                <w:szCs w:val="28"/>
                <w:lang w:val="en-US"/>
              </w:rPr>
              <w:t xml:space="preserve"> </w:t>
            </w:r>
            <w:r w:rsidR="00EB07A6" w:rsidRPr="00E94E6F">
              <w:rPr>
                <w:sz w:val="28"/>
                <w:szCs w:val="28"/>
                <w:lang w:val="en-US"/>
              </w:rPr>
              <w:t xml:space="preserve">The chain ends with the apex predators, the </w:t>
            </w:r>
          </w:p>
          <w:p w14:paraId="75C35AB1" w14:textId="77777777" w:rsidR="00EB07A6" w:rsidRPr="00E94E6F" w:rsidRDefault="00EB07A6" w:rsidP="00290D27">
            <w:pPr>
              <w:pStyle w:val="a4"/>
              <w:shd w:val="clear" w:color="auto" w:fill="FFFFFF"/>
              <w:spacing w:before="120" w:beforeAutospacing="0" w:after="240" w:afterAutospacing="0" w:line="360" w:lineRule="auto"/>
              <w:rPr>
                <w:sz w:val="28"/>
                <w:szCs w:val="28"/>
                <w:lang w:val="en-US"/>
              </w:rPr>
            </w:pPr>
            <w:r w:rsidRPr="00E94E6F">
              <w:rPr>
                <w:sz w:val="28"/>
                <w:szCs w:val="28"/>
                <w:lang w:val="en-US"/>
              </w:rPr>
              <w:lastRenderedPageBreak/>
              <w:t>animals that have no known predators in its ecosystem.</w:t>
            </w:r>
            <w:r w:rsidR="00E94E6F" w:rsidRPr="00E94E6F">
              <w:rPr>
                <w:sz w:val="28"/>
                <w:szCs w:val="28"/>
                <w:lang w:val="en-US"/>
              </w:rPr>
              <w:t xml:space="preserve"> </w:t>
            </w:r>
            <w:r w:rsidRPr="00E94E6F">
              <w:rPr>
                <w:sz w:val="28"/>
                <w:szCs w:val="28"/>
                <w:lang w:val="en-US"/>
              </w:rPr>
              <w:t>Humans are considered apex predators.</w:t>
            </w:r>
            <w:r w:rsidR="00E94E6F" w:rsidRPr="00E94E6F">
              <w:rPr>
                <w:sz w:val="28"/>
                <w:szCs w:val="28"/>
                <w:lang w:val="en-US"/>
              </w:rPr>
              <w:t xml:space="preserve"> </w:t>
            </w:r>
          </w:p>
          <w:p w14:paraId="627B3355" w14:textId="77777777" w:rsidR="00EB07A6" w:rsidRPr="00E94E6F" w:rsidRDefault="00E94E6F" w:rsidP="00290D27">
            <w:pPr>
              <w:pStyle w:val="a4"/>
              <w:shd w:val="clear" w:color="auto" w:fill="FFFFFF"/>
              <w:spacing w:before="120" w:beforeAutospacing="0" w:after="240" w:afterAutospacing="0" w:line="360" w:lineRule="auto"/>
              <w:rPr>
                <w:sz w:val="28"/>
                <w:szCs w:val="28"/>
                <w:lang w:val="en-US"/>
              </w:rPr>
            </w:pPr>
            <w:r>
              <w:rPr>
                <w:sz w:val="28"/>
                <w:szCs w:val="28"/>
                <w:lang w:val="en-US"/>
              </w:rPr>
              <w:t xml:space="preserve">        </w:t>
            </w:r>
            <w:r w:rsidR="00EB07A6" w:rsidRPr="00E94E6F">
              <w:rPr>
                <w:sz w:val="28"/>
                <w:szCs w:val="28"/>
                <w:lang w:val="en-US"/>
              </w:rPr>
              <w:t>Humans are omnivores, finding sustenance in vegetables, fruits, cooked meat, milk, eggs, mushrooms and seaweed.</w:t>
            </w:r>
            <w:r w:rsidRPr="00E94E6F">
              <w:rPr>
                <w:sz w:val="28"/>
                <w:szCs w:val="28"/>
                <w:lang w:val="en-US"/>
              </w:rPr>
              <w:t xml:space="preserve"> </w:t>
            </w:r>
            <w:r w:rsidR="00EB07A6" w:rsidRPr="00E94E6F">
              <w:rPr>
                <w:sz w:val="28"/>
                <w:szCs w:val="28"/>
                <w:lang w:val="en-US"/>
              </w:rPr>
              <w:t>Cereal grain is a </w:t>
            </w:r>
            <w:hyperlink r:id="rId126" w:tooltip="Staple food" w:history="1">
              <w:r w:rsidR="00EB07A6" w:rsidRPr="00E94E6F">
                <w:rPr>
                  <w:rStyle w:val="a7"/>
                  <w:color w:val="auto"/>
                  <w:sz w:val="28"/>
                  <w:szCs w:val="28"/>
                  <w:lang w:val="en-US"/>
                </w:rPr>
                <w:t>staple food</w:t>
              </w:r>
            </w:hyperlink>
            <w:r w:rsidR="00EB07A6" w:rsidRPr="00E94E6F">
              <w:rPr>
                <w:sz w:val="28"/>
                <w:szCs w:val="28"/>
                <w:lang w:val="en-US"/>
              </w:rPr>
              <w:t> that provides more food energy worldwide than any other type of crop. </w:t>
            </w:r>
            <w:hyperlink r:id="rId127" w:tooltip="Maize" w:history="1">
              <w:r w:rsidR="00EB07A6" w:rsidRPr="00E94E6F">
                <w:rPr>
                  <w:rStyle w:val="a7"/>
                  <w:color w:val="auto"/>
                  <w:sz w:val="28"/>
                  <w:szCs w:val="28"/>
                  <w:lang w:val="en-US"/>
                </w:rPr>
                <w:t>Corn (maize)</w:t>
              </w:r>
            </w:hyperlink>
            <w:r w:rsidR="00EB07A6" w:rsidRPr="00E94E6F">
              <w:rPr>
                <w:sz w:val="28"/>
                <w:szCs w:val="28"/>
                <w:lang w:val="en-US"/>
              </w:rPr>
              <w:t>, wheat, and rice account for 87% of all grain production worldwide. Just over half of the world's crops are used to feed humans (55 percent), with 36 percent grown as animal feed and 9 percent for </w:t>
            </w:r>
            <w:hyperlink r:id="rId128" w:tooltip="Biofuels" w:history="1">
              <w:r w:rsidR="00EB07A6" w:rsidRPr="00E94E6F">
                <w:rPr>
                  <w:rStyle w:val="a7"/>
                  <w:color w:val="auto"/>
                  <w:sz w:val="28"/>
                  <w:szCs w:val="28"/>
                  <w:lang w:val="en-US"/>
                </w:rPr>
                <w:t>biofuels</w:t>
              </w:r>
            </w:hyperlink>
            <w:r w:rsidR="00EB07A6" w:rsidRPr="00E94E6F">
              <w:rPr>
                <w:sz w:val="28"/>
                <w:szCs w:val="28"/>
                <w:lang w:val="en-US"/>
              </w:rPr>
              <w:t>.</w:t>
            </w:r>
            <w:r w:rsidRPr="00E94E6F">
              <w:rPr>
                <w:sz w:val="28"/>
                <w:szCs w:val="28"/>
                <w:lang w:val="en-US"/>
              </w:rPr>
              <w:t xml:space="preserve"> </w:t>
            </w:r>
            <w:r w:rsidR="00EB07A6" w:rsidRPr="00E94E6F">
              <w:rPr>
                <w:sz w:val="28"/>
                <w:szCs w:val="28"/>
                <w:lang w:val="en-US"/>
              </w:rPr>
              <w:t>Fungi and bacteria are also used in the preparation of </w:t>
            </w:r>
            <w:hyperlink r:id="rId129" w:tooltip="Fermentation (food)" w:history="1">
              <w:r w:rsidR="00EB07A6" w:rsidRPr="00E94E6F">
                <w:rPr>
                  <w:rStyle w:val="a7"/>
                  <w:color w:val="auto"/>
                  <w:sz w:val="28"/>
                  <w:szCs w:val="28"/>
                  <w:lang w:val="en-US"/>
                </w:rPr>
                <w:t>fermented</w:t>
              </w:r>
            </w:hyperlink>
            <w:r w:rsidR="00EB07A6" w:rsidRPr="00E94E6F">
              <w:rPr>
                <w:sz w:val="28"/>
                <w:szCs w:val="28"/>
                <w:lang w:val="en-US"/>
              </w:rPr>
              <w:t> foods like </w:t>
            </w:r>
            <w:hyperlink r:id="rId130" w:tooltip="Bread" w:history="1">
              <w:r w:rsidR="00EB07A6" w:rsidRPr="00E94E6F">
                <w:rPr>
                  <w:rStyle w:val="a7"/>
                  <w:color w:val="auto"/>
                  <w:sz w:val="28"/>
                  <w:szCs w:val="28"/>
                  <w:lang w:val="en-US"/>
                </w:rPr>
                <w:t>bread</w:t>
              </w:r>
            </w:hyperlink>
            <w:r w:rsidR="00EB07A6" w:rsidRPr="00E94E6F">
              <w:rPr>
                <w:sz w:val="28"/>
                <w:szCs w:val="28"/>
                <w:lang w:val="en-US"/>
              </w:rPr>
              <w:t>, </w:t>
            </w:r>
            <w:hyperlink r:id="rId131" w:tooltip="Wine" w:history="1">
              <w:r w:rsidR="00EB07A6" w:rsidRPr="00E94E6F">
                <w:rPr>
                  <w:rStyle w:val="a7"/>
                  <w:color w:val="auto"/>
                  <w:sz w:val="28"/>
                  <w:szCs w:val="28"/>
                  <w:lang w:val="en-US"/>
                </w:rPr>
                <w:t>wine</w:t>
              </w:r>
            </w:hyperlink>
            <w:r w:rsidR="00EB07A6" w:rsidRPr="00E94E6F">
              <w:rPr>
                <w:sz w:val="28"/>
                <w:szCs w:val="28"/>
                <w:lang w:val="en-US"/>
              </w:rPr>
              <w:t>, </w:t>
            </w:r>
            <w:hyperlink r:id="rId132" w:tooltip="Cheese" w:history="1">
              <w:r w:rsidR="00EB07A6" w:rsidRPr="00E94E6F">
                <w:rPr>
                  <w:rStyle w:val="a7"/>
                  <w:color w:val="auto"/>
                  <w:sz w:val="28"/>
                  <w:szCs w:val="28"/>
                  <w:lang w:val="en-US"/>
                </w:rPr>
                <w:t>cheese</w:t>
              </w:r>
            </w:hyperlink>
            <w:r w:rsidR="00EB07A6" w:rsidRPr="00E94E6F">
              <w:rPr>
                <w:sz w:val="28"/>
                <w:szCs w:val="28"/>
                <w:lang w:val="en-US"/>
              </w:rPr>
              <w:t> and </w:t>
            </w:r>
            <w:hyperlink r:id="rId133" w:tooltip="Yogurt" w:history="1">
              <w:r w:rsidR="00EB07A6" w:rsidRPr="00E94E6F">
                <w:rPr>
                  <w:rStyle w:val="a7"/>
                  <w:color w:val="auto"/>
                  <w:sz w:val="28"/>
                  <w:szCs w:val="28"/>
                  <w:lang w:val="en-US"/>
                </w:rPr>
                <w:t>yogurt</w:t>
              </w:r>
            </w:hyperlink>
            <w:r w:rsidR="00EB07A6" w:rsidRPr="00E94E6F">
              <w:rPr>
                <w:sz w:val="28"/>
                <w:szCs w:val="28"/>
                <w:lang w:val="en-US"/>
              </w:rPr>
              <w:t>.</w:t>
            </w:r>
            <w:r w:rsidRPr="00E94E6F">
              <w:rPr>
                <w:sz w:val="28"/>
                <w:szCs w:val="28"/>
                <w:lang w:val="en-US"/>
              </w:rPr>
              <w:t xml:space="preserve"> </w:t>
            </w:r>
          </w:p>
          <w:p w14:paraId="2B6D279C" w14:textId="77777777" w:rsidR="00EB07A6" w:rsidRPr="00E94E6F" w:rsidRDefault="00E94E6F" w:rsidP="00290D27">
            <w:pPr>
              <w:pStyle w:val="a4"/>
              <w:shd w:val="clear" w:color="auto" w:fill="FFFFFF"/>
              <w:spacing w:before="120" w:beforeAutospacing="0" w:after="240" w:afterAutospacing="0" w:line="360" w:lineRule="auto"/>
              <w:rPr>
                <w:sz w:val="28"/>
                <w:szCs w:val="28"/>
                <w:lang w:val="en-US"/>
              </w:rPr>
            </w:pPr>
            <w:r>
              <w:rPr>
                <w:sz w:val="28"/>
                <w:szCs w:val="28"/>
                <w:lang w:val="en-US"/>
              </w:rPr>
              <w:t xml:space="preserve">           </w:t>
            </w:r>
            <w:hyperlink r:id="rId134" w:tooltip="Edible plants" w:history="1">
              <w:r w:rsidR="00EB07A6" w:rsidRPr="00E94E6F">
                <w:rPr>
                  <w:rStyle w:val="a7"/>
                  <w:color w:val="auto"/>
                  <w:sz w:val="28"/>
                  <w:szCs w:val="28"/>
                  <w:lang w:val="en-US"/>
                </w:rPr>
                <w:t>Plants as a food source</w:t>
              </w:r>
            </w:hyperlink>
            <w:r w:rsidR="00EB07A6" w:rsidRPr="00E94E6F">
              <w:rPr>
                <w:sz w:val="28"/>
                <w:szCs w:val="28"/>
                <w:lang w:val="en-US"/>
              </w:rPr>
              <w:t> are divided into seeds, fruits, vegetables, legumes, grains and nuts. Where plants fall within these categories can vary, with botanically described fruits such as the tomato, squash, pepper and eggplant or seeds like peas commonly considered vegetables. Food is a fruit if the part eaten is derived from the </w:t>
            </w:r>
            <w:hyperlink r:id="rId135" w:tooltip="Ovary (botany)" w:history="1">
              <w:r w:rsidR="00EB07A6" w:rsidRPr="00E94E6F">
                <w:rPr>
                  <w:rStyle w:val="a7"/>
                  <w:color w:val="auto"/>
                  <w:sz w:val="28"/>
                  <w:szCs w:val="28"/>
                  <w:lang w:val="en-US"/>
                </w:rPr>
                <w:t>reproductive tissue</w:t>
              </w:r>
            </w:hyperlink>
            <w:r w:rsidR="00EB07A6" w:rsidRPr="00E94E6F">
              <w:rPr>
                <w:sz w:val="28"/>
                <w:szCs w:val="28"/>
                <w:lang w:val="en-US"/>
              </w:rPr>
              <w:t>, so seeds, nuts and grains are technically fruit. From a culinary perspective, fruits are generally considered the remains of botanically described fruits after grains, nuts, seeds and fruits used as vegetables are removed. Grains can be defined as seeds that humans eat or harvest, with cereal grains (oats, wheat, rice, corn, barley, rye, sorghum and millet) belonging to the </w:t>
            </w:r>
            <w:proofErr w:type="spellStart"/>
            <w:r w:rsidR="00582406">
              <w:fldChar w:fldCharType="begin"/>
            </w:r>
            <w:r w:rsidR="00582406" w:rsidRPr="00EB1B05">
              <w:rPr>
                <w:lang w:val="en-US"/>
              </w:rPr>
              <w:instrText xml:space="preserve"> HYPERLINK "https://en.wikipedia.org/wiki/Poaceae" \o "Poaceae" </w:instrText>
            </w:r>
            <w:r w:rsidR="00582406">
              <w:fldChar w:fldCharType="separate"/>
            </w:r>
            <w:r w:rsidR="00EB07A6" w:rsidRPr="00E94E6F">
              <w:rPr>
                <w:rStyle w:val="a7"/>
                <w:color w:val="auto"/>
                <w:sz w:val="28"/>
                <w:szCs w:val="28"/>
                <w:lang w:val="en-US"/>
              </w:rPr>
              <w:t>Poaceae</w:t>
            </w:r>
            <w:proofErr w:type="spellEnd"/>
            <w:r w:rsidR="00582406">
              <w:rPr>
                <w:rStyle w:val="a7"/>
                <w:color w:val="auto"/>
                <w:sz w:val="28"/>
                <w:szCs w:val="28"/>
                <w:lang w:val="en-US"/>
              </w:rPr>
              <w:fldChar w:fldCharType="end"/>
            </w:r>
            <w:r w:rsidR="00EB07A6" w:rsidRPr="00E94E6F">
              <w:rPr>
                <w:sz w:val="28"/>
                <w:szCs w:val="28"/>
                <w:lang w:val="en-US"/>
              </w:rPr>
              <w:t> (grass) family and pulses coming from the </w:t>
            </w:r>
            <w:hyperlink r:id="rId136" w:tooltip="Fabaceae" w:history="1">
              <w:r w:rsidR="00EB07A6" w:rsidRPr="00E94E6F">
                <w:rPr>
                  <w:rStyle w:val="a7"/>
                  <w:color w:val="auto"/>
                  <w:sz w:val="28"/>
                  <w:szCs w:val="28"/>
                  <w:lang w:val="en-US"/>
                </w:rPr>
                <w:t>Fabaceae</w:t>
              </w:r>
            </w:hyperlink>
            <w:r w:rsidR="00EB07A6" w:rsidRPr="00E94E6F">
              <w:rPr>
                <w:sz w:val="28"/>
                <w:szCs w:val="28"/>
                <w:lang w:val="en-US"/>
              </w:rPr>
              <w:t> (legume) family.</w:t>
            </w:r>
            <w:r w:rsidRPr="00E94E6F">
              <w:rPr>
                <w:sz w:val="28"/>
                <w:szCs w:val="28"/>
                <w:lang w:val="en-US"/>
              </w:rPr>
              <w:t xml:space="preserve"> </w:t>
            </w:r>
          </w:p>
          <w:p w14:paraId="15955C73" w14:textId="77777777" w:rsidR="00E94E6F" w:rsidRDefault="00E94E6F" w:rsidP="00290D27">
            <w:pPr>
              <w:pStyle w:val="a4"/>
              <w:shd w:val="clear" w:color="auto" w:fill="FFFFFF"/>
              <w:spacing w:before="120" w:beforeAutospacing="0" w:after="240" w:afterAutospacing="0" w:line="360" w:lineRule="auto"/>
              <w:rPr>
                <w:sz w:val="28"/>
                <w:szCs w:val="28"/>
                <w:lang w:val="en-US"/>
              </w:rPr>
            </w:pPr>
            <w:r>
              <w:rPr>
                <w:sz w:val="28"/>
                <w:szCs w:val="28"/>
                <w:lang w:val="en-US"/>
              </w:rPr>
              <w:t xml:space="preserve">     Fleshy fruits (</w:t>
            </w:r>
            <w:r w:rsidR="00EB07A6" w:rsidRPr="00E94E6F">
              <w:rPr>
                <w:sz w:val="28"/>
                <w:szCs w:val="28"/>
                <w:lang w:val="en-US"/>
              </w:rPr>
              <w:t>grain, seeds and nuts) can be further classified as </w:t>
            </w:r>
            <w:hyperlink r:id="rId137" w:tooltip="Stone fruits" w:history="1">
              <w:r w:rsidR="00EB07A6" w:rsidRPr="00E94E6F">
                <w:rPr>
                  <w:rStyle w:val="a7"/>
                  <w:color w:val="auto"/>
                  <w:sz w:val="28"/>
                  <w:szCs w:val="28"/>
                  <w:lang w:val="en-US"/>
                </w:rPr>
                <w:t>stone fruits</w:t>
              </w:r>
            </w:hyperlink>
            <w:r w:rsidR="00EB07A6" w:rsidRPr="00E94E6F">
              <w:rPr>
                <w:sz w:val="28"/>
                <w:szCs w:val="28"/>
                <w:lang w:val="en-US"/>
              </w:rPr>
              <w:t> (cherries and peaches), </w:t>
            </w:r>
            <w:hyperlink r:id="rId138" w:tooltip="Pome" w:history="1">
              <w:r w:rsidR="00EB07A6" w:rsidRPr="00E94E6F">
                <w:rPr>
                  <w:rStyle w:val="a7"/>
                  <w:color w:val="auto"/>
                  <w:sz w:val="28"/>
                  <w:szCs w:val="28"/>
                  <w:lang w:val="en-US"/>
                </w:rPr>
                <w:t>pome fruits</w:t>
              </w:r>
            </w:hyperlink>
            <w:r w:rsidR="00EB07A6" w:rsidRPr="00E94E6F">
              <w:rPr>
                <w:sz w:val="28"/>
                <w:szCs w:val="28"/>
                <w:lang w:val="en-US"/>
              </w:rPr>
              <w:t> (apples, pears), </w:t>
            </w:r>
            <w:hyperlink r:id="rId139" w:tooltip="Berry" w:history="1">
              <w:r w:rsidR="00EB07A6" w:rsidRPr="00E94E6F">
                <w:rPr>
                  <w:rStyle w:val="a7"/>
                  <w:color w:val="auto"/>
                  <w:sz w:val="28"/>
                  <w:szCs w:val="28"/>
                  <w:lang w:val="en-US"/>
                </w:rPr>
                <w:t>berries</w:t>
              </w:r>
            </w:hyperlink>
            <w:r>
              <w:rPr>
                <w:sz w:val="28"/>
                <w:szCs w:val="28"/>
                <w:lang w:val="en-US"/>
              </w:rPr>
              <w:t xml:space="preserve"> (blackberry, </w:t>
            </w:r>
            <w:r w:rsidRPr="00E94E6F">
              <w:rPr>
                <w:sz w:val="28"/>
                <w:szCs w:val="28"/>
                <w:lang w:val="en-US"/>
              </w:rPr>
              <w:t>strawberry)</w:t>
            </w:r>
            <w:r>
              <w:rPr>
                <w:sz w:val="28"/>
                <w:szCs w:val="28"/>
                <w:lang w:val="en-US"/>
              </w:rPr>
              <w:t xml:space="preserve"> </w:t>
            </w:r>
            <w:r w:rsidRPr="00E94E6F">
              <w:rPr>
                <w:sz w:val="28"/>
                <w:szCs w:val="28"/>
                <w:lang w:val="en-US"/>
              </w:rPr>
              <w:t>, </w:t>
            </w:r>
            <w:hyperlink r:id="rId140" w:tooltip="Citrus" w:history="1">
              <w:r w:rsidR="00EB07A6" w:rsidRPr="00E94E6F">
                <w:rPr>
                  <w:rStyle w:val="a7"/>
                  <w:color w:val="auto"/>
                  <w:sz w:val="28"/>
                  <w:szCs w:val="28"/>
                  <w:lang w:val="en-US"/>
                </w:rPr>
                <w:t>citrus</w:t>
              </w:r>
            </w:hyperlink>
            <w:r w:rsidR="00EB07A6" w:rsidRPr="00E94E6F">
              <w:rPr>
                <w:sz w:val="28"/>
                <w:szCs w:val="28"/>
                <w:lang w:val="en-US"/>
              </w:rPr>
              <w:t> (oranges, lemon), </w:t>
            </w:r>
            <w:hyperlink r:id="rId141" w:tooltip="Melon" w:history="1">
              <w:r w:rsidR="00EB07A6" w:rsidRPr="00E94E6F">
                <w:rPr>
                  <w:rStyle w:val="a7"/>
                  <w:color w:val="auto"/>
                  <w:sz w:val="28"/>
                  <w:szCs w:val="28"/>
                  <w:lang w:val="en-US"/>
                </w:rPr>
                <w:t>melons</w:t>
              </w:r>
            </w:hyperlink>
            <w:r w:rsidR="00EB07A6" w:rsidRPr="00E94E6F">
              <w:rPr>
                <w:sz w:val="28"/>
                <w:szCs w:val="28"/>
                <w:lang w:val="en-US"/>
              </w:rPr>
              <w:t> (watermelon, cantaloupe), Mediterranean fruits (grapes, fig), </w:t>
            </w:r>
            <w:hyperlink r:id="rId142" w:tooltip="Tropical fruits" w:history="1">
              <w:r w:rsidR="00EB07A6" w:rsidRPr="00E94E6F">
                <w:rPr>
                  <w:rStyle w:val="a7"/>
                  <w:color w:val="auto"/>
                  <w:sz w:val="28"/>
                  <w:szCs w:val="28"/>
                  <w:lang w:val="en-US"/>
                </w:rPr>
                <w:t>tropical fruits</w:t>
              </w:r>
            </w:hyperlink>
            <w:r w:rsidR="00EB07A6" w:rsidRPr="00E94E6F">
              <w:rPr>
                <w:sz w:val="28"/>
                <w:szCs w:val="28"/>
                <w:lang w:val="en-US"/>
              </w:rPr>
              <w:t> (banana, pineapple). Vegetables refer to any other part of the plant that can be eaten, including roots, stems, leaves, flowers, bark or the entire plant itself. These include </w:t>
            </w:r>
            <w:hyperlink r:id="rId143" w:tooltip="Root vegetable" w:history="1">
              <w:r w:rsidR="00EB07A6" w:rsidRPr="00E94E6F">
                <w:rPr>
                  <w:rStyle w:val="a7"/>
                  <w:color w:val="auto"/>
                  <w:sz w:val="28"/>
                  <w:szCs w:val="28"/>
                  <w:lang w:val="en-US"/>
                </w:rPr>
                <w:t>root vegetables</w:t>
              </w:r>
            </w:hyperlink>
            <w:r w:rsidR="00EB07A6" w:rsidRPr="00E94E6F">
              <w:rPr>
                <w:sz w:val="28"/>
                <w:szCs w:val="28"/>
                <w:lang w:val="en-US"/>
              </w:rPr>
              <w:t> (potatoes and carrots), bulbs (onion family), flowers</w:t>
            </w:r>
          </w:p>
          <w:p w14:paraId="1E0853EA" w14:textId="77777777" w:rsidR="00EB07A6" w:rsidRPr="00E94E6F" w:rsidRDefault="00EB07A6" w:rsidP="00290D27">
            <w:pPr>
              <w:pStyle w:val="a4"/>
              <w:shd w:val="clear" w:color="auto" w:fill="FFFFFF"/>
              <w:spacing w:before="120" w:beforeAutospacing="0" w:after="240" w:afterAutospacing="0" w:line="360" w:lineRule="auto"/>
              <w:rPr>
                <w:sz w:val="28"/>
                <w:szCs w:val="28"/>
                <w:lang w:val="en-US"/>
              </w:rPr>
            </w:pPr>
            <w:r w:rsidRPr="00E94E6F">
              <w:rPr>
                <w:sz w:val="28"/>
                <w:szCs w:val="28"/>
                <w:lang w:val="en-US"/>
              </w:rPr>
              <w:t xml:space="preserve"> (cauliflower and broccoli), </w:t>
            </w:r>
            <w:hyperlink r:id="rId144" w:tooltip="Leaf vegetable" w:history="1">
              <w:r w:rsidRPr="00E94E6F">
                <w:rPr>
                  <w:rStyle w:val="a7"/>
                  <w:color w:val="auto"/>
                  <w:sz w:val="28"/>
                  <w:szCs w:val="28"/>
                  <w:lang w:val="en-US"/>
                </w:rPr>
                <w:t>leaf vegetables</w:t>
              </w:r>
            </w:hyperlink>
            <w:r w:rsidRPr="00E94E6F">
              <w:rPr>
                <w:sz w:val="28"/>
                <w:szCs w:val="28"/>
                <w:lang w:val="en-US"/>
              </w:rPr>
              <w:t> (</w:t>
            </w:r>
            <w:hyperlink r:id="rId145" w:tooltip="Spinach" w:history="1">
              <w:r w:rsidRPr="00E94E6F">
                <w:rPr>
                  <w:rStyle w:val="a7"/>
                  <w:color w:val="auto"/>
                  <w:sz w:val="28"/>
                  <w:szCs w:val="28"/>
                  <w:lang w:val="en-US"/>
                </w:rPr>
                <w:t>spinach</w:t>
              </w:r>
            </w:hyperlink>
            <w:r w:rsidRPr="00E94E6F">
              <w:rPr>
                <w:sz w:val="28"/>
                <w:szCs w:val="28"/>
                <w:lang w:val="en-US"/>
              </w:rPr>
              <w:t> and lettuce) and </w:t>
            </w:r>
            <w:hyperlink r:id="rId146" w:tooltip="Category:Stem vegetables" w:history="1">
              <w:r w:rsidRPr="00E94E6F">
                <w:rPr>
                  <w:rStyle w:val="a7"/>
                  <w:color w:val="auto"/>
                  <w:sz w:val="28"/>
                  <w:szCs w:val="28"/>
                  <w:lang w:val="en-US"/>
                </w:rPr>
                <w:t>stem vegetables</w:t>
              </w:r>
            </w:hyperlink>
            <w:r w:rsidRPr="00E94E6F">
              <w:rPr>
                <w:sz w:val="28"/>
                <w:szCs w:val="28"/>
                <w:lang w:val="en-US"/>
              </w:rPr>
              <w:t> (celery and </w:t>
            </w:r>
            <w:hyperlink r:id="rId147" w:tooltip="Asparagus" w:history="1">
              <w:r w:rsidRPr="00E94E6F">
                <w:rPr>
                  <w:rStyle w:val="a7"/>
                  <w:color w:val="auto"/>
                  <w:sz w:val="28"/>
                  <w:szCs w:val="28"/>
                  <w:lang w:val="en-US"/>
                </w:rPr>
                <w:t>asparagus</w:t>
              </w:r>
            </w:hyperlink>
            <w:r w:rsidRPr="00E94E6F">
              <w:rPr>
                <w:sz w:val="28"/>
                <w:szCs w:val="28"/>
                <w:lang w:val="en-US"/>
              </w:rPr>
              <w:t>).</w:t>
            </w:r>
            <w:r w:rsidR="00E94E6F" w:rsidRPr="00E94E6F">
              <w:rPr>
                <w:sz w:val="28"/>
                <w:szCs w:val="28"/>
                <w:lang w:val="en-US"/>
              </w:rPr>
              <w:t xml:space="preserve"> </w:t>
            </w:r>
          </w:p>
          <w:p w14:paraId="4087EAF6" w14:textId="77777777" w:rsidR="00EB07A6" w:rsidRPr="00722117" w:rsidRDefault="00794EBF" w:rsidP="00290D27">
            <w:pPr>
              <w:spacing w:after="0" w:line="360" w:lineRule="auto"/>
              <w:rPr>
                <w:rFonts w:ascii="Times New Roman" w:hAnsi="Times New Roman" w:cs="Times New Roman"/>
                <w:b/>
                <w:i/>
                <w:sz w:val="32"/>
                <w:szCs w:val="26"/>
                <w:lang w:val="en-US" w:eastAsia="en-US"/>
              </w:rPr>
            </w:pPr>
            <w:r w:rsidRPr="00722117">
              <w:rPr>
                <w:rFonts w:ascii="Times New Roman" w:hAnsi="Times New Roman" w:cs="Times New Roman"/>
                <w:b/>
                <w:sz w:val="28"/>
                <w:szCs w:val="28"/>
                <w:lang w:val="en-US"/>
              </w:rPr>
              <w:lastRenderedPageBreak/>
              <w:t xml:space="preserve">5. Theme :                         </w:t>
            </w:r>
            <w:r w:rsidRPr="00722117">
              <w:rPr>
                <w:rFonts w:ascii="Times New Roman" w:hAnsi="Times New Roman" w:cs="Times New Roman"/>
                <w:b/>
                <w:i/>
                <w:sz w:val="32"/>
                <w:szCs w:val="26"/>
                <w:lang w:val="en-US" w:eastAsia="en-US"/>
              </w:rPr>
              <w:t>Health problems.</w:t>
            </w:r>
          </w:p>
          <w:p w14:paraId="394DA6A0" w14:textId="77777777" w:rsidR="00794EBF" w:rsidRPr="003F6647" w:rsidRDefault="00794EBF" w:rsidP="00794EBF">
            <w:pPr>
              <w:pStyle w:val="1"/>
              <w:shd w:val="clear" w:color="auto" w:fill="FFFFFF"/>
              <w:spacing w:line="360" w:lineRule="auto"/>
              <w:rPr>
                <w:rFonts w:ascii="Times New Roman" w:eastAsia="Times New Roman" w:hAnsi="Times New Roman" w:cs="Times New Roman"/>
                <w:color w:val="auto"/>
                <w:sz w:val="28"/>
                <w:szCs w:val="28"/>
                <w:lang w:val="en-US"/>
              </w:rPr>
            </w:pPr>
            <w:r w:rsidRPr="003F6647">
              <w:rPr>
                <w:rFonts w:ascii="Times New Roman" w:hAnsi="Times New Roman" w:cs="Times New Roman"/>
                <w:color w:val="auto"/>
                <w:sz w:val="28"/>
                <w:szCs w:val="28"/>
                <w:lang w:val="en-US"/>
              </w:rPr>
              <w:t>Top 10 Most Common Health Issues</w:t>
            </w:r>
          </w:p>
          <w:p w14:paraId="72FE17FF" w14:textId="77777777" w:rsidR="00794EBF" w:rsidRPr="00722117" w:rsidRDefault="00794EBF" w:rsidP="00794EBF">
            <w:pPr>
              <w:numPr>
                <w:ilvl w:val="0"/>
                <w:numId w:val="1"/>
              </w:numPr>
              <w:shd w:val="clear" w:color="auto" w:fill="FFFFFF"/>
              <w:spacing w:after="0" w:line="360" w:lineRule="auto"/>
              <w:ind w:left="0"/>
              <w:rPr>
                <w:rFonts w:ascii="Times New Roman" w:hAnsi="Times New Roman" w:cs="Times New Roman"/>
                <w:sz w:val="28"/>
                <w:szCs w:val="28"/>
              </w:rPr>
            </w:pPr>
            <w:r w:rsidRPr="00722117">
              <w:rPr>
                <w:rStyle w:val="a5"/>
                <w:rFonts w:ascii="Times New Roman" w:hAnsi="Times New Roman" w:cs="Times New Roman"/>
                <w:sz w:val="28"/>
                <w:szCs w:val="28"/>
                <w:lang w:val="en-US"/>
              </w:rPr>
              <w:t>1.</w:t>
            </w:r>
            <w:hyperlink r:id="rId148" w:anchor="nutrition" w:history="1">
              <w:proofErr w:type="spellStart"/>
              <w:r w:rsidRPr="00722117">
                <w:rPr>
                  <w:rStyle w:val="a7"/>
                  <w:rFonts w:ascii="Times New Roman" w:hAnsi="Times New Roman" w:cs="Times New Roman"/>
                  <w:b/>
                  <w:bCs/>
                  <w:color w:val="auto"/>
                  <w:sz w:val="28"/>
                  <w:szCs w:val="28"/>
                </w:rPr>
                <w:t>Physical</w:t>
              </w:r>
              <w:proofErr w:type="spellEnd"/>
              <w:r w:rsidRPr="00722117">
                <w:rPr>
                  <w:rStyle w:val="a7"/>
                  <w:rFonts w:ascii="Times New Roman" w:hAnsi="Times New Roman" w:cs="Times New Roman"/>
                  <w:b/>
                  <w:bCs/>
                  <w:color w:val="auto"/>
                  <w:sz w:val="28"/>
                  <w:szCs w:val="28"/>
                </w:rPr>
                <w:t xml:space="preserve"> </w:t>
              </w:r>
              <w:proofErr w:type="spellStart"/>
              <w:r w:rsidRPr="00722117">
                <w:rPr>
                  <w:rStyle w:val="a7"/>
                  <w:rFonts w:ascii="Times New Roman" w:hAnsi="Times New Roman" w:cs="Times New Roman"/>
                  <w:b/>
                  <w:bCs/>
                  <w:color w:val="auto"/>
                  <w:sz w:val="28"/>
                  <w:szCs w:val="28"/>
                </w:rPr>
                <w:t>Activity</w:t>
              </w:r>
              <w:proofErr w:type="spellEnd"/>
              <w:r w:rsidRPr="00722117">
                <w:rPr>
                  <w:rStyle w:val="a7"/>
                  <w:rFonts w:ascii="Times New Roman" w:hAnsi="Times New Roman" w:cs="Times New Roman"/>
                  <w:b/>
                  <w:bCs/>
                  <w:color w:val="auto"/>
                  <w:sz w:val="28"/>
                  <w:szCs w:val="28"/>
                </w:rPr>
                <w:t xml:space="preserve"> </w:t>
              </w:r>
              <w:proofErr w:type="spellStart"/>
              <w:r w:rsidRPr="00722117">
                <w:rPr>
                  <w:rStyle w:val="a7"/>
                  <w:rFonts w:ascii="Times New Roman" w:hAnsi="Times New Roman" w:cs="Times New Roman"/>
                  <w:b/>
                  <w:bCs/>
                  <w:color w:val="auto"/>
                  <w:sz w:val="28"/>
                  <w:szCs w:val="28"/>
                </w:rPr>
                <w:t>and</w:t>
              </w:r>
              <w:proofErr w:type="spellEnd"/>
              <w:r w:rsidRPr="00722117">
                <w:rPr>
                  <w:rStyle w:val="a7"/>
                  <w:rFonts w:ascii="Times New Roman" w:hAnsi="Times New Roman" w:cs="Times New Roman"/>
                  <w:b/>
                  <w:bCs/>
                  <w:color w:val="auto"/>
                  <w:sz w:val="28"/>
                  <w:szCs w:val="28"/>
                </w:rPr>
                <w:t xml:space="preserve"> </w:t>
              </w:r>
              <w:proofErr w:type="spellStart"/>
              <w:r w:rsidRPr="00722117">
                <w:rPr>
                  <w:rStyle w:val="a7"/>
                  <w:rFonts w:ascii="Times New Roman" w:hAnsi="Times New Roman" w:cs="Times New Roman"/>
                  <w:b/>
                  <w:bCs/>
                  <w:color w:val="auto"/>
                  <w:sz w:val="28"/>
                  <w:szCs w:val="28"/>
                </w:rPr>
                <w:t>Nutrition</w:t>
              </w:r>
              <w:proofErr w:type="spellEnd"/>
            </w:hyperlink>
          </w:p>
          <w:p w14:paraId="18EB839B" w14:textId="77777777" w:rsidR="00794EBF" w:rsidRPr="00722117" w:rsidRDefault="00794EBF" w:rsidP="00794EBF">
            <w:pPr>
              <w:numPr>
                <w:ilvl w:val="0"/>
                <w:numId w:val="1"/>
              </w:numPr>
              <w:shd w:val="clear" w:color="auto" w:fill="FFFFFF"/>
              <w:spacing w:after="0" w:line="360" w:lineRule="auto"/>
              <w:ind w:left="0"/>
              <w:rPr>
                <w:rFonts w:ascii="Times New Roman" w:hAnsi="Times New Roman" w:cs="Times New Roman"/>
                <w:sz w:val="28"/>
                <w:szCs w:val="28"/>
              </w:rPr>
            </w:pPr>
            <w:r w:rsidRPr="00722117">
              <w:rPr>
                <w:rStyle w:val="a5"/>
                <w:rFonts w:ascii="Times New Roman" w:hAnsi="Times New Roman" w:cs="Times New Roman"/>
                <w:sz w:val="28"/>
                <w:szCs w:val="28"/>
                <w:lang w:val="en-US"/>
              </w:rPr>
              <w:t>2.</w:t>
            </w:r>
            <w:hyperlink r:id="rId149" w:anchor="overweight" w:history="1">
              <w:proofErr w:type="spellStart"/>
              <w:r w:rsidRPr="00722117">
                <w:rPr>
                  <w:rStyle w:val="a7"/>
                  <w:rFonts w:ascii="Times New Roman" w:hAnsi="Times New Roman" w:cs="Times New Roman"/>
                  <w:b/>
                  <w:bCs/>
                  <w:color w:val="auto"/>
                  <w:sz w:val="28"/>
                  <w:szCs w:val="28"/>
                </w:rPr>
                <w:t>Overweight</w:t>
              </w:r>
              <w:proofErr w:type="spellEnd"/>
              <w:r w:rsidRPr="00722117">
                <w:rPr>
                  <w:rStyle w:val="a7"/>
                  <w:rFonts w:ascii="Times New Roman" w:hAnsi="Times New Roman" w:cs="Times New Roman"/>
                  <w:b/>
                  <w:bCs/>
                  <w:color w:val="auto"/>
                  <w:sz w:val="28"/>
                  <w:szCs w:val="28"/>
                </w:rPr>
                <w:t xml:space="preserve"> </w:t>
              </w:r>
              <w:proofErr w:type="spellStart"/>
              <w:r w:rsidRPr="00722117">
                <w:rPr>
                  <w:rStyle w:val="a7"/>
                  <w:rFonts w:ascii="Times New Roman" w:hAnsi="Times New Roman" w:cs="Times New Roman"/>
                  <w:b/>
                  <w:bCs/>
                  <w:color w:val="auto"/>
                  <w:sz w:val="28"/>
                  <w:szCs w:val="28"/>
                </w:rPr>
                <w:t>and</w:t>
              </w:r>
              <w:proofErr w:type="spellEnd"/>
              <w:r w:rsidRPr="00722117">
                <w:rPr>
                  <w:rStyle w:val="a7"/>
                  <w:rFonts w:ascii="Times New Roman" w:hAnsi="Times New Roman" w:cs="Times New Roman"/>
                  <w:b/>
                  <w:bCs/>
                  <w:color w:val="auto"/>
                  <w:sz w:val="28"/>
                  <w:szCs w:val="28"/>
                </w:rPr>
                <w:t xml:space="preserve"> </w:t>
              </w:r>
              <w:proofErr w:type="spellStart"/>
              <w:r w:rsidRPr="00722117">
                <w:rPr>
                  <w:rStyle w:val="a7"/>
                  <w:rFonts w:ascii="Times New Roman" w:hAnsi="Times New Roman" w:cs="Times New Roman"/>
                  <w:b/>
                  <w:bCs/>
                  <w:color w:val="auto"/>
                  <w:sz w:val="28"/>
                  <w:szCs w:val="28"/>
                </w:rPr>
                <w:t>Obesity</w:t>
              </w:r>
              <w:proofErr w:type="spellEnd"/>
            </w:hyperlink>
          </w:p>
          <w:p w14:paraId="1E248F6D" w14:textId="77777777" w:rsidR="00794EBF" w:rsidRPr="00722117" w:rsidRDefault="00794EBF" w:rsidP="00794EBF">
            <w:pPr>
              <w:numPr>
                <w:ilvl w:val="0"/>
                <w:numId w:val="1"/>
              </w:numPr>
              <w:shd w:val="clear" w:color="auto" w:fill="FFFFFF"/>
              <w:spacing w:after="0" w:line="360" w:lineRule="auto"/>
              <w:ind w:left="0"/>
              <w:rPr>
                <w:rFonts w:ascii="Times New Roman" w:hAnsi="Times New Roman" w:cs="Times New Roman"/>
                <w:sz w:val="28"/>
                <w:szCs w:val="28"/>
              </w:rPr>
            </w:pPr>
            <w:r w:rsidRPr="00722117">
              <w:rPr>
                <w:rStyle w:val="a5"/>
                <w:rFonts w:ascii="Times New Roman" w:hAnsi="Times New Roman" w:cs="Times New Roman"/>
                <w:sz w:val="28"/>
                <w:szCs w:val="28"/>
                <w:lang w:val="en-US"/>
              </w:rPr>
              <w:t>3.</w:t>
            </w:r>
            <w:hyperlink r:id="rId150" w:anchor="tobacco" w:history="1">
              <w:r w:rsidRPr="00722117">
                <w:rPr>
                  <w:rStyle w:val="a7"/>
                  <w:rFonts w:ascii="Times New Roman" w:hAnsi="Times New Roman" w:cs="Times New Roman"/>
                  <w:b/>
                  <w:bCs/>
                  <w:color w:val="auto"/>
                  <w:sz w:val="28"/>
                  <w:szCs w:val="28"/>
                </w:rPr>
                <w:t>Tobacco</w:t>
              </w:r>
            </w:hyperlink>
          </w:p>
          <w:p w14:paraId="7B9F1253" w14:textId="77777777" w:rsidR="00794EBF" w:rsidRPr="00722117" w:rsidRDefault="00794EBF" w:rsidP="00794EBF">
            <w:pPr>
              <w:numPr>
                <w:ilvl w:val="0"/>
                <w:numId w:val="1"/>
              </w:numPr>
              <w:shd w:val="clear" w:color="auto" w:fill="FFFFFF"/>
              <w:spacing w:after="0" w:line="360" w:lineRule="auto"/>
              <w:ind w:left="0"/>
              <w:rPr>
                <w:rFonts w:ascii="Times New Roman" w:hAnsi="Times New Roman" w:cs="Times New Roman"/>
                <w:sz w:val="28"/>
                <w:szCs w:val="28"/>
              </w:rPr>
            </w:pPr>
            <w:r w:rsidRPr="00722117">
              <w:rPr>
                <w:rStyle w:val="a5"/>
                <w:rFonts w:ascii="Times New Roman" w:hAnsi="Times New Roman" w:cs="Times New Roman"/>
                <w:sz w:val="28"/>
                <w:szCs w:val="28"/>
                <w:lang w:val="en-US"/>
              </w:rPr>
              <w:t>4.</w:t>
            </w:r>
            <w:hyperlink r:id="rId151" w:anchor="substanceabuse" w:history="1">
              <w:proofErr w:type="spellStart"/>
              <w:r w:rsidRPr="00722117">
                <w:rPr>
                  <w:rStyle w:val="a7"/>
                  <w:rFonts w:ascii="Times New Roman" w:hAnsi="Times New Roman" w:cs="Times New Roman"/>
                  <w:b/>
                  <w:bCs/>
                  <w:color w:val="auto"/>
                  <w:sz w:val="28"/>
                  <w:szCs w:val="28"/>
                </w:rPr>
                <w:t>Substance</w:t>
              </w:r>
              <w:proofErr w:type="spellEnd"/>
              <w:r w:rsidRPr="00722117">
                <w:rPr>
                  <w:rStyle w:val="a7"/>
                  <w:rFonts w:ascii="Times New Roman" w:hAnsi="Times New Roman" w:cs="Times New Roman"/>
                  <w:b/>
                  <w:bCs/>
                  <w:color w:val="auto"/>
                  <w:sz w:val="28"/>
                  <w:szCs w:val="28"/>
                </w:rPr>
                <w:t xml:space="preserve"> </w:t>
              </w:r>
              <w:proofErr w:type="spellStart"/>
              <w:r w:rsidRPr="00722117">
                <w:rPr>
                  <w:rStyle w:val="a7"/>
                  <w:rFonts w:ascii="Times New Roman" w:hAnsi="Times New Roman" w:cs="Times New Roman"/>
                  <w:b/>
                  <w:bCs/>
                  <w:color w:val="auto"/>
                  <w:sz w:val="28"/>
                  <w:szCs w:val="28"/>
                </w:rPr>
                <w:t>Abuse</w:t>
              </w:r>
              <w:proofErr w:type="spellEnd"/>
            </w:hyperlink>
          </w:p>
          <w:p w14:paraId="208EF02B" w14:textId="77777777" w:rsidR="00794EBF" w:rsidRPr="00722117" w:rsidRDefault="00794EBF" w:rsidP="00794EBF">
            <w:pPr>
              <w:numPr>
                <w:ilvl w:val="0"/>
                <w:numId w:val="1"/>
              </w:numPr>
              <w:shd w:val="clear" w:color="auto" w:fill="FFFFFF"/>
              <w:spacing w:after="0" w:line="360" w:lineRule="auto"/>
              <w:ind w:left="0"/>
              <w:rPr>
                <w:rFonts w:ascii="Times New Roman" w:hAnsi="Times New Roman" w:cs="Times New Roman"/>
                <w:sz w:val="28"/>
                <w:szCs w:val="28"/>
              </w:rPr>
            </w:pPr>
            <w:r w:rsidRPr="00722117">
              <w:rPr>
                <w:rStyle w:val="a5"/>
                <w:rFonts w:ascii="Times New Roman" w:hAnsi="Times New Roman" w:cs="Times New Roman"/>
                <w:sz w:val="28"/>
                <w:szCs w:val="28"/>
                <w:lang w:val="en-US"/>
              </w:rPr>
              <w:t>5.</w:t>
            </w:r>
            <w:hyperlink r:id="rId152" w:anchor="HIVAIDS" w:history="1">
              <w:r w:rsidRPr="00722117">
                <w:rPr>
                  <w:rStyle w:val="a7"/>
                  <w:rFonts w:ascii="Times New Roman" w:hAnsi="Times New Roman" w:cs="Times New Roman"/>
                  <w:b/>
                  <w:bCs/>
                  <w:color w:val="auto"/>
                  <w:sz w:val="28"/>
                  <w:szCs w:val="28"/>
                </w:rPr>
                <w:t>HIV/AIDS</w:t>
              </w:r>
            </w:hyperlink>
          </w:p>
          <w:p w14:paraId="26A05865" w14:textId="77777777" w:rsidR="00794EBF" w:rsidRPr="00722117" w:rsidRDefault="00794EBF" w:rsidP="00794EBF">
            <w:pPr>
              <w:numPr>
                <w:ilvl w:val="0"/>
                <w:numId w:val="1"/>
              </w:numPr>
              <w:shd w:val="clear" w:color="auto" w:fill="FFFFFF"/>
              <w:spacing w:after="0" w:line="360" w:lineRule="auto"/>
              <w:ind w:left="0"/>
              <w:rPr>
                <w:rFonts w:ascii="Times New Roman" w:hAnsi="Times New Roman" w:cs="Times New Roman"/>
                <w:sz w:val="28"/>
                <w:szCs w:val="28"/>
              </w:rPr>
            </w:pPr>
            <w:r w:rsidRPr="00722117">
              <w:rPr>
                <w:rStyle w:val="a5"/>
                <w:rFonts w:ascii="Times New Roman" w:hAnsi="Times New Roman" w:cs="Times New Roman"/>
                <w:sz w:val="28"/>
                <w:szCs w:val="28"/>
                <w:lang w:val="en-US"/>
              </w:rPr>
              <w:t>6.</w:t>
            </w:r>
            <w:hyperlink r:id="rId153" w:anchor="mentalhealth" w:history="1">
              <w:proofErr w:type="spellStart"/>
              <w:r w:rsidRPr="00722117">
                <w:rPr>
                  <w:rStyle w:val="a7"/>
                  <w:rFonts w:ascii="Times New Roman" w:hAnsi="Times New Roman" w:cs="Times New Roman"/>
                  <w:b/>
                  <w:bCs/>
                  <w:color w:val="auto"/>
                  <w:sz w:val="28"/>
                  <w:szCs w:val="28"/>
                </w:rPr>
                <w:t>Mental</w:t>
              </w:r>
              <w:proofErr w:type="spellEnd"/>
              <w:r w:rsidRPr="00722117">
                <w:rPr>
                  <w:rStyle w:val="a7"/>
                  <w:rFonts w:ascii="Times New Roman" w:hAnsi="Times New Roman" w:cs="Times New Roman"/>
                  <w:b/>
                  <w:bCs/>
                  <w:color w:val="auto"/>
                  <w:sz w:val="28"/>
                  <w:szCs w:val="28"/>
                </w:rPr>
                <w:t xml:space="preserve"> Health</w:t>
              </w:r>
            </w:hyperlink>
          </w:p>
          <w:p w14:paraId="706BEC10" w14:textId="77777777" w:rsidR="00794EBF" w:rsidRPr="00722117" w:rsidRDefault="00794EBF" w:rsidP="00794EBF">
            <w:pPr>
              <w:numPr>
                <w:ilvl w:val="0"/>
                <w:numId w:val="1"/>
              </w:numPr>
              <w:shd w:val="clear" w:color="auto" w:fill="FFFFFF"/>
              <w:spacing w:after="0" w:line="360" w:lineRule="auto"/>
              <w:ind w:left="0"/>
              <w:rPr>
                <w:rFonts w:ascii="Times New Roman" w:hAnsi="Times New Roman" w:cs="Times New Roman"/>
                <w:sz w:val="28"/>
                <w:szCs w:val="28"/>
              </w:rPr>
            </w:pPr>
            <w:r w:rsidRPr="00722117">
              <w:rPr>
                <w:rStyle w:val="a5"/>
                <w:rFonts w:ascii="Times New Roman" w:hAnsi="Times New Roman" w:cs="Times New Roman"/>
                <w:sz w:val="28"/>
                <w:szCs w:val="28"/>
                <w:lang w:val="en-US"/>
              </w:rPr>
              <w:t>7.</w:t>
            </w:r>
            <w:hyperlink r:id="rId154" w:anchor="injury" w:history="1">
              <w:proofErr w:type="spellStart"/>
              <w:r w:rsidRPr="00722117">
                <w:rPr>
                  <w:rStyle w:val="a7"/>
                  <w:rFonts w:ascii="Times New Roman" w:hAnsi="Times New Roman" w:cs="Times New Roman"/>
                  <w:b/>
                  <w:bCs/>
                  <w:color w:val="auto"/>
                  <w:sz w:val="28"/>
                  <w:szCs w:val="28"/>
                </w:rPr>
                <w:t>Injury</w:t>
              </w:r>
              <w:proofErr w:type="spellEnd"/>
              <w:r w:rsidRPr="00722117">
                <w:rPr>
                  <w:rStyle w:val="a7"/>
                  <w:rFonts w:ascii="Times New Roman" w:hAnsi="Times New Roman" w:cs="Times New Roman"/>
                  <w:b/>
                  <w:bCs/>
                  <w:color w:val="auto"/>
                  <w:sz w:val="28"/>
                  <w:szCs w:val="28"/>
                </w:rPr>
                <w:t xml:space="preserve"> </w:t>
              </w:r>
              <w:proofErr w:type="spellStart"/>
              <w:r w:rsidRPr="00722117">
                <w:rPr>
                  <w:rStyle w:val="a7"/>
                  <w:rFonts w:ascii="Times New Roman" w:hAnsi="Times New Roman" w:cs="Times New Roman"/>
                  <w:b/>
                  <w:bCs/>
                  <w:color w:val="auto"/>
                  <w:sz w:val="28"/>
                  <w:szCs w:val="28"/>
                </w:rPr>
                <w:t>and</w:t>
              </w:r>
              <w:proofErr w:type="spellEnd"/>
              <w:r w:rsidRPr="00722117">
                <w:rPr>
                  <w:rStyle w:val="a7"/>
                  <w:rFonts w:ascii="Times New Roman" w:hAnsi="Times New Roman" w:cs="Times New Roman"/>
                  <w:b/>
                  <w:bCs/>
                  <w:color w:val="auto"/>
                  <w:sz w:val="28"/>
                  <w:szCs w:val="28"/>
                </w:rPr>
                <w:t xml:space="preserve"> </w:t>
              </w:r>
              <w:proofErr w:type="spellStart"/>
              <w:r w:rsidRPr="00722117">
                <w:rPr>
                  <w:rStyle w:val="a7"/>
                  <w:rFonts w:ascii="Times New Roman" w:hAnsi="Times New Roman" w:cs="Times New Roman"/>
                  <w:b/>
                  <w:bCs/>
                  <w:color w:val="auto"/>
                  <w:sz w:val="28"/>
                  <w:szCs w:val="28"/>
                </w:rPr>
                <w:t>Violence</w:t>
              </w:r>
              <w:proofErr w:type="spellEnd"/>
            </w:hyperlink>
          </w:p>
          <w:p w14:paraId="774C05B0" w14:textId="77777777" w:rsidR="00794EBF" w:rsidRPr="00722117" w:rsidRDefault="00794EBF" w:rsidP="00794EBF">
            <w:pPr>
              <w:numPr>
                <w:ilvl w:val="0"/>
                <w:numId w:val="1"/>
              </w:numPr>
              <w:shd w:val="clear" w:color="auto" w:fill="FFFFFF"/>
              <w:spacing w:after="0" w:line="360" w:lineRule="auto"/>
              <w:ind w:left="0"/>
              <w:rPr>
                <w:rFonts w:ascii="Times New Roman" w:hAnsi="Times New Roman" w:cs="Times New Roman"/>
                <w:sz w:val="28"/>
                <w:szCs w:val="28"/>
              </w:rPr>
            </w:pPr>
            <w:r w:rsidRPr="00722117">
              <w:rPr>
                <w:rStyle w:val="a5"/>
                <w:rFonts w:ascii="Times New Roman" w:hAnsi="Times New Roman" w:cs="Times New Roman"/>
                <w:sz w:val="28"/>
                <w:szCs w:val="28"/>
                <w:lang w:val="en-US"/>
              </w:rPr>
              <w:t>8.</w:t>
            </w:r>
            <w:hyperlink r:id="rId155" w:anchor="environmental" w:history="1">
              <w:proofErr w:type="spellStart"/>
              <w:r w:rsidRPr="00722117">
                <w:rPr>
                  <w:rStyle w:val="a7"/>
                  <w:rFonts w:ascii="Times New Roman" w:hAnsi="Times New Roman" w:cs="Times New Roman"/>
                  <w:b/>
                  <w:bCs/>
                  <w:color w:val="auto"/>
                  <w:sz w:val="28"/>
                  <w:szCs w:val="28"/>
                </w:rPr>
                <w:t>Environmental</w:t>
              </w:r>
              <w:proofErr w:type="spellEnd"/>
              <w:r w:rsidRPr="00722117">
                <w:rPr>
                  <w:rStyle w:val="a7"/>
                  <w:rFonts w:ascii="Times New Roman" w:hAnsi="Times New Roman" w:cs="Times New Roman"/>
                  <w:b/>
                  <w:bCs/>
                  <w:color w:val="auto"/>
                  <w:sz w:val="28"/>
                  <w:szCs w:val="28"/>
                </w:rPr>
                <w:t xml:space="preserve"> Quality</w:t>
              </w:r>
            </w:hyperlink>
          </w:p>
          <w:p w14:paraId="3A833616" w14:textId="77777777" w:rsidR="00794EBF" w:rsidRPr="00722117" w:rsidRDefault="00794EBF" w:rsidP="00794EBF">
            <w:pPr>
              <w:numPr>
                <w:ilvl w:val="0"/>
                <w:numId w:val="1"/>
              </w:numPr>
              <w:shd w:val="clear" w:color="auto" w:fill="FFFFFF"/>
              <w:spacing w:after="0" w:line="360" w:lineRule="auto"/>
              <w:ind w:left="0"/>
              <w:rPr>
                <w:rFonts w:ascii="Times New Roman" w:hAnsi="Times New Roman" w:cs="Times New Roman"/>
                <w:sz w:val="28"/>
                <w:szCs w:val="28"/>
              </w:rPr>
            </w:pPr>
            <w:r w:rsidRPr="00722117">
              <w:rPr>
                <w:rStyle w:val="a5"/>
                <w:rFonts w:ascii="Times New Roman" w:hAnsi="Times New Roman" w:cs="Times New Roman"/>
                <w:sz w:val="28"/>
                <w:szCs w:val="28"/>
                <w:lang w:val="en-US"/>
              </w:rPr>
              <w:t>9.</w:t>
            </w:r>
            <w:hyperlink r:id="rId156" w:anchor="immunization" w:history="1">
              <w:proofErr w:type="spellStart"/>
              <w:r w:rsidRPr="00722117">
                <w:rPr>
                  <w:rStyle w:val="a7"/>
                  <w:rFonts w:ascii="Times New Roman" w:hAnsi="Times New Roman" w:cs="Times New Roman"/>
                  <w:b/>
                  <w:bCs/>
                  <w:color w:val="auto"/>
                  <w:sz w:val="28"/>
                  <w:szCs w:val="28"/>
                </w:rPr>
                <w:t>Immunization</w:t>
              </w:r>
              <w:proofErr w:type="spellEnd"/>
            </w:hyperlink>
          </w:p>
          <w:p w14:paraId="56BEBB4A" w14:textId="77777777" w:rsidR="00794EBF" w:rsidRPr="00722117" w:rsidRDefault="00794EBF" w:rsidP="00794EBF">
            <w:pPr>
              <w:shd w:val="clear" w:color="auto" w:fill="FFFFFF"/>
              <w:spacing w:after="0" w:line="360" w:lineRule="auto"/>
              <w:rPr>
                <w:rFonts w:ascii="Times New Roman" w:hAnsi="Times New Roman" w:cs="Times New Roman"/>
                <w:sz w:val="28"/>
                <w:szCs w:val="28"/>
              </w:rPr>
            </w:pPr>
            <w:r w:rsidRPr="00722117">
              <w:rPr>
                <w:rStyle w:val="a5"/>
                <w:rFonts w:ascii="Times New Roman" w:hAnsi="Times New Roman" w:cs="Times New Roman"/>
                <w:sz w:val="28"/>
                <w:szCs w:val="28"/>
                <w:lang w:val="en-US"/>
              </w:rPr>
              <w:t>10.</w:t>
            </w:r>
            <w:hyperlink r:id="rId157" w:anchor="access" w:history="1">
              <w:r w:rsidRPr="00722117">
                <w:rPr>
                  <w:rStyle w:val="a7"/>
                  <w:rFonts w:ascii="Times New Roman" w:hAnsi="Times New Roman" w:cs="Times New Roman"/>
                  <w:b/>
                  <w:bCs/>
                  <w:color w:val="auto"/>
                  <w:sz w:val="28"/>
                  <w:szCs w:val="28"/>
                </w:rPr>
                <w:t xml:space="preserve">Access </w:t>
              </w:r>
              <w:proofErr w:type="spellStart"/>
              <w:r w:rsidRPr="00722117">
                <w:rPr>
                  <w:rStyle w:val="a7"/>
                  <w:rFonts w:ascii="Times New Roman" w:hAnsi="Times New Roman" w:cs="Times New Roman"/>
                  <w:b/>
                  <w:bCs/>
                  <w:color w:val="auto"/>
                  <w:sz w:val="28"/>
                  <w:szCs w:val="28"/>
                </w:rPr>
                <w:t>to</w:t>
              </w:r>
              <w:proofErr w:type="spellEnd"/>
              <w:r w:rsidRPr="00722117">
                <w:rPr>
                  <w:rStyle w:val="a7"/>
                  <w:rFonts w:ascii="Times New Roman" w:hAnsi="Times New Roman" w:cs="Times New Roman"/>
                  <w:b/>
                  <w:bCs/>
                  <w:color w:val="auto"/>
                  <w:sz w:val="28"/>
                  <w:szCs w:val="28"/>
                </w:rPr>
                <w:t xml:space="preserve"> Health Care</w:t>
              </w:r>
            </w:hyperlink>
          </w:p>
          <w:p w14:paraId="6E23E2CB" w14:textId="77777777" w:rsidR="00794EBF" w:rsidRPr="00E849CA" w:rsidRDefault="00794EBF" w:rsidP="00794EBF">
            <w:pPr>
              <w:pStyle w:val="2"/>
              <w:shd w:val="clear" w:color="auto" w:fill="FFFFFF"/>
              <w:spacing w:before="0" w:line="360" w:lineRule="auto"/>
              <w:rPr>
                <w:rFonts w:ascii="Times New Roman" w:hAnsi="Times New Roman" w:cs="Times New Roman"/>
                <w:color w:val="auto"/>
                <w:sz w:val="28"/>
                <w:szCs w:val="28"/>
                <w:lang w:val="en-US"/>
              </w:rPr>
            </w:pPr>
            <w:bookmarkStart w:id="0" w:name="nutrition"/>
            <w:bookmarkEnd w:id="0"/>
            <w:r w:rsidRPr="00722117">
              <w:rPr>
                <w:rFonts w:ascii="Times New Roman" w:hAnsi="Times New Roman" w:cs="Times New Roman"/>
                <w:color w:val="auto"/>
                <w:sz w:val="28"/>
                <w:szCs w:val="28"/>
                <w:lang w:val="en-US"/>
              </w:rPr>
              <w:t xml:space="preserve">                                </w:t>
            </w:r>
            <w:r w:rsidRPr="00E849CA">
              <w:rPr>
                <w:rFonts w:ascii="Times New Roman" w:hAnsi="Times New Roman" w:cs="Times New Roman"/>
                <w:color w:val="auto"/>
                <w:sz w:val="28"/>
                <w:szCs w:val="28"/>
                <w:lang w:val="en-US"/>
              </w:rPr>
              <w:t>Physical Activity and Nutrition</w:t>
            </w:r>
          </w:p>
          <w:p w14:paraId="71C06893" w14:textId="77777777" w:rsidR="00794EBF" w:rsidRPr="00722117" w:rsidRDefault="00794EBF" w:rsidP="00794EBF">
            <w:pPr>
              <w:pStyle w:val="a4"/>
              <w:shd w:val="clear" w:color="auto" w:fill="FFFFFF"/>
              <w:spacing w:before="0" w:beforeAutospacing="0" w:after="225" w:afterAutospacing="0" w:line="360" w:lineRule="auto"/>
              <w:rPr>
                <w:sz w:val="28"/>
                <w:szCs w:val="28"/>
                <w:lang w:val="en-US"/>
              </w:rPr>
            </w:pPr>
            <w:r w:rsidRPr="00722117">
              <w:rPr>
                <w:sz w:val="28"/>
                <w:szCs w:val="28"/>
                <w:lang w:val="en-US"/>
              </w:rPr>
              <w:t xml:space="preserve">Research indicates that staying physically active can help prevent or delay certain diseases, including some cancers, heart disease and diabetes, and also relieve depression and improve mood. Inactivity often accompanies advancing age, but it doesn't have to. Check with your local churches or synagogues, senior centers, and shopping malls for exercise and walking programs. Like exercise, </w:t>
            </w:r>
            <w:proofErr w:type="spellStart"/>
            <w:r w:rsidRPr="00722117">
              <w:rPr>
                <w:sz w:val="28"/>
                <w:szCs w:val="28"/>
                <w:lang w:val="en-US"/>
              </w:rPr>
              <w:t>your</w:t>
            </w:r>
            <w:proofErr w:type="spellEnd"/>
            <w:r w:rsidRPr="00722117">
              <w:rPr>
                <w:sz w:val="28"/>
                <w:szCs w:val="28"/>
                <w:lang w:val="en-US"/>
              </w:rPr>
              <w:t xml:space="preserve"> eating habits are often not good if you live and eat alone. It's important for successful aging to eat foods rich in nutrients and avoid the empty calories in candy and sweets.</w:t>
            </w:r>
          </w:p>
          <w:p w14:paraId="7D78BFB7" w14:textId="77777777" w:rsidR="00794EBF" w:rsidRPr="00722117" w:rsidRDefault="00794EBF" w:rsidP="00794EBF">
            <w:pPr>
              <w:pStyle w:val="2"/>
              <w:shd w:val="clear" w:color="auto" w:fill="FFFFFF"/>
              <w:spacing w:before="0" w:line="360" w:lineRule="auto"/>
              <w:rPr>
                <w:rFonts w:ascii="Times New Roman" w:hAnsi="Times New Roman" w:cs="Times New Roman"/>
                <w:color w:val="auto"/>
                <w:sz w:val="28"/>
                <w:szCs w:val="28"/>
                <w:lang w:val="en-US"/>
              </w:rPr>
            </w:pPr>
            <w:bookmarkStart w:id="1" w:name="overweight"/>
            <w:bookmarkEnd w:id="1"/>
            <w:r w:rsidRPr="00722117">
              <w:rPr>
                <w:rFonts w:ascii="Times New Roman" w:hAnsi="Times New Roman" w:cs="Times New Roman"/>
                <w:color w:val="auto"/>
                <w:sz w:val="28"/>
                <w:szCs w:val="28"/>
                <w:lang w:val="en-US"/>
              </w:rPr>
              <w:t xml:space="preserve">                                        Overweight and Obesity</w:t>
            </w:r>
          </w:p>
          <w:p w14:paraId="1C5FDA7A" w14:textId="77777777" w:rsidR="00794EBF" w:rsidRPr="00722117" w:rsidRDefault="00794EBF" w:rsidP="00794EBF">
            <w:pPr>
              <w:pStyle w:val="a4"/>
              <w:shd w:val="clear" w:color="auto" w:fill="FFFFFF"/>
              <w:spacing w:before="0" w:beforeAutospacing="0" w:after="0" w:afterAutospacing="0" w:line="360" w:lineRule="auto"/>
              <w:rPr>
                <w:sz w:val="28"/>
                <w:szCs w:val="28"/>
                <w:lang w:val="en-US"/>
              </w:rPr>
            </w:pPr>
            <w:r w:rsidRPr="00722117">
              <w:rPr>
                <w:sz w:val="28"/>
                <w:szCs w:val="28"/>
                <w:lang w:val="en-US"/>
              </w:rPr>
              <w:t>Being overweight or obese increases your chances of dying from hypertension, type 2 diabetes, coronary heart disease, stroke, gallbladder disease, osteoarthritis, sleep apnea, respiratory problems, dyslipidemia and endometrial, breast, prostate, and colon cancers. In-depth guides and practical advice about obesity are available from the </w:t>
            </w:r>
            <w:hyperlink r:id="rId158" w:tgtFrame="_blank" w:history="1">
              <w:r w:rsidRPr="00722117">
                <w:rPr>
                  <w:rStyle w:val="a7"/>
                  <w:color w:val="auto"/>
                  <w:sz w:val="28"/>
                  <w:szCs w:val="28"/>
                  <w:lang w:val="en-US"/>
                </w:rPr>
                <w:t>National Heart Lung and Blood Institute of the National Institutes of Health</w:t>
              </w:r>
            </w:hyperlink>
            <w:r w:rsidRPr="00722117">
              <w:rPr>
                <w:sz w:val="28"/>
                <w:szCs w:val="28"/>
                <w:lang w:val="en-US"/>
              </w:rPr>
              <w:t>.</w:t>
            </w:r>
          </w:p>
          <w:p w14:paraId="244D2BB3" w14:textId="77777777" w:rsidR="00794EBF" w:rsidRPr="00722117" w:rsidRDefault="00722117" w:rsidP="00794EBF">
            <w:pPr>
              <w:pStyle w:val="2"/>
              <w:shd w:val="clear" w:color="auto" w:fill="FFFFFF"/>
              <w:spacing w:before="0" w:line="360" w:lineRule="auto"/>
              <w:rPr>
                <w:rFonts w:ascii="Times New Roman" w:hAnsi="Times New Roman" w:cs="Times New Roman"/>
                <w:color w:val="auto"/>
                <w:sz w:val="28"/>
                <w:szCs w:val="28"/>
                <w:lang w:val="en-US"/>
              </w:rPr>
            </w:pPr>
            <w:bookmarkStart w:id="2" w:name="tobacco"/>
            <w:bookmarkEnd w:id="2"/>
            <w:r w:rsidRPr="00722117">
              <w:rPr>
                <w:rFonts w:ascii="Times New Roman" w:hAnsi="Times New Roman" w:cs="Times New Roman"/>
                <w:color w:val="auto"/>
                <w:sz w:val="28"/>
                <w:szCs w:val="28"/>
                <w:lang w:val="en-US"/>
              </w:rPr>
              <w:t xml:space="preserve">                                                      </w:t>
            </w:r>
            <w:r w:rsidR="00794EBF" w:rsidRPr="00722117">
              <w:rPr>
                <w:rFonts w:ascii="Times New Roman" w:hAnsi="Times New Roman" w:cs="Times New Roman"/>
                <w:color w:val="auto"/>
                <w:sz w:val="28"/>
                <w:szCs w:val="28"/>
                <w:lang w:val="en-US"/>
              </w:rPr>
              <w:t>Tobacco</w:t>
            </w:r>
          </w:p>
          <w:p w14:paraId="3F924067" w14:textId="77777777" w:rsidR="00794EBF" w:rsidRPr="00722117" w:rsidRDefault="00794EBF" w:rsidP="00794EBF">
            <w:pPr>
              <w:pStyle w:val="a4"/>
              <w:shd w:val="clear" w:color="auto" w:fill="FFFFFF"/>
              <w:spacing w:before="0" w:beforeAutospacing="0" w:after="0" w:afterAutospacing="0" w:line="360" w:lineRule="auto"/>
              <w:rPr>
                <w:sz w:val="28"/>
                <w:szCs w:val="28"/>
                <w:lang w:val="en-US"/>
              </w:rPr>
            </w:pPr>
            <w:r w:rsidRPr="00722117">
              <w:rPr>
                <w:sz w:val="28"/>
                <w:szCs w:val="28"/>
                <w:lang w:val="en-US"/>
              </w:rPr>
              <w:t>Tobacco is the single greatest preventable cause of illness and premature death in the U.S. Tobacco use is now called "Tobacco dependence disease." The </w:t>
            </w:r>
            <w:hyperlink r:id="rId159" w:tgtFrame="_blank" w:history="1">
              <w:r w:rsidRPr="00722117">
                <w:rPr>
                  <w:rStyle w:val="a7"/>
                  <w:color w:val="auto"/>
                  <w:sz w:val="28"/>
                  <w:szCs w:val="28"/>
                  <w:lang w:val="en-US"/>
                </w:rPr>
                <w:t xml:space="preserve">Centers for Disease </w:t>
              </w:r>
              <w:r w:rsidRPr="00722117">
                <w:rPr>
                  <w:rStyle w:val="a7"/>
                  <w:color w:val="auto"/>
                  <w:sz w:val="28"/>
                  <w:szCs w:val="28"/>
                  <w:lang w:val="en-US"/>
                </w:rPr>
                <w:lastRenderedPageBreak/>
                <w:t>Control and Prevention (CDC)</w:t>
              </w:r>
            </w:hyperlink>
            <w:r w:rsidRPr="00722117">
              <w:rPr>
                <w:sz w:val="28"/>
                <w:szCs w:val="28"/>
                <w:lang w:val="en-US"/>
              </w:rPr>
              <w:t> says that smokers who try to quit are more successful when they have the support of their physician.</w:t>
            </w:r>
          </w:p>
          <w:p w14:paraId="68BD891B" w14:textId="77777777" w:rsidR="00794EBF" w:rsidRPr="00722117" w:rsidRDefault="00722117" w:rsidP="00794EBF">
            <w:pPr>
              <w:pStyle w:val="2"/>
              <w:shd w:val="clear" w:color="auto" w:fill="FFFFFF"/>
              <w:spacing w:before="0" w:line="360" w:lineRule="auto"/>
              <w:rPr>
                <w:rFonts w:ascii="Times New Roman" w:hAnsi="Times New Roman" w:cs="Times New Roman"/>
                <w:color w:val="auto"/>
                <w:sz w:val="28"/>
                <w:szCs w:val="28"/>
                <w:lang w:val="en-US"/>
              </w:rPr>
            </w:pPr>
            <w:bookmarkStart w:id="3" w:name="substanceabuse"/>
            <w:bookmarkEnd w:id="3"/>
            <w:r w:rsidRPr="00722117">
              <w:rPr>
                <w:rFonts w:ascii="Times New Roman" w:hAnsi="Times New Roman" w:cs="Times New Roman"/>
                <w:color w:val="auto"/>
                <w:sz w:val="28"/>
                <w:szCs w:val="28"/>
                <w:lang w:val="en-US"/>
              </w:rPr>
              <w:t xml:space="preserve">                                            </w:t>
            </w:r>
            <w:r w:rsidR="00794EBF" w:rsidRPr="00722117">
              <w:rPr>
                <w:rFonts w:ascii="Times New Roman" w:hAnsi="Times New Roman" w:cs="Times New Roman"/>
                <w:color w:val="auto"/>
                <w:sz w:val="28"/>
                <w:szCs w:val="28"/>
                <w:lang w:val="en-US"/>
              </w:rPr>
              <w:t>Substance Abuse</w:t>
            </w:r>
          </w:p>
          <w:p w14:paraId="4A41BAE8" w14:textId="77777777" w:rsidR="00794EBF" w:rsidRPr="00722117" w:rsidRDefault="00794EBF" w:rsidP="00794EBF">
            <w:pPr>
              <w:pStyle w:val="a4"/>
              <w:shd w:val="clear" w:color="auto" w:fill="FFFFFF"/>
              <w:spacing w:before="0" w:beforeAutospacing="0" w:after="225" w:afterAutospacing="0" w:line="360" w:lineRule="auto"/>
              <w:rPr>
                <w:sz w:val="28"/>
                <w:szCs w:val="28"/>
                <w:lang w:val="en-US"/>
              </w:rPr>
            </w:pPr>
            <w:r w:rsidRPr="00722117">
              <w:rPr>
                <w:sz w:val="28"/>
                <w:szCs w:val="28"/>
                <w:lang w:val="en-US"/>
              </w:rPr>
              <w:t>Substance abuse usually means drugs and alcohol. These are two areas we don't often associate with seniors, but seniors, like young people, may self-medicate using legal and illegal drugs and alcohol, which can lead to serious health consequences. In addition, seniors may deliberately or unknowingly mix medications and use alcohol. Because of our stereotypes about senior citizens, many medical people fail to ask seniors about possible substance abuse.</w:t>
            </w:r>
          </w:p>
          <w:p w14:paraId="56AC37E9" w14:textId="77777777" w:rsidR="00794EBF" w:rsidRPr="00722117" w:rsidRDefault="00722117" w:rsidP="00794EBF">
            <w:pPr>
              <w:pStyle w:val="2"/>
              <w:shd w:val="clear" w:color="auto" w:fill="FFFFFF"/>
              <w:spacing w:before="0" w:line="360" w:lineRule="auto"/>
              <w:rPr>
                <w:rFonts w:ascii="Times New Roman" w:hAnsi="Times New Roman" w:cs="Times New Roman"/>
                <w:color w:val="auto"/>
                <w:sz w:val="28"/>
                <w:szCs w:val="28"/>
                <w:lang w:val="en-US"/>
              </w:rPr>
            </w:pPr>
            <w:bookmarkStart w:id="4" w:name="HIVAIDS"/>
            <w:bookmarkEnd w:id="4"/>
            <w:r w:rsidRPr="00722117">
              <w:rPr>
                <w:rFonts w:ascii="Times New Roman" w:hAnsi="Times New Roman" w:cs="Times New Roman"/>
                <w:color w:val="auto"/>
                <w:sz w:val="28"/>
                <w:szCs w:val="28"/>
                <w:lang w:val="en-US"/>
              </w:rPr>
              <w:t xml:space="preserve">                                              </w:t>
            </w:r>
            <w:r w:rsidR="00794EBF" w:rsidRPr="00722117">
              <w:rPr>
                <w:rFonts w:ascii="Times New Roman" w:hAnsi="Times New Roman" w:cs="Times New Roman"/>
                <w:color w:val="auto"/>
                <w:sz w:val="28"/>
                <w:szCs w:val="28"/>
                <w:lang w:val="en-US"/>
              </w:rPr>
              <w:t>HIV/AIDS</w:t>
            </w:r>
          </w:p>
          <w:p w14:paraId="27E9D97C" w14:textId="77777777" w:rsidR="00794EBF" w:rsidRPr="00722117" w:rsidRDefault="00794EBF" w:rsidP="00794EBF">
            <w:pPr>
              <w:pStyle w:val="a4"/>
              <w:shd w:val="clear" w:color="auto" w:fill="FFFFFF"/>
              <w:spacing w:before="0" w:beforeAutospacing="0" w:after="225" w:afterAutospacing="0" w:line="360" w:lineRule="auto"/>
              <w:rPr>
                <w:sz w:val="28"/>
                <w:szCs w:val="28"/>
                <w:lang w:val="en-US"/>
              </w:rPr>
            </w:pPr>
            <w:r w:rsidRPr="00722117">
              <w:rPr>
                <w:sz w:val="28"/>
                <w:szCs w:val="28"/>
                <w:lang w:val="en-US"/>
              </w:rPr>
              <w:t>Between 11 and 15% of U.S. AIDS cases occur in seniors over age 50. Between 1991 and 1996, AIDS in adults over 50 rose more than twice as fast as in younger adults. Seniors are unlikely to use condoms, have immune systems that naturally weaken with age, and HIV symptoms (fatigue, weight loss, dementia, skin rashes, swollen lymph nodes) are similar to symptoms that can accompany old age. Again, stereotypes about aging in terms of sexual activity and drug use keep this problem largely unrecognized. That's why seniors are not well represented in research, clinical drug trials, prevention programs and efforts at intervention.</w:t>
            </w:r>
          </w:p>
          <w:p w14:paraId="51493CD8" w14:textId="77777777" w:rsidR="00794EBF" w:rsidRPr="00722117" w:rsidRDefault="00722117" w:rsidP="00794EBF">
            <w:pPr>
              <w:pStyle w:val="2"/>
              <w:shd w:val="clear" w:color="auto" w:fill="FFFFFF"/>
              <w:spacing w:before="0" w:line="360" w:lineRule="auto"/>
              <w:rPr>
                <w:rFonts w:ascii="Times New Roman" w:hAnsi="Times New Roman" w:cs="Times New Roman"/>
                <w:color w:val="auto"/>
                <w:sz w:val="28"/>
                <w:szCs w:val="28"/>
                <w:lang w:val="en-US"/>
              </w:rPr>
            </w:pPr>
            <w:bookmarkStart w:id="5" w:name="mentalhealth"/>
            <w:bookmarkEnd w:id="5"/>
            <w:r w:rsidRPr="00722117">
              <w:rPr>
                <w:rFonts w:ascii="Times New Roman" w:hAnsi="Times New Roman" w:cs="Times New Roman"/>
                <w:color w:val="auto"/>
                <w:sz w:val="28"/>
                <w:szCs w:val="28"/>
                <w:lang w:val="en-US"/>
              </w:rPr>
              <w:t xml:space="preserve">                                              </w:t>
            </w:r>
            <w:r w:rsidR="00794EBF" w:rsidRPr="00722117">
              <w:rPr>
                <w:rFonts w:ascii="Times New Roman" w:hAnsi="Times New Roman" w:cs="Times New Roman"/>
                <w:color w:val="auto"/>
                <w:sz w:val="28"/>
                <w:szCs w:val="28"/>
                <w:lang w:val="en-US"/>
              </w:rPr>
              <w:t>Mental Health</w:t>
            </w:r>
          </w:p>
          <w:p w14:paraId="01AFF94C" w14:textId="77777777" w:rsidR="00794EBF" w:rsidRPr="00722117" w:rsidRDefault="00794EBF" w:rsidP="00794EBF">
            <w:pPr>
              <w:pStyle w:val="a4"/>
              <w:shd w:val="clear" w:color="auto" w:fill="FFFFFF"/>
              <w:spacing w:before="0" w:beforeAutospacing="0" w:after="225" w:afterAutospacing="0" w:line="360" w:lineRule="auto"/>
              <w:rPr>
                <w:sz w:val="28"/>
                <w:szCs w:val="28"/>
                <w:lang w:val="en-US"/>
              </w:rPr>
            </w:pPr>
            <w:r w:rsidRPr="00722117">
              <w:rPr>
                <w:sz w:val="28"/>
                <w:szCs w:val="28"/>
                <w:lang w:val="en-US"/>
              </w:rPr>
              <w:t>Dementia is not part of aging. Dementia can be caused by disease, reactions to medications, vision and hearing problems, infections, nutritional imbalances, diabetes, and renal failure. There are many forms of dementia (including Alzheimer's Disease) and some can be temporary. With accurate diagnosis comes management and help. The most common late-in-life mental health condition is depression. If left untreated, depression in the elderly can lead to suicide. Here's a surprising fact: The rate of suicide is higher for elderly white men than for any other age group, including adolescents.</w:t>
            </w:r>
          </w:p>
          <w:p w14:paraId="56FB8F62" w14:textId="77777777" w:rsidR="00722117" w:rsidRPr="00722117" w:rsidRDefault="00722117" w:rsidP="00794EBF">
            <w:pPr>
              <w:pStyle w:val="2"/>
              <w:shd w:val="clear" w:color="auto" w:fill="FFFFFF"/>
              <w:spacing w:before="0" w:line="360" w:lineRule="auto"/>
              <w:rPr>
                <w:rFonts w:ascii="Times New Roman" w:hAnsi="Times New Roman" w:cs="Times New Roman"/>
                <w:color w:val="auto"/>
                <w:sz w:val="28"/>
                <w:szCs w:val="28"/>
                <w:lang w:val="en-US"/>
              </w:rPr>
            </w:pPr>
            <w:bookmarkStart w:id="6" w:name="injury"/>
            <w:bookmarkEnd w:id="6"/>
          </w:p>
          <w:p w14:paraId="0BB873FB" w14:textId="77777777" w:rsidR="00722117" w:rsidRPr="00722117" w:rsidRDefault="00722117" w:rsidP="00794EBF">
            <w:pPr>
              <w:pStyle w:val="2"/>
              <w:shd w:val="clear" w:color="auto" w:fill="FFFFFF"/>
              <w:spacing w:before="0" w:line="360" w:lineRule="auto"/>
              <w:rPr>
                <w:rFonts w:ascii="Times New Roman" w:hAnsi="Times New Roman" w:cs="Times New Roman"/>
                <w:color w:val="auto"/>
                <w:sz w:val="28"/>
                <w:szCs w:val="28"/>
                <w:lang w:val="en-US"/>
              </w:rPr>
            </w:pPr>
          </w:p>
          <w:p w14:paraId="3E461257" w14:textId="77777777" w:rsidR="00794EBF" w:rsidRPr="00722117" w:rsidRDefault="00722117" w:rsidP="00794EBF">
            <w:pPr>
              <w:pStyle w:val="2"/>
              <w:shd w:val="clear" w:color="auto" w:fill="FFFFFF"/>
              <w:spacing w:before="0" w:line="360" w:lineRule="auto"/>
              <w:rPr>
                <w:rFonts w:ascii="Times New Roman" w:hAnsi="Times New Roman" w:cs="Times New Roman"/>
                <w:color w:val="auto"/>
                <w:sz w:val="28"/>
                <w:szCs w:val="28"/>
                <w:lang w:val="en-US"/>
              </w:rPr>
            </w:pPr>
            <w:r w:rsidRPr="00722117">
              <w:rPr>
                <w:rFonts w:ascii="Times New Roman" w:hAnsi="Times New Roman" w:cs="Times New Roman"/>
                <w:color w:val="auto"/>
                <w:sz w:val="28"/>
                <w:szCs w:val="28"/>
                <w:lang w:val="en-US"/>
              </w:rPr>
              <w:lastRenderedPageBreak/>
              <w:t xml:space="preserve">                                           </w:t>
            </w:r>
            <w:r w:rsidR="00794EBF" w:rsidRPr="00722117">
              <w:rPr>
                <w:rFonts w:ascii="Times New Roman" w:hAnsi="Times New Roman" w:cs="Times New Roman"/>
                <w:color w:val="auto"/>
                <w:sz w:val="28"/>
                <w:szCs w:val="28"/>
                <w:lang w:val="en-US"/>
              </w:rPr>
              <w:t>Injury and Violence</w:t>
            </w:r>
          </w:p>
          <w:p w14:paraId="213A6940" w14:textId="77777777" w:rsidR="00794EBF" w:rsidRPr="00722117" w:rsidRDefault="00794EBF" w:rsidP="00794EBF">
            <w:pPr>
              <w:pStyle w:val="a4"/>
              <w:shd w:val="clear" w:color="auto" w:fill="FFFFFF"/>
              <w:spacing w:before="0" w:beforeAutospacing="0" w:after="0" w:afterAutospacing="0" w:line="360" w:lineRule="auto"/>
              <w:rPr>
                <w:sz w:val="28"/>
                <w:szCs w:val="28"/>
                <w:lang w:val="en-US"/>
              </w:rPr>
            </w:pPr>
            <w:r w:rsidRPr="00722117">
              <w:rPr>
                <w:sz w:val="28"/>
                <w:szCs w:val="28"/>
                <w:lang w:val="en-US"/>
              </w:rPr>
              <w:t>Among seniors, falls are the leading cause of injuries, hospital admissions for trauma, and deaths due to injury. One in every three seniors (age 65 and older) will fall each year. Strategies to reduce injury include exercises to improve balance and strength and medication review. </w:t>
            </w:r>
            <w:hyperlink r:id="rId160" w:history="1">
              <w:r w:rsidRPr="00722117">
                <w:rPr>
                  <w:rStyle w:val="a7"/>
                  <w:color w:val="auto"/>
                  <w:sz w:val="28"/>
                  <w:szCs w:val="28"/>
                  <w:lang w:val="en-US"/>
                </w:rPr>
                <w:t>Home modifications</w:t>
              </w:r>
            </w:hyperlink>
            <w:r w:rsidRPr="00722117">
              <w:rPr>
                <w:sz w:val="28"/>
                <w:szCs w:val="28"/>
                <w:lang w:val="en-US"/>
              </w:rPr>
              <w:t> can help reduce injury. Home security is needed to prevent intrusion. Home-based fire prevention devices should be in place and easy to use. People aged 65 and older are twice as likely to die in a home fire as the general population.</w:t>
            </w:r>
          </w:p>
          <w:p w14:paraId="58E48754" w14:textId="77777777" w:rsidR="00794EBF" w:rsidRPr="00722117" w:rsidRDefault="00722117" w:rsidP="00794EBF">
            <w:pPr>
              <w:pStyle w:val="2"/>
              <w:shd w:val="clear" w:color="auto" w:fill="FFFFFF"/>
              <w:spacing w:before="0" w:line="360" w:lineRule="auto"/>
              <w:rPr>
                <w:rFonts w:ascii="Times New Roman" w:hAnsi="Times New Roman" w:cs="Times New Roman"/>
                <w:color w:val="auto"/>
                <w:sz w:val="28"/>
                <w:szCs w:val="28"/>
                <w:lang w:val="en-US"/>
              </w:rPr>
            </w:pPr>
            <w:bookmarkStart w:id="7" w:name="environmental"/>
            <w:bookmarkEnd w:id="7"/>
            <w:r w:rsidRPr="00722117">
              <w:rPr>
                <w:rFonts w:ascii="Times New Roman" w:hAnsi="Times New Roman" w:cs="Times New Roman"/>
                <w:color w:val="auto"/>
                <w:sz w:val="28"/>
                <w:szCs w:val="28"/>
                <w:lang w:val="en-US"/>
              </w:rPr>
              <w:t xml:space="preserve">                                        </w:t>
            </w:r>
            <w:r w:rsidR="00794EBF" w:rsidRPr="00722117">
              <w:rPr>
                <w:rFonts w:ascii="Times New Roman" w:hAnsi="Times New Roman" w:cs="Times New Roman"/>
                <w:color w:val="auto"/>
                <w:sz w:val="28"/>
                <w:szCs w:val="28"/>
                <w:lang w:val="en-US"/>
              </w:rPr>
              <w:t>Environmental Quality</w:t>
            </w:r>
          </w:p>
          <w:p w14:paraId="52287B81" w14:textId="77777777" w:rsidR="00794EBF" w:rsidRPr="00722117" w:rsidRDefault="00794EBF" w:rsidP="00794EBF">
            <w:pPr>
              <w:pStyle w:val="a4"/>
              <w:shd w:val="clear" w:color="auto" w:fill="FFFFFF"/>
              <w:spacing w:before="0" w:beforeAutospacing="0" w:after="225" w:afterAutospacing="0" w:line="360" w:lineRule="auto"/>
              <w:rPr>
                <w:sz w:val="28"/>
                <w:szCs w:val="28"/>
                <w:lang w:val="en-US"/>
              </w:rPr>
            </w:pPr>
            <w:r w:rsidRPr="00722117">
              <w:rPr>
                <w:sz w:val="28"/>
                <w:szCs w:val="28"/>
                <w:lang w:val="en-US"/>
              </w:rPr>
              <w:t>Even though pollution affects all of us, government studies have indicated that low-income, racial and ethnic minorities are more likely to live in areas where they face environmental risks. Compared to the general population, a higher proportion of elderly are living just over the poverty threshold.</w:t>
            </w:r>
          </w:p>
          <w:p w14:paraId="7616E378" w14:textId="77777777" w:rsidR="00794EBF" w:rsidRPr="00E849CA" w:rsidRDefault="00722117" w:rsidP="00794EBF">
            <w:pPr>
              <w:pStyle w:val="2"/>
              <w:shd w:val="clear" w:color="auto" w:fill="FFFFFF"/>
              <w:spacing w:before="0" w:line="360" w:lineRule="auto"/>
              <w:rPr>
                <w:rFonts w:ascii="Times New Roman" w:hAnsi="Times New Roman" w:cs="Times New Roman"/>
                <w:color w:val="auto"/>
                <w:sz w:val="28"/>
                <w:szCs w:val="28"/>
                <w:lang w:val="en-US"/>
              </w:rPr>
            </w:pPr>
            <w:bookmarkStart w:id="8" w:name="immunization"/>
            <w:bookmarkEnd w:id="8"/>
            <w:r w:rsidRPr="00722117">
              <w:rPr>
                <w:rFonts w:ascii="Times New Roman" w:hAnsi="Times New Roman" w:cs="Times New Roman"/>
                <w:color w:val="auto"/>
                <w:sz w:val="28"/>
                <w:szCs w:val="28"/>
                <w:lang w:val="en-US"/>
              </w:rPr>
              <w:t xml:space="preserve">                                                </w:t>
            </w:r>
            <w:r w:rsidR="00794EBF" w:rsidRPr="00E849CA">
              <w:rPr>
                <w:rFonts w:ascii="Times New Roman" w:hAnsi="Times New Roman" w:cs="Times New Roman"/>
                <w:color w:val="auto"/>
                <w:sz w:val="28"/>
                <w:szCs w:val="28"/>
                <w:lang w:val="en-US"/>
              </w:rPr>
              <w:t>Immunization</w:t>
            </w:r>
          </w:p>
          <w:p w14:paraId="67216A1A" w14:textId="77777777" w:rsidR="00794EBF" w:rsidRPr="00722117" w:rsidRDefault="00794EBF" w:rsidP="00794EBF">
            <w:pPr>
              <w:pStyle w:val="a4"/>
              <w:shd w:val="clear" w:color="auto" w:fill="FFFFFF"/>
              <w:spacing w:before="0" w:beforeAutospacing="0" w:after="225" w:afterAutospacing="0" w:line="360" w:lineRule="auto"/>
              <w:rPr>
                <w:sz w:val="28"/>
                <w:szCs w:val="28"/>
                <w:lang w:val="en-US"/>
              </w:rPr>
            </w:pPr>
            <w:r w:rsidRPr="00722117">
              <w:rPr>
                <w:sz w:val="28"/>
                <w:szCs w:val="28"/>
                <w:lang w:val="en-US"/>
              </w:rPr>
              <w:t>Influenza and pneumonia and are among the top 10 causes of death for older adults. Emphasis on Influenza vaccination for seniors has helped. Pneumonia remains one of the most serious infections, especially among women and the very old.</w:t>
            </w:r>
          </w:p>
          <w:p w14:paraId="07F05CDD" w14:textId="77777777" w:rsidR="00794EBF" w:rsidRPr="00722117" w:rsidRDefault="00722117" w:rsidP="00794EBF">
            <w:pPr>
              <w:pStyle w:val="2"/>
              <w:shd w:val="clear" w:color="auto" w:fill="FFFFFF"/>
              <w:spacing w:before="0" w:line="360" w:lineRule="auto"/>
              <w:rPr>
                <w:rFonts w:ascii="Times New Roman" w:hAnsi="Times New Roman" w:cs="Times New Roman"/>
                <w:color w:val="auto"/>
                <w:sz w:val="28"/>
                <w:szCs w:val="28"/>
                <w:lang w:val="en-US"/>
              </w:rPr>
            </w:pPr>
            <w:bookmarkStart w:id="9" w:name="access"/>
            <w:bookmarkEnd w:id="9"/>
            <w:r w:rsidRPr="00722117">
              <w:rPr>
                <w:rFonts w:ascii="Times New Roman" w:hAnsi="Times New Roman" w:cs="Times New Roman"/>
                <w:color w:val="auto"/>
                <w:sz w:val="28"/>
                <w:szCs w:val="28"/>
                <w:lang w:val="en-US"/>
              </w:rPr>
              <w:t xml:space="preserve">                                             </w:t>
            </w:r>
            <w:r w:rsidR="00794EBF" w:rsidRPr="00722117">
              <w:rPr>
                <w:rFonts w:ascii="Times New Roman" w:hAnsi="Times New Roman" w:cs="Times New Roman"/>
                <w:color w:val="auto"/>
                <w:sz w:val="28"/>
                <w:szCs w:val="28"/>
                <w:lang w:val="en-US"/>
              </w:rPr>
              <w:t>Access to Health Care</w:t>
            </w:r>
          </w:p>
          <w:p w14:paraId="2B272F9A" w14:textId="77777777" w:rsidR="00794EBF" w:rsidRPr="00722117" w:rsidRDefault="00794EBF" w:rsidP="00794EBF">
            <w:pPr>
              <w:pStyle w:val="a4"/>
              <w:shd w:val="clear" w:color="auto" w:fill="FFFFFF"/>
              <w:spacing w:before="0" w:beforeAutospacing="0" w:after="0" w:afterAutospacing="0" w:line="360" w:lineRule="auto"/>
              <w:rPr>
                <w:sz w:val="28"/>
                <w:szCs w:val="28"/>
                <w:lang w:val="en-US"/>
              </w:rPr>
            </w:pPr>
            <w:r w:rsidRPr="00722117">
              <w:rPr>
                <w:sz w:val="28"/>
                <w:szCs w:val="28"/>
                <w:lang w:val="en-US"/>
              </w:rPr>
              <w:t>Seniors frequently don't monitor their health as seriously as they should. While a shortage of geriatricians has been noted nationwide, URMC has one of the largest groups of geriatricians and geriatric specialists of any medical community in the country. Your access to health care is as close as URMC, offering a menu of services at several hospital settings, including the VA Hospital in Canandaigua, in senior housing, and in </w:t>
            </w:r>
            <w:r w:rsidRPr="00722117">
              <w:rPr>
                <w:rStyle w:val="a6"/>
                <w:sz w:val="28"/>
                <w:szCs w:val="28"/>
                <w:lang w:val="en-US"/>
              </w:rPr>
              <w:t>your</w:t>
            </w:r>
            <w:r w:rsidRPr="00722117">
              <w:rPr>
                <w:sz w:val="28"/>
                <w:szCs w:val="28"/>
                <w:lang w:val="en-US"/>
              </w:rPr>
              <w:t> community.</w:t>
            </w:r>
          </w:p>
          <w:p w14:paraId="1959EBF5" w14:textId="77777777" w:rsidR="00794EBF" w:rsidRPr="00794EBF" w:rsidRDefault="00794EBF" w:rsidP="00794EBF">
            <w:pPr>
              <w:spacing w:after="0" w:line="360" w:lineRule="auto"/>
              <w:rPr>
                <w:rFonts w:ascii="Times New Roman" w:hAnsi="Times New Roman" w:cs="Times New Roman"/>
                <w:b/>
                <w:i/>
                <w:sz w:val="28"/>
                <w:szCs w:val="28"/>
                <w:lang w:val="en-US" w:eastAsia="en-US"/>
              </w:rPr>
            </w:pPr>
          </w:p>
          <w:p w14:paraId="29BDD4A5" w14:textId="77777777" w:rsidR="00EB07A6" w:rsidRPr="00E94E6F" w:rsidRDefault="00EB07A6" w:rsidP="00290D27">
            <w:pPr>
              <w:spacing w:after="0" w:line="360" w:lineRule="auto"/>
              <w:rPr>
                <w:rFonts w:ascii="Times New Roman" w:hAnsi="Times New Roman" w:cs="Times New Roman"/>
                <w:b/>
                <w:i/>
                <w:sz w:val="28"/>
                <w:szCs w:val="28"/>
                <w:lang w:val="en-US" w:eastAsia="en-US"/>
              </w:rPr>
            </w:pPr>
          </w:p>
          <w:p w14:paraId="72939215" w14:textId="77777777" w:rsidR="00EB07A6" w:rsidRDefault="00EB07A6" w:rsidP="00290D27">
            <w:pPr>
              <w:spacing w:after="0" w:line="240" w:lineRule="auto"/>
              <w:rPr>
                <w:rFonts w:ascii="Times New Roman" w:hAnsi="Times New Roman" w:cs="Times New Roman"/>
                <w:b/>
                <w:i/>
                <w:sz w:val="32"/>
                <w:szCs w:val="26"/>
                <w:lang w:val="en-US" w:eastAsia="en-US"/>
              </w:rPr>
            </w:pPr>
          </w:p>
          <w:p w14:paraId="22582F29" w14:textId="77777777" w:rsidR="00EB07A6" w:rsidRDefault="00EB07A6" w:rsidP="00290D27">
            <w:pPr>
              <w:spacing w:after="0" w:line="240" w:lineRule="auto"/>
              <w:rPr>
                <w:rFonts w:ascii="Times New Roman" w:hAnsi="Times New Roman" w:cs="Times New Roman"/>
                <w:b/>
                <w:i/>
                <w:sz w:val="32"/>
                <w:szCs w:val="26"/>
                <w:lang w:val="en-US" w:eastAsia="en-US"/>
              </w:rPr>
            </w:pPr>
          </w:p>
          <w:p w14:paraId="2C15F15E" w14:textId="77777777" w:rsidR="00EB07A6" w:rsidRDefault="00EB07A6" w:rsidP="00290D27">
            <w:pPr>
              <w:spacing w:after="0" w:line="240" w:lineRule="auto"/>
              <w:rPr>
                <w:rFonts w:ascii="Times New Roman" w:hAnsi="Times New Roman" w:cs="Times New Roman"/>
                <w:b/>
                <w:i/>
                <w:sz w:val="32"/>
                <w:szCs w:val="26"/>
                <w:lang w:val="en-US" w:eastAsia="en-US"/>
              </w:rPr>
            </w:pPr>
          </w:p>
          <w:p w14:paraId="60D962D6" w14:textId="77777777" w:rsidR="00EB07A6" w:rsidRPr="00EC56D2" w:rsidRDefault="00EB07A6" w:rsidP="00290D27">
            <w:pPr>
              <w:spacing w:after="0" w:line="240" w:lineRule="auto"/>
              <w:rPr>
                <w:rFonts w:ascii="Times New Roman" w:hAnsi="Times New Roman" w:cs="Times New Roman"/>
                <w:b/>
                <w:i/>
                <w:sz w:val="32"/>
                <w:szCs w:val="26"/>
                <w:lang w:val="en-US" w:eastAsia="en-US"/>
              </w:rPr>
            </w:pPr>
          </w:p>
        </w:tc>
      </w:tr>
      <w:tr w:rsidR="00DE4903" w:rsidRPr="00EB1B05" w14:paraId="058FFDC8" w14:textId="77777777" w:rsidTr="00EB1B05">
        <w:trPr>
          <w:trHeight w:val="239"/>
        </w:trPr>
        <w:tc>
          <w:tcPr>
            <w:tcW w:w="10206" w:type="dxa"/>
          </w:tcPr>
          <w:p w14:paraId="4DA31CAD" w14:textId="77777777" w:rsidR="00DE4903" w:rsidRPr="00EC56D2" w:rsidRDefault="00DE4903" w:rsidP="002C5561">
            <w:pPr>
              <w:spacing w:after="0" w:line="240" w:lineRule="auto"/>
              <w:rPr>
                <w:rFonts w:ascii="Times New Roman" w:hAnsi="Times New Roman" w:cs="Times New Roman"/>
                <w:b/>
                <w:i/>
                <w:sz w:val="32"/>
                <w:szCs w:val="26"/>
                <w:lang w:val="en-US" w:eastAsia="en-US"/>
              </w:rPr>
            </w:pPr>
          </w:p>
        </w:tc>
      </w:tr>
      <w:tr w:rsidR="00DE4903" w:rsidRPr="00EB1B05" w14:paraId="4641FE64" w14:textId="77777777" w:rsidTr="00EB1B05">
        <w:trPr>
          <w:trHeight w:val="480"/>
        </w:trPr>
        <w:tc>
          <w:tcPr>
            <w:tcW w:w="10206" w:type="dxa"/>
          </w:tcPr>
          <w:p w14:paraId="00078879" w14:textId="77777777" w:rsidR="00DE4903" w:rsidRDefault="00290D27" w:rsidP="002C5561">
            <w:pPr>
              <w:spacing w:after="0" w:line="240" w:lineRule="auto"/>
              <w:rPr>
                <w:rFonts w:ascii="Times New Roman" w:hAnsi="Times New Roman" w:cs="Times New Roman"/>
                <w:b/>
                <w:i/>
                <w:sz w:val="32"/>
                <w:szCs w:val="26"/>
                <w:lang w:val="en-US"/>
              </w:rPr>
            </w:pPr>
            <w:r>
              <w:rPr>
                <w:rFonts w:ascii="Times New Roman" w:hAnsi="Times New Roman" w:cs="Times New Roman"/>
                <w:b/>
                <w:sz w:val="28"/>
                <w:szCs w:val="28"/>
                <w:lang w:val="en-US"/>
              </w:rPr>
              <w:t>6</w:t>
            </w:r>
            <w:r w:rsidRPr="005D4C4A">
              <w:rPr>
                <w:rFonts w:ascii="Times New Roman" w:hAnsi="Times New Roman" w:cs="Times New Roman"/>
                <w:b/>
                <w:sz w:val="28"/>
                <w:szCs w:val="28"/>
                <w:lang w:val="en-US"/>
              </w:rPr>
              <w:t>. Theme :</w:t>
            </w:r>
            <w:r w:rsidR="00722117">
              <w:rPr>
                <w:rFonts w:ascii="Times New Roman" w:hAnsi="Times New Roman" w:cs="Times New Roman"/>
                <w:b/>
                <w:sz w:val="28"/>
                <w:szCs w:val="28"/>
                <w:lang w:val="en-US"/>
              </w:rPr>
              <w:t xml:space="preserve">                              </w:t>
            </w:r>
            <w:r w:rsidR="00DE4903" w:rsidRPr="00EC56D2">
              <w:rPr>
                <w:rFonts w:ascii="Times New Roman" w:hAnsi="Times New Roman" w:cs="Times New Roman"/>
                <w:b/>
                <w:i/>
                <w:sz w:val="32"/>
                <w:szCs w:val="26"/>
                <w:lang w:val="en-US"/>
              </w:rPr>
              <w:t>Family values</w:t>
            </w:r>
            <w:r w:rsidR="00722117">
              <w:rPr>
                <w:rFonts w:ascii="Times New Roman" w:hAnsi="Times New Roman" w:cs="Times New Roman"/>
                <w:b/>
                <w:i/>
                <w:sz w:val="32"/>
                <w:szCs w:val="26"/>
                <w:lang w:val="en-US"/>
              </w:rPr>
              <w:t>.</w:t>
            </w:r>
          </w:p>
          <w:p w14:paraId="3C0B40E1" w14:textId="77777777" w:rsidR="00722117" w:rsidRDefault="00722117" w:rsidP="00290D27">
            <w:pPr>
              <w:spacing w:after="0" w:line="240" w:lineRule="auto"/>
              <w:ind w:hanging="108"/>
              <w:rPr>
                <w:rFonts w:ascii="Times New Roman" w:hAnsi="Times New Roman" w:cs="Times New Roman"/>
                <w:b/>
                <w:i/>
                <w:sz w:val="32"/>
                <w:szCs w:val="26"/>
                <w:lang w:val="en-US"/>
              </w:rPr>
            </w:pPr>
          </w:p>
          <w:p w14:paraId="16C4D70D" w14:textId="77777777" w:rsidR="00722117" w:rsidRDefault="00722117" w:rsidP="00290D27">
            <w:pPr>
              <w:spacing w:after="0" w:line="240" w:lineRule="auto"/>
              <w:ind w:hanging="108"/>
              <w:rPr>
                <w:rFonts w:ascii="Times New Roman" w:hAnsi="Times New Roman" w:cs="Times New Roman"/>
                <w:b/>
                <w:i/>
                <w:sz w:val="32"/>
                <w:szCs w:val="26"/>
                <w:lang w:val="en-US"/>
              </w:rPr>
            </w:pPr>
            <w:r>
              <w:rPr>
                <w:noProof/>
                <w:lang w:val="en-US"/>
              </w:rPr>
              <w:t xml:space="preserve">                                   </w:t>
            </w:r>
            <w:r>
              <w:rPr>
                <w:noProof/>
              </w:rPr>
              <w:drawing>
                <wp:inline distT="0" distB="0" distL="0" distR="0" wp14:anchorId="180D2D0F" wp14:editId="4C8655AA">
                  <wp:extent cx="2466975" cy="1646706"/>
                  <wp:effectExtent l="0" t="0" r="0" b="0"/>
                  <wp:docPr id="2" name="Рисунок 2" descr="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mily"/>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480729" cy="1655887"/>
                          </a:xfrm>
                          <a:prstGeom prst="rect">
                            <a:avLst/>
                          </a:prstGeom>
                          <a:noFill/>
                          <a:ln>
                            <a:noFill/>
                          </a:ln>
                        </pic:spPr>
                      </pic:pic>
                    </a:graphicData>
                  </a:graphic>
                </wp:inline>
              </w:drawing>
            </w:r>
          </w:p>
          <w:p w14:paraId="187AD0A3" w14:textId="77777777" w:rsidR="00722117" w:rsidRPr="00722117" w:rsidRDefault="00722117" w:rsidP="00722117">
            <w:pPr>
              <w:pStyle w:val="a4"/>
              <w:shd w:val="clear" w:color="auto" w:fill="FFFFFF"/>
              <w:spacing w:before="120" w:beforeAutospacing="0" w:after="240" w:afterAutospacing="0" w:line="360" w:lineRule="auto"/>
              <w:rPr>
                <w:sz w:val="28"/>
                <w:szCs w:val="28"/>
                <w:lang w:val="en-US"/>
              </w:rPr>
            </w:pPr>
            <w:r w:rsidRPr="00722117">
              <w:rPr>
                <w:b/>
                <w:bCs/>
                <w:sz w:val="28"/>
                <w:szCs w:val="28"/>
                <w:lang w:val="en-US"/>
              </w:rPr>
              <w:t>Family values</w:t>
            </w:r>
            <w:r w:rsidRPr="00722117">
              <w:rPr>
                <w:sz w:val="28"/>
                <w:szCs w:val="28"/>
                <w:lang w:val="en-US"/>
              </w:rPr>
              <w:t>, sometimes referred to as </w:t>
            </w:r>
            <w:r w:rsidRPr="00722117">
              <w:rPr>
                <w:b/>
                <w:bCs/>
                <w:sz w:val="28"/>
                <w:szCs w:val="28"/>
                <w:lang w:val="en-US"/>
              </w:rPr>
              <w:t>familial values</w:t>
            </w:r>
            <w:r w:rsidRPr="00722117">
              <w:rPr>
                <w:sz w:val="28"/>
                <w:szCs w:val="28"/>
                <w:lang w:val="en-US"/>
              </w:rPr>
              <w:t>, are </w:t>
            </w:r>
            <w:hyperlink r:id="rId162" w:tooltip="Tradition" w:history="1">
              <w:r w:rsidRPr="00722117">
                <w:rPr>
                  <w:rStyle w:val="a7"/>
                  <w:rFonts w:eastAsiaTheme="majorEastAsia"/>
                  <w:color w:val="auto"/>
                  <w:sz w:val="28"/>
                  <w:szCs w:val="28"/>
                  <w:lang w:val="en-US"/>
                </w:rPr>
                <w:t>traditional</w:t>
              </w:r>
            </w:hyperlink>
            <w:r w:rsidRPr="00722117">
              <w:rPr>
                <w:sz w:val="28"/>
                <w:szCs w:val="28"/>
                <w:lang w:val="en-US"/>
              </w:rPr>
              <w:t> or cultural </w:t>
            </w:r>
            <w:hyperlink r:id="rId163" w:tooltip="Values" w:history="1">
              <w:r w:rsidRPr="00722117">
                <w:rPr>
                  <w:rStyle w:val="a7"/>
                  <w:rFonts w:eastAsiaTheme="majorEastAsia"/>
                  <w:color w:val="auto"/>
                  <w:sz w:val="28"/>
                  <w:szCs w:val="28"/>
                  <w:lang w:val="en-US"/>
                </w:rPr>
                <w:t>values</w:t>
              </w:r>
            </w:hyperlink>
            <w:r w:rsidRPr="00722117">
              <w:rPr>
                <w:sz w:val="28"/>
                <w:szCs w:val="28"/>
                <w:lang w:val="en-US"/>
              </w:rPr>
              <w:t> that pertain to the </w:t>
            </w:r>
            <w:hyperlink r:id="rId164" w:tooltip="Family" w:history="1">
              <w:r w:rsidRPr="00722117">
                <w:rPr>
                  <w:rStyle w:val="a7"/>
                  <w:rFonts w:eastAsiaTheme="majorEastAsia"/>
                  <w:color w:val="auto"/>
                  <w:sz w:val="28"/>
                  <w:szCs w:val="28"/>
                  <w:lang w:val="en-US"/>
                </w:rPr>
                <w:t>family</w:t>
              </w:r>
            </w:hyperlink>
            <w:r w:rsidRPr="00722117">
              <w:rPr>
                <w:sz w:val="28"/>
                <w:szCs w:val="28"/>
                <w:lang w:val="en-US"/>
              </w:rPr>
              <w:t>'s structure, function, roles, beliefs, attitudes, and ideals. Additionally, the concept of family values may be understood as a reflection of the degree to which familial relationships are valued within an individual's life.</w:t>
            </w:r>
          </w:p>
          <w:p w14:paraId="3AA2B88F" w14:textId="77777777" w:rsidR="00722117" w:rsidRPr="00722117" w:rsidRDefault="00722117" w:rsidP="00722117">
            <w:pPr>
              <w:pStyle w:val="a4"/>
              <w:shd w:val="clear" w:color="auto" w:fill="FFFFFF"/>
              <w:spacing w:before="120" w:beforeAutospacing="0" w:after="240" w:afterAutospacing="0" w:line="360" w:lineRule="auto"/>
              <w:rPr>
                <w:sz w:val="28"/>
                <w:szCs w:val="28"/>
                <w:lang w:val="en-US"/>
              </w:rPr>
            </w:pPr>
            <w:r w:rsidRPr="00722117">
              <w:rPr>
                <w:sz w:val="28"/>
                <w:szCs w:val="28"/>
                <w:lang w:val="en-US"/>
              </w:rPr>
              <w:t>Several online dictionaries define "family values" as the following:</w:t>
            </w:r>
          </w:p>
          <w:p w14:paraId="0F8F1A66" w14:textId="77777777" w:rsidR="00722117" w:rsidRPr="00722117" w:rsidRDefault="00722117" w:rsidP="00722117">
            <w:pPr>
              <w:numPr>
                <w:ilvl w:val="0"/>
                <w:numId w:val="2"/>
              </w:numPr>
              <w:shd w:val="clear" w:color="auto" w:fill="FFFFFF"/>
              <w:spacing w:before="100" w:beforeAutospacing="1" w:after="24" w:line="360" w:lineRule="auto"/>
              <w:ind w:left="384"/>
              <w:rPr>
                <w:rFonts w:ascii="Times New Roman" w:hAnsi="Times New Roman" w:cs="Times New Roman"/>
                <w:sz w:val="28"/>
                <w:szCs w:val="28"/>
              </w:rPr>
            </w:pPr>
            <w:r w:rsidRPr="00722117">
              <w:rPr>
                <w:rFonts w:ascii="Times New Roman" w:hAnsi="Times New Roman" w:cs="Times New Roman"/>
                <w:sz w:val="28"/>
                <w:szCs w:val="28"/>
                <w:lang w:val="en-US"/>
              </w:rPr>
              <w:t>"the </w:t>
            </w:r>
            <w:hyperlink r:id="rId165" w:tooltip="Morality" w:history="1">
              <w:r w:rsidRPr="00722117">
                <w:rPr>
                  <w:rStyle w:val="a7"/>
                  <w:rFonts w:ascii="Times New Roman" w:hAnsi="Times New Roman" w:cs="Times New Roman"/>
                  <w:color w:val="auto"/>
                  <w:sz w:val="28"/>
                  <w:szCs w:val="28"/>
                  <w:lang w:val="en-US"/>
                </w:rPr>
                <w:t>moral</w:t>
              </w:r>
            </w:hyperlink>
            <w:r w:rsidRPr="00722117">
              <w:rPr>
                <w:rFonts w:ascii="Times New Roman" w:hAnsi="Times New Roman" w:cs="Times New Roman"/>
                <w:sz w:val="28"/>
                <w:szCs w:val="28"/>
                <w:lang w:val="en-US"/>
              </w:rPr>
              <w:t> and </w:t>
            </w:r>
            <w:hyperlink r:id="rId166" w:tooltip="Ethics" w:history="1">
              <w:r w:rsidRPr="00722117">
                <w:rPr>
                  <w:rStyle w:val="a7"/>
                  <w:rFonts w:ascii="Times New Roman" w:hAnsi="Times New Roman" w:cs="Times New Roman"/>
                  <w:color w:val="auto"/>
                  <w:sz w:val="28"/>
                  <w:szCs w:val="28"/>
                  <w:lang w:val="en-US"/>
                </w:rPr>
                <w:t>ethical</w:t>
              </w:r>
            </w:hyperlink>
            <w:r w:rsidRPr="00722117">
              <w:rPr>
                <w:rFonts w:ascii="Times New Roman" w:hAnsi="Times New Roman" w:cs="Times New Roman"/>
                <w:sz w:val="28"/>
                <w:szCs w:val="28"/>
                <w:lang w:val="en-US"/>
              </w:rPr>
              <w:t> principles traditionally upheld and passed on within a family, as fidelity, honesty, truth, and faith."</w:t>
            </w:r>
            <w:hyperlink r:id="rId167" w:anchor="cite_note-1" w:history="1">
              <w:r w:rsidRPr="00722117">
                <w:rPr>
                  <w:rStyle w:val="cite-bracket"/>
                  <w:rFonts w:ascii="Times New Roman" w:hAnsi="Times New Roman" w:cs="Times New Roman"/>
                  <w:sz w:val="28"/>
                  <w:szCs w:val="28"/>
                  <w:vertAlign w:val="superscript"/>
                </w:rPr>
                <w:t>[</w:t>
              </w:r>
              <w:r w:rsidRPr="00722117">
                <w:rPr>
                  <w:rStyle w:val="a7"/>
                  <w:rFonts w:ascii="Times New Roman" w:hAnsi="Times New Roman" w:cs="Times New Roman"/>
                  <w:color w:val="auto"/>
                  <w:sz w:val="28"/>
                  <w:szCs w:val="28"/>
                  <w:vertAlign w:val="superscript"/>
                </w:rPr>
                <w:t>1</w:t>
              </w:r>
              <w:r w:rsidRPr="00722117">
                <w:rPr>
                  <w:rStyle w:val="cite-bracket"/>
                  <w:rFonts w:ascii="Times New Roman" w:hAnsi="Times New Roman" w:cs="Times New Roman"/>
                  <w:sz w:val="28"/>
                  <w:szCs w:val="28"/>
                  <w:vertAlign w:val="superscript"/>
                </w:rPr>
                <w:t>]</w:t>
              </w:r>
            </w:hyperlink>
          </w:p>
          <w:p w14:paraId="7FF4635D" w14:textId="77777777" w:rsidR="00722117" w:rsidRPr="00722117" w:rsidRDefault="00722117" w:rsidP="00722117">
            <w:pPr>
              <w:numPr>
                <w:ilvl w:val="0"/>
                <w:numId w:val="2"/>
              </w:numPr>
              <w:shd w:val="clear" w:color="auto" w:fill="FFFFFF"/>
              <w:spacing w:before="100" w:beforeAutospacing="1" w:after="24" w:line="360" w:lineRule="auto"/>
              <w:ind w:left="384"/>
              <w:rPr>
                <w:rFonts w:ascii="Times New Roman" w:hAnsi="Times New Roman" w:cs="Times New Roman"/>
                <w:sz w:val="28"/>
                <w:szCs w:val="28"/>
              </w:rPr>
            </w:pPr>
            <w:r w:rsidRPr="00722117">
              <w:rPr>
                <w:rFonts w:ascii="Times New Roman" w:hAnsi="Times New Roman" w:cs="Times New Roman"/>
                <w:sz w:val="28"/>
                <w:szCs w:val="28"/>
                <w:lang w:val="en-US"/>
              </w:rPr>
              <w:t>"values especially of a traditional or </w:t>
            </w:r>
            <w:hyperlink r:id="rId168" w:tooltip="Conservatism" w:history="1">
              <w:r w:rsidRPr="00722117">
                <w:rPr>
                  <w:rStyle w:val="a7"/>
                  <w:rFonts w:ascii="Times New Roman" w:hAnsi="Times New Roman" w:cs="Times New Roman"/>
                  <w:color w:val="auto"/>
                  <w:sz w:val="28"/>
                  <w:szCs w:val="28"/>
                  <w:lang w:val="en-US"/>
                </w:rPr>
                <w:t>conservative</w:t>
              </w:r>
            </w:hyperlink>
            <w:r w:rsidRPr="00722117">
              <w:rPr>
                <w:rFonts w:ascii="Times New Roman" w:hAnsi="Times New Roman" w:cs="Times New Roman"/>
                <w:sz w:val="28"/>
                <w:szCs w:val="28"/>
                <w:lang w:val="en-US"/>
              </w:rPr>
              <w:t> kind which are held to promote the sound functioning of the family and to strengthen the fabric of society."</w:t>
            </w:r>
            <w:hyperlink r:id="rId169" w:anchor="cite_note-2" w:history="1">
              <w:r w:rsidRPr="00722117">
                <w:rPr>
                  <w:rStyle w:val="cite-bracket"/>
                  <w:rFonts w:ascii="Times New Roman" w:hAnsi="Times New Roman" w:cs="Times New Roman"/>
                  <w:sz w:val="28"/>
                  <w:szCs w:val="28"/>
                  <w:vertAlign w:val="superscript"/>
                </w:rPr>
                <w:t>[</w:t>
              </w:r>
              <w:r w:rsidRPr="00722117">
                <w:rPr>
                  <w:rStyle w:val="a7"/>
                  <w:rFonts w:ascii="Times New Roman" w:hAnsi="Times New Roman" w:cs="Times New Roman"/>
                  <w:color w:val="auto"/>
                  <w:sz w:val="28"/>
                  <w:szCs w:val="28"/>
                  <w:vertAlign w:val="superscript"/>
                </w:rPr>
                <w:t>2</w:t>
              </w:r>
              <w:r w:rsidRPr="00722117">
                <w:rPr>
                  <w:rStyle w:val="cite-bracket"/>
                  <w:rFonts w:ascii="Times New Roman" w:hAnsi="Times New Roman" w:cs="Times New Roman"/>
                  <w:sz w:val="28"/>
                  <w:szCs w:val="28"/>
                  <w:vertAlign w:val="superscript"/>
                </w:rPr>
                <w:t>]</w:t>
              </w:r>
            </w:hyperlink>
          </w:p>
          <w:p w14:paraId="5D94DC59" w14:textId="77777777" w:rsidR="00722117" w:rsidRPr="00722117" w:rsidRDefault="00722117" w:rsidP="00722117">
            <w:pPr>
              <w:numPr>
                <w:ilvl w:val="0"/>
                <w:numId w:val="2"/>
              </w:numPr>
              <w:shd w:val="clear" w:color="auto" w:fill="FFFFFF"/>
              <w:spacing w:before="100" w:beforeAutospacing="1" w:after="24" w:line="360" w:lineRule="auto"/>
              <w:ind w:left="384"/>
              <w:rPr>
                <w:rFonts w:ascii="Times New Roman" w:hAnsi="Times New Roman" w:cs="Times New Roman"/>
                <w:sz w:val="28"/>
                <w:szCs w:val="28"/>
                <w:lang w:val="en-US"/>
              </w:rPr>
            </w:pPr>
            <w:r w:rsidRPr="00722117">
              <w:rPr>
                <w:rFonts w:ascii="Times New Roman" w:hAnsi="Times New Roman" w:cs="Times New Roman"/>
                <w:sz w:val="28"/>
                <w:szCs w:val="28"/>
                <w:lang w:val="en-US"/>
              </w:rPr>
              <w:t>"values held to be traditionally taught or reinforced within a family, such as those of high moral standards and discipline."</w:t>
            </w:r>
          </w:p>
          <w:p w14:paraId="32D61C06" w14:textId="77777777" w:rsidR="00722117" w:rsidRPr="00722117" w:rsidRDefault="00722117" w:rsidP="00722117">
            <w:pPr>
              <w:shd w:val="clear" w:color="auto" w:fill="FFFFFF"/>
              <w:spacing w:after="360" w:line="360" w:lineRule="auto"/>
              <w:rPr>
                <w:rFonts w:ascii="Times New Roman" w:eastAsia="Times New Roman" w:hAnsi="Times New Roman" w:cs="Times New Roman"/>
                <w:sz w:val="28"/>
                <w:szCs w:val="28"/>
                <w:lang w:val="en-US"/>
              </w:rPr>
            </w:pPr>
            <w:r w:rsidRPr="00722117">
              <w:rPr>
                <w:rFonts w:ascii="Times New Roman" w:eastAsia="Times New Roman" w:hAnsi="Times New Roman" w:cs="Times New Roman"/>
                <w:sz w:val="28"/>
                <w:szCs w:val="28"/>
                <w:lang w:val="en-US"/>
              </w:rPr>
              <w:t>Life begins at home and home is where the heart of the family dwells. Family is the essence that helps define our very identity. We learn our most important life lessons from living in a family and learning family values.</w:t>
            </w:r>
          </w:p>
          <w:p w14:paraId="5AFDD5EA" w14:textId="77777777" w:rsidR="00722117" w:rsidRPr="00722117" w:rsidRDefault="00722117" w:rsidP="00722117">
            <w:pPr>
              <w:shd w:val="clear" w:color="auto" w:fill="FFFFFF"/>
              <w:spacing w:after="360"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Pr="00722117">
              <w:rPr>
                <w:rFonts w:ascii="Times New Roman" w:eastAsia="Times New Roman" w:hAnsi="Times New Roman" w:cs="Times New Roman"/>
                <w:sz w:val="28"/>
                <w:szCs w:val="28"/>
                <w:lang w:val="en-US"/>
              </w:rPr>
              <w:t>Every family has family values, but they may not be positive, uplifting, or life-affirming. With God’s grace we can change our personal family values to practice new ways of thinking and acting that will change our lives. And we can teach them to our children to build their self-esteem and self-value.</w:t>
            </w:r>
          </w:p>
          <w:p w14:paraId="570453A3" w14:textId="77777777" w:rsidR="00722117" w:rsidRPr="00722117" w:rsidRDefault="00722117" w:rsidP="00722117">
            <w:pPr>
              <w:shd w:val="clear" w:color="auto" w:fill="FFFFFF"/>
              <w:spacing w:after="360"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lastRenderedPageBreak/>
              <w:t xml:space="preserve">             </w:t>
            </w:r>
            <w:r w:rsidRPr="002C5561">
              <w:rPr>
                <w:rFonts w:ascii="Times New Roman" w:eastAsia="Times New Roman" w:hAnsi="Times New Roman" w:cs="Times New Roman"/>
                <w:b/>
                <w:sz w:val="28"/>
                <w:szCs w:val="28"/>
                <w:lang w:val="en-US"/>
              </w:rPr>
              <w:t>The Five Primary Family Values</w:t>
            </w:r>
            <w:r w:rsidRPr="00722117">
              <w:rPr>
                <w:rFonts w:ascii="Times New Roman" w:eastAsia="Times New Roman" w:hAnsi="Times New Roman" w:cs="Times New Roman"/>
                <w:sz w:val="28"/>
                <w:szCs w:val="28"/>
                <w:lang w:val="en-US"/>
              </w:rPr>
              <w:t xml:space="preserve"> are: love, respect, honor, sharing, and forgiveness. These are universal principles which help people live in harmony with one another, not only in families, but in communities, nations, and in the world. They are moral and ethical guidelines for positive “family” living.</w:t>
            </w:r>
          </w:p>
          <w:p w14:paraId="5C09880D" w14:textId="77777777" w:rsidR="00722117" w:rsidRPr="00722117" w:rsidRDefault="00722117" w:rsidP="00722117">
            <w:pPr>
              <w:shd w:val="clear" w:color="auto" w:fill="FFFFFF"/>
              <w:spacing w:after="360"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Pr="00722117">
              <w:rPr>
                <w:rFonts w:ascii="Times New Roman" w:eastAsia="Times New Roman" w:hAnsi="Times New Roman" w:cs="Times New Roman"/>
                <w:sz w:val="28"/>
                <w:szCs w:val="28"/>
                <w:lang w:val="en-US"/>
              </w:rPr>
              <w:t>Love is the first value and most important. Love is a unifying force in relationships. It is the direct sense that all things work together for good, despite the appearances to the contrary. If we are deprived of love, we wither and die. Love is feeling our own self-worth and reaching out to others to provide comfort, harmony, caring, and compassion. In order to practice this first value of Love, we must be committed to always act lovingly, no matter the situation. We can choose to be kind to each other, to listen, to speak loving words, to help each other, and to be someone who is easy to love.</w:t>
            </w:r>
          </w:p>
          <w:p w14:paraId="74B553E1" w14:textId="77777777" w:rsidR="00722117" w:rsidRPr="00722117" w:rsidRDefault="00722117" w:rsidP="00722117">
            <w:pPr>
              <w:shd w:val="clear" w:color="auto" w:fill="FFFFFF"/>
              <w:spacing w:after="360"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Pr="00722117">
              <w:rPr>
                <w:rFonts w:ascii="Times New Roman" w:eastAsia="Times New Roman" w:hAnsi="Times New Roman" w:cs="Times New Roman"/>
                <w:sz w:val="28"/>
                <w:szCs w:val="28"/>
                <w:lang w:val="en-US"/>
              </w:rPr>
              <w:t>The second Primary Family Value is Respect. Respect is the symbol of harmony in human relationships. It means to have a high or special regard for someone. It also means to admire, appreciate, and approve of another. Self-respect is the ability to admire and approve of oneself and is the first step. Respecting the rights of others to be who they choose to be is the second. All choices of lifestyles are based on a personal inner connection with the Divine, which has created unlimited possibilities. We are to respect each other, no matter outward appearances. We are all beloved Children of God, no exceptions.</w:t>
            </w:r>
          </w:p>
          <w:p w14:paraId="6B5FD3EC" w14:textId="77777777" w:rsidR="00722117" w:rsidRPr="00722117" w:rsidRDefault="002C5561" w:rsidP="00722117">
            <w:pPr>
              <w:shd w:val="clear" w:color="auto" w:fill="FFFFFF"/>
              <w:spacing w:after="360"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00722117" w:rsidRPr="00722117">
              <w:rPr>
                <w:rFonts w:ascii="Times New Roman" w:eastAsia="Times New Roman" w:hAnsi="Times New Roman" w:cs="Times New Roman"/>
                <w:sz w:val="28"/>
                <w:szCs w:val="28"/>
                <w:lang w:val="en-US"/>
              </w:rPr>
              <w:t xml:space="preserve">Honor is the third Primary Family Value. To honor all life is to honor yourself. Honor means to do everything we can to foster and nourish the life of each person. Honor is defined as “the recognition of the Divine within.” We can recognize the Divine within each person and treat that indwelling Spirit with kindness, respect, and love. We show honor by being respectful and loving to all our brothers and sisters, for we are all God’s children and related as one human family. We can also honor others by not </w:t>
            </w:r>
            <w:r w:rsidR="00722117" w:rsidRPr="00722117">
              <w:rPr>
                <w:rFonts w:ascii="Times New Roman" w:eastAsia="Times New Roman" w:hAnsi="Times New Roman" w:cs="Times New Roman"/>
                <w:sz w:val="28"/>
                <w:szCs w:val="28"/>
                <w:lang w:val="en-US"/>
              </w:rPr>
              <w:lastRenderedPageBreak/>
              <w:t>judging, working together, creating peace, and not destroying or wasting. We can honor our Mother Earth as our home by taking good care of our environment.</w:t>
            </w:r>
          </w:p>
          <w:p w14:paraId="5652083C" w14:textId="77777777" w:rsidR="00722117" w:rsidRPr="00722117" w:rsidRDefault="002C5561" w:rsidP="00722117">
            <w:pPr>
              <w:shd w:val="clear" w:color="auto" w:fill="FFFFFF"/>
              <w:spacing w:after="360"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00722117" w:rsidRPr="00722117">
              <w:rPr>
                <w:rFonts w:ascii="Times New Roman" w:eastAsia="Times New Roman" w:hAnsi="Times New Roman" w:cs="Times New Roman"/>
                <w:sz w:val="28"/>
                <w:szCs w:val="28"/>
                <w:lang w:val="en-US"/>
              </w:rPr>
              <w:t>The fourth Primary Family Value is Sharing. Sharing means “to give some of what you have to another; or to use and enjoy something with others.” We are born with an innate desire to share. Sharing makes life easier. We share all the time even if we are not aware of doing so. We are always sharing our energy with one another. Humans are social creatures, and we thrive on relationships. Sharing is a special way to express Love, Respect, and Honor, but we must remember to ask permission before we share.</w:t>
            </w:r>
          </w:p>
          <w:p w14:paraId="2412B73F" w14:textId="77777777" w:rsidR="00722117" w:rsidRPr="00722117" w:rsidRDefault="002C5561" w:rsidP="00722117">
            <w:pPr>
              <w:shd w:val="clear" w:color="auto" w:fill="FFFFFF"/>
              <w:spacing w:after="360"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00722117" w:rsidRPr="00722117">
              <w:rPr>
                <w:rFonts w:ascii="Times New Roman" w:eastAsia="Times New Roman" w:hAnsi="Times New Roman" w:cs="Times New Roman"/>
                <w:sz w:val="28"/>
                <w:szCs w:val="28"/>
                <w:lang w:val="en-US"/>
              </w:rPr>
              <w:t>Forgiveness is the fifth Primary Family Value. Forgiveness means “to give up resentment” and “to grant relief to another person for a harm done.” It also means you recognize and allow room for error or weakness in another and in yourself. Forgiveness also means accepting requests for forgiveness from others and then releasing. If we are capable of hurting someone, we are also capable of forgiving them.</w:t>
            </w:r>
          </w:p>
          <w:p w14:paraId="7D0CB05E" w14:textId="77777777" w:rsidR="00722117" w:rsidRPr="002C5561" w:rsidRDefault="00722117" w:rsidP="002C5561">
            <w:pPr>
              <w:shd w:val="clear" w:color="auto" w:fill="FFFFFF"/>
              <w:spacing w:after="360" w:line="360" w:lineRule="auto"/>
              <w:rPr>
                <w:rFonts w:ascii="Times New Roman" w:eastAsia="Times New Roman" w:hAnsi="Times New Roman" w:cs="Times New Roman"/>
                <w:sz w:val="28"/>
                <w:szCs w:val="28"/>
                <w:lang w:val="en-US"/>
              </w:rPr>
            </w:pPr>
            <w:r w:rsidRPr="00722117">
              <w:rPr>
                <w:rFonts w:ascii="Times New Roman" w:eastAsia="Times New Roman" w:hAnsi="Times New Roman" w:cs="Times New Roman"/>
                <w:sz w:val="28"/>
                <w:szCs w:val="28"/>
                <w:lang w:val="en-US"/>
              </w:rPr>
              <w:t xml:space="preserve">Without forgiveness we would not be able to move into harmony and peace. All healing beings with forgiveness. Modern medicine now realizes the importance of the emotional mind in healing. If the emotional mind does not believe it deserves healing because of some wrong or </w:t>
            </w:r>
            <w:r w:rsidR="002C5561">
              <w:rPr>
                <w:rFonts w:ascii="Times New Roman" w:eastAsia="Times New Roman" w:hAnsi="Times New Roman" w:cs="Times New Roman"/>
                <w:sz w:val="28"/>
                <w:szCs w:val="28"/>
                <w:lang w:val="en-US"/>
              </w:rPr>
              <w:t>hurt, the person will not heal.</w:t>
            </w:r>
          </w:p>
          <w:p w14:paraId="6AD70719" w14:textId="77777777" w:rsidR="00722117" w:rsidRDefault="00722117" w:rsidP="002C5561">
            <w:pPr>
              <w:spacing w:after="0" w:line="240" w:lineRule="auto"/>
              <w:rPr>
                <w:rFonts w:ascii="Times New Roman" w:hAnsi="Times New Roman" w:cs="Times New Roman"/>
                <w:b/>
                <w:i/>
                <w:sz w:val="32"/>
                <w:szCs w:val="26"/>
                <w:lang w:val="en-US"/>
              </w:rPr>
            </w:pPr>
          </w:p>
          <w:p w14:paraId="56383B26" w14:textId="77777777" w:rsidR="00722117" w:rsidRPr="00EC56D2" w:rsidRDefault="00722117" w:rsidP="00290D27">
            <w:pPr>
              <w:spacing w:after="0" w:line="240" w:lineRule="auto"/>
              <w:ind w:hanging="108"/>
              <w:rPr>
                <w:rFonts w:ascii="Times New Roman" w:hAnsi="Times New Roman" w:cs="Times New Roman"/>
                <w:b/>
                <w:i/>
                <w:sz w:val="32"/>
                <w:szCs w:val="26"/>
                <w:lang w:val="en-US"/>
              </w:rPr>
            </w:pPr>
          </w:p>
        </w:tc>
      </w:tr>
      <w:tr w:rsidR="00DE4903" w:rsidRPr="00290D27" w14:paraId="500C97C2" w14:textId="77777777" w:rsidTr="00EB1B05">
        <w:trPr>
          <w:trHeight w:val="254"/>
        </w:trPr>
        <w:tc>
          <w:tcPr>
            <w:tcW w:w="10206" w:type="dxa"/>
          </w:tcPr>
          <w:p w14:paraId="6CC91725" w14:textId="77777777" w:rsidR="00DE4903" w:rsidRDefault="00290D27" w:rsidP="00290D27">
            <w:pPr>
              <w:spacing w:after="0" w:line="240" w:lineRule="auto"/>
              <w:ind w:hanging="108"/>
              <w:rPr>
                <w:rFonts w:ascii="Times New Roman" w:hAnsi="Times New Roman" w:cs="Times New Roman"/>
                <w:b/>
                <w:i/>
                <w:sz w:val="32"/>
                <w:szCs w:val="26"/>
                <w:lang w:val="en-US"/>
              </w:rPr>
            </w:pPr>
            <w:r>
              <w:rPr>
                <w:rFonts w:ascii="Times New Roman" w:hAnsi="Times New Roman" w:cs="Times New Roman"/>
                <w:b/>
                <w:sz w:val="28"/>
                <w:szCs w:val="28"/>
                <w:lang w:val="en-US"/>
              </w:rPr>
              <w:lastRenderedPageBreak/>
              <w:t>7</w:t>
            </w:r>
            <w:r w:rsidRPr="005D4C4A">
              <w:rPr>
                <w:rFonts w:ascii="Times New Roman" w:hAnsi="Times New Roman" w:cs="Times New Roman"/>
                <w:b/>
                <w:sz w:val="28"/>
                <w:szCs w:val="28"/>
                <w:lang w:val="en-US"/>
              </w:rPr>
              <w:t>. Theme :</w:t>
            </w:r>
            <w:r w:rsidR="002C5561">
              <w:rPr>
                <w:rFonts w:ascii="Times New Roman" w:hAnsi="Times New Roman" w:cs="Times New Roman"/>
                <w:b/>
                <w:sz w:val="28"/>
                <w:szCs w:val="28"/>
                <w:lang w:val="en-US"/>
              </w:rPr>
              <w:t xml:space="preserve">                   </w:t>
            </w:r>
            <w:r w:rsidR="00DE4903" w:rsidRPr="00EC56D2">
              <w:rPr>
                <w:rFonts w:ascii="Times New Roman" w:hAnsi="Times New Roman" w:cs="Times New Roman"/>
                <w:b/>
                <w:i/>
                <w:sz w:val="32"/>
                <w:szCs w:val="26"/>
                <w:lang w:val="en-US"/>
              </w:rPr>
              <w:t>Educational system in Uzbekistan</w:t>
            </w:r>
            <w:r w:rsidR="002C5561">
              <w:rPr>
                <w:rFonts w:ascii="Times New Roman" w:hAnsi="Times New Roman" w:cs="Times New Roman"/>
                <w:b/>
                <w:i/>
                <w:sz w:val="32"/>
                <w:szCs w:val="26"/>
                <w:lang w:val="en-US"/>
              </w:rPr>
              <w:t>.</w:t>
            </w:r>
          </w:p>
          <w:p w14:paraId="7989D7F4" w14:textId="77777777" w:rsidR="002C5561" w:rsidRDefault="002C5561" w:rsidP="00290D27">
            <w:pPr>
              <w:spacing w:after="0" w:line="240" w:lineRule="auto"/>
              <w:ind w:hanging="108"/>
              <w:rPr>
                <w:rFonts w:ascii="Times New Roman" w:hAnsi="Times New Roman" w:cs="Times New Roman"/>
                <w:b/>
                <w:i/>
                <w:sz w:val="32"/>
                <w:szCs w:val="26"/>
                <w:lang w:val="en-US"/>
              </w:rPr>
            </w:pPr>
          </w:p>
          <w:p w14:paraId="382EB309" w14:textId="77777777" w:rsidR="002C5561" w:rsidRDefault="002C5561" w:rsidP="00E849CA">
            <w:pPr>
              <w:spacing w:after="0" w:line="240" w:lineRule="auto"/>
              <w:ind w:hanging="108"/>
              <w:rPr>
                <w:rFonts w:ascii="Times New Roman" w:hAnsi="Times New Roman" w:cs="Times New Roman"/>
                <w:b/>
                <w:i/>
                <w:sz w:val="32"/>
                <w:szCs w:val="26"/>
                <w:lang w:val="en-US"/>
              </w:rPr>
            </w:pPr>
            <w:r>
              <w:rPr>
                <w:noProof/>
                <w:lang w:val="en-US"/>
              </w:rPr>
              <w:t xml:space="preserve">                                            </w:t>
            </w:r>
            <w:r>
              <w:rPr>
                <w:noProof/>
              </w:rPr>
              <w:drawing>
                <wp:inline distT="0" distB="0" distL="0" distR="0" wp14:anchorId="589143F5" wp14:editId="57E8E8BE">
                  <wp:extent cx="3408218" cy="2106360"/>
                  <wp:effectExtent l="0" t="0" r="1905" b="8255"/>
                  <wp:docPr id="9" name="Рисунок 9" descr="THe educational system of Uzbeki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educational system of Uzbekistan"/>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3427273" cy="2118136"/>
                          </a:xfrm>
                          <a:prstGeom prst="rect">
                            <a:avLst/>
                          </a:prstGeom>
                          <a:noFill/>
                          <a:ln>
                            <a:noFill/>
                          </a:ln>
                        </pic:spPr>
                      </pic:pic>
                    </a:graphicData>
                  </a:graphic>
                </wp:inline>
              </w:drawing>
            </w:r>
          </w:p>
          <w:p w14:paraId="729742CC" w14:textId="77777777" w:rsidR="002C5561" w:rsidRPr="002C5561" w:rsidRDefault="002C5561" w:rsidP="002C5561">
            <w:pPr>
              <w:pStyle w:val="a4"/>
              <w:shd w:val="clear" w:color="auto" w:fill="FFFFFF"/>
              <w:spacing w:before="120" w:beforeAutospacing="0" w:after="240" w:afterAutospacing="0" w:line="360" w:lineRule="auto"/>
              <w:rPr>
                <w:sz w:val="28"/>
                <w:szCs w:val="28"/>
                <w:lang w:val="en-US"/>
              </w:rPr>
            </w:pPr>
            <w:r>
              <w:rPr>
                <w:rFonts w:eastAsiaTheme="minorEastAsia"/>
                <w:b/>
                <w:i/>
                <w:sz w:val="32"/>
                <w:szCs w:val="26"/>
                <w:lang w:val="en-US"/>
              </w:rPr>
              <w:lastRenderedPageBreak/>
              <w:t xml:space="preserve">          </w:t>
            </w:r>
            <w:r w:rsidRPr="002C5561">
              <w:rPr>
                <w:b/>
                <w:bCs/>
                <w:sz w:val="28"/>
                <w:szCs w:val="28"/>
                <w:lang w:val="en-US"/>
              </w:rPr>
              <w:t>Education in Uzbekistan</w:t>
            </w:r>
            <w:r w:rsidRPr="002C5561">
              <w:rPr>
                <w:sz w:val="28"/>
                <w:szCs w:val="28"/>
                <w:lang w:val="en-US"/>
              </w:rPr>
              <w:t> is generally managed by the </w:t>
            </w:r>
            <w:hyperlink r:id="rId171" w:tooltip="Ministry of Kindergartens and Schools of Uzbekistan (page does not exist)" w:history="1">
              <w:r w:rsidRPr="002C5561">
                <w:rPr>
                  <w:rStyle w:val="a7"/>
                  <w:rFonts w:eastAsiaTheme="majorEastAsia"/>
                  <w:color w:val="auto"/>
                  <w:sz w:val="28"/>
                  <w:szCs w:val="28"/>
                  <w:lang w:val="en-US"/>
                </w:rPr>
                <w:t>Ministry of Kindergartens and Schools</w:t>
              </w:r>
            </w:hyperlink>
            <w:r w:rsidRPr="002C5561">
              <w:rPr>
                <w:sz w:val="28"/>
                <w:szCs w:val="28"/>
                <w:lang w:val="en-US"/>
              </w:rPr>
              <w:t> and </w:t>
            </w:r>
            <w:hyperlink r:id="rId172" w:tooltip="Ministry of Higher Education, Science and Innovations (page does not exist)" w:history="1">
              <w:r w:rsidRPr="002C5561">
                <w:rPr>
                  <w:rStyle w:val="a7"/>
                  <w:rFonts w:eastAsiaTheme="majorEastAsia"/>
                  <w:color w:val="auto"/>
                  <w:sz w:val="28"/>
                  <w:szCs w:val="28"/>
                  <w:lang w:val="en-US"/>
                </w:rPr>
                <w:t>Ministry of Higher Education, Science and Innovations</w:t>
              </w:r>
            </w:hyperlink>
            <w:r w:rsidRPr="002C5561">
              <w:rPr>
                <w:sz w:val="28"/>
                <w:szCs w:val="28"/>
                <w:lang w:val="en-US"/>
              </w:rPr>
              <w:t> with some other agencies and bodies responsible in certain areas as prescribed by the </w:t>
            </w:r>
            <w:hyperlink r:id="rId173" w:tooltip="President of Uzbekistan" w:history="1">
              <w:r w:rsidRPr="002C5561">
                <w:rPr>
                  <w:rStyle w:val="a7"/>
                  <w:rFonts w:eastAsiaTheme="majorEastAsia"/>
                  <w:color w:val="auto"/>
                  <w:sz w:val="28"/>
                  <w:szCs w:val="28"/>
                  <w:lang w:val="en-US"/>
                </w:rPr>
                <w:t>President of Uzbekistan</w:t>
              </w:r>
            </w:hyperlink>
            <w:r w:rsidRPr="002C5561">
              <w:rPr>
                <w:sz w:val="28"/>
                <w:szCs w:val="28"/>
                <w:lang w:val="en-US"/>
              </w:rPr>
              <w:t>.</w:t>
            </w:r>
          </w:p>
          <w:p w14:paraId="2FEA86D8" w14:textId="77777777" w:rsidR="002C5561" w:rsidRPr="002C5561" w:rsidRDefault="002C5561" w:rsidP="002C5561">
            <w:pPr>
              <w:pStyle w:val="a4"/>
              <w:shd w:val="clear" w:color="auto" w:fill="FFFFFF"/>
              <w:spacing w:before="120" w:beforeAutospacing="0" w:after="240" w:afterAutospacing="0" w:line="360" w:lineRule="auto"/>
              <w:rPr>
                <w:sz w:val="28"/>
                <w:szCs w:val="28"/>
                <w:lang w:val="en-US"/>
              </w:rPr>
            </w:pPr>
            <w:r w:rsidRPr="002C5561">
              <w:rPr>
                <w:sz w:val="28"/>
                <w:szCs w:val="28"/>
                <w:lang w:val="en-US"/>
              </w:rPr>
              <w:t>The public compulsory school system is divided into three broad stages: </w:t>
            </w:r>
            <w:hyperlink r:id="rId174" w:tooltip="Primary education" w:history="1">
              <w:r w:rsidRPr="002C5561">
                <w:rPr>
                  <w:rStyle w:val="a7"/>
                  <w:rFonts w:eastAsiaTheme="majorEastAsia"/>
                  <w:color w:val="auto"/>
                  <w:sz w:val="28"/>
                  <w:szCs w:val="28"/>
                  <w:lang w:val="en-US"/>
                </w:rPr>
                <w:t>primary</w:t>
              </w:r>
            </w:hyperlink>
            <w:r w:rsidRPr="002C5561">
              <w:rPr>
                <w:sz w:val="28"/>
                <w:szCs w:val="28"/>
                <w:lang w:val="en-US"/>
              </w:rPr>
              <w:t> (from Grade 1 to 5), </w:t>
            </w:r>
            <w:hyperlink r:id="rId175" w:tooltip="Secondary school" w:history="1">
              <w:r w:rsidRPr="002C5561">
                <w:rPr>
                  <w:rStyle w:val="a7"/>
                  <w:rFonts w:eastAsiaTheme="majorEastAsia"/>
                  <w:color w:val="auto"/>
                  <w:sz w:val="28"/>
                  <w:szCs w:val="28"/>
                  <w:lang w:val="en-US"/>
                </w:rPr>
                <w:t>secondary</w:t>
              </w:r>
            </w:hyperlink>
            <w:r w:rsidRPr="002C5561">
              <w:rPr>
                <w:sz w:val="28"/>
                <w:szCs w:val="28"/>
                <w:lang w:val="en-US"/>
              </w:rPr>
              <w:t> (from Grade 5 to 9) and </w:t>
            </w:r>
            <w:hyperlink r:id="rId176" w:tooltip="High school" w:history="1">
              <w:r w:rsidRPr="002C5561">
                <w:rPr>
                  <w:rStyle w:val="a7"/>
                  <w:rFonts w:eastAsiaTheme="majorEastAsia"/>
                  <w:color w:val="auto"/>
                  <w:sz w:val="28"/>
                  <w:szCs w:val="28"/>
                  <w:lang w:val="en-US"/>
                </w:rPr>
                <w:t>upper</w:t>
              </w:r>
            </w:hyperlink>
            <w:r w:rsidRPr="002C5561">
              <w:rPr>
                <w:sz w:val="28"/>
                <w:szCs w:val="28"/>
                <w:lang w:val="en-US"/>
              </w:rPr>
              <w:t> or </w:t>
            </w:r>
            <w:hyperlink r:id="rId177" w:tooltip="Vocational education" w:history="1">
              <w:r w:rsidRPr="002C5561">
                <w:rPr>
                  <w:rStyle w:val="a7"/>
                  <w:rFonts w:eastAsiaTheme="majorEastAsia"/>
                  <w:color w:val="auto"/>
                  <w:sz w:val="28"/>
                  <w:szCs w:val="28"/>
                  <w:lang w:val="en-US"/>
                </w:rPr>
                <w:t>vocational</w:t>
              </w:r>
            </w:hyperlink>
            <w:r w:rsidRPr="002C5561">
              <w:rPr>
                <w:sz w:val="28"/>
                <w:szCs w:val="28"/>
                <w:lang w:val="en-US"/>
              </w:rPr>
              <w:t> (from Grade 10 to 11 or in lyceum, colleges, trade schools). Students are typically enrolled at the age of 7 and commonly end their secondary education at the age of 18, therefrom they either start their career or matriculate at a university.</w:t>
            </w:r>
          </w:p>
          <w:p w14:paraId="5343D453" w14:textId="77777777" w:rsidR="002C5561" w:rsidRPr="002C5561" w:rsidRDefault="002C5561" w:rsidP="002C5561">
            <w:pPr>
              <w:pStyle w:val="a4"/>
              <w:shd w:val="clear" w:color="auto" w:fill="FFFFFF"/>
              <w:spacing w:before="120" w:beforeAutospacing="0" w:after="240" w:afterAutospacing="0" w:line="360" w:lineRule="auto"/>
              <w:rPr>
                <w:sz w:val="28"/>
                <w:szCs w:val="28"/>
                <w:lang w:val="en-US"/>
              </w:rPr>
            </w:pPr>
            <w:r w:rsidRPr="002C5561">
              <w:rPr>
                <w:sz w:val="28"/>
                <w:szCs w:val="28"/>
                <w:lang w:val="en-US"/>
              </w:rPr>
              <w:t>Upper or vocational education is provided through a network of schools:</w:t>
            </w:r>
          </w:p>
          <w:p w14:paraId="6C355568" w14:textId="77777777" w:rsidR="002C5561" w:rsidRPr="002C5561" w:rsidRDefault="002C5561" w:rsidP="002C5561">
            <w:pPr>
              <w:numPr>
                <w:ilvl w:val="0"/>
                <w:numId w:val="3"/>
              </w:numPr>
              <w:shd w:val="clear" w:color="auto" w:fill="FFFFFF"/>
              <w:spacing w:before="100" w:beforeAutospacing="1" w:after="24" w:line="360" w:lineRule="auto"/>
              <w:ind w:left="384"/>
              <w:rPr>
                <w:rFonts w:ascii="Times New Roman" w:hAnsi="Times New Roman" w:cs="Times New Roman"/>
                <w:sz w:val="28"/>
                <w:szCs w:val="28"/>
                <w:lang w:val="en-US"/>
              </w:rPr>
            </w:pPr>
            <w:r w:rsidRPr="002C5561">
              <w:rPr>
                <w:rFonts w:ascii="Times New Roman" w:hAnsi="Times New Roman" w:cs="Times New Roman"/>
                <w:sz w:val="28"/>
                <w:szCs w:val="28"/>
                <w:lang w:val="en-US"/>
              </w:rPr>
              <w:t>Professional Technical School. Graduates receive a Junior Specialist Diploma equal to a Certificate of Complete Secondary Education.</w:t>
            </w:r>
          </w:p>
          <w:p w14:paraId="551A6E24" w14:textId="77777777" w:rsidR="002C5561" w:rsidRPr="002C5561" w:rsidRDefault="002C5561" w:rsidP="002C5561">
            <w:pPr>
              <w:numPr>
                <w:ilvl w:val="0"/>
                <w:numId w:val="3"/>
              </w:numPr>
              <w:shd w:val="clear" w:color="auto" w:fill="FFFFFF"/>
              <w:spacing w:before="100" w:beforeAutospacing="1" w:after="24" w:line="360" w:lineRule="auto"/>
              <w:ind w:left="384"/>
              <w:rPr>
                <w:rFonts w:ascii="Times New Roman" w:hAnsi="Times New Roman" w:cs="Times New Roman"/>
                <w:sz w:val="28"/>
                <w:szCs w:val="28"/>
                <w:lang w:val="en-US"/>
              </w:rPr>
            </w:pPr>
            <w:r w:rsidRPr="002C5561">
              <w:rPr>
                <w:rFonts w:ascii="Times New Roman" w:hAnsi="Times New Roman" w:cs="Times New Roman"/>
                <w:sz w:val="28"/>
                <w:szCs w:val="28"/>
                <w:lang w:val="en-US"/>
              </w:rPr>
              <w:t>Technical College. Graduates receive a Junior Specialist Diploma equal to a Certificate of Complete Secondary Education.</w:t>
            </w:r>
          </w:p>
          <w:p w14:paraId="7200428D" w14:textId="77777777" w:rsidR="002C5561" w:rsidRPr="002C5561" w:rsidRDefault="002C5561" w:rsidP="002C5561">
            <w:pPr>
              <w:numPr>
                <w:ilvl w:val="0"/>
                <w:numId w:val="3"/>
              </w:numPr>
              <w:shd w:val="clear" w:color="auto" w:fill="FFFFFF"/>
              <w:spacing w:before="100" w:beforeAutospacing="1" w:after="24" w:line="360" w:lineRule="auto"/>
              <w:ind w:left="384"/>
              <w:rPr>
                <w:rFonts w:ascii="Times New Roman" w:hAnsi="Times New Roman" w:cs="Times New Roman"/>
                <w:sz w:val="28"/>
                <w:szCs w:val="28"/>
                <w:lang w:val="en-US"/>
              </w:rPr>
            </w:pPr>
            <w:r w:rsidRPr="002C5561">
              <w:rPr>
                <w:rFonts w:ascii="Times New Roman" w:hAnsi="Times New Roman" w:cs="Times New Roman"/>
                <w:sz w:val="28"/>
                <w:szCs w:val="28"/>
                <w:lang w:val="en-US"/>
              </w:rPr>
              <w:t>Lyceum or various training courses offered by higher education institutions or industry. Graduates receive a Junior Specialist Diploma or Diploma of Academic Lyceum equal to a Certificate of Complete Secondary Education.</w:t>
            </w:r>
          </w:p>
          <w:p w14:paraId="0F061582" w14:textId="77777777" w:rsidR="002C5561" w:rsidRPr="00E849CA" w:rsidRDefault="002C5561" w:rsidP="002C5561">
            <w:pPr>
              <w:pStyle w:val="a4"/>
              <w:shd w:val="clear" w:color="auto" w:fill="FFFFFF"/>
              <w:spacing w:before="120" w:beforeAutospacing="0" w:after="240" w:afterAutospacing="0" w:line="360" w:lineRule="auto"/>
              <w:rPr>
                <w:sz w:val="28"/>
                <w:szCs w:val="28"/>
                <w:lang w:val="en-US"/>
              </w:rPr>
            </w:pPr>
            <w:r w:rsidRPr="002C5561">
              <w:rPr>
                <w:sz w:val="28"/>
                <w:szCs w:val="28"/>
                <w:lang w:val="en-US"/>
              </w:rPr>
              <w:t>In 2017, education reforms in Uzbekistan changed from 12-year program to 11 years after a previous reform disappointed and troubled parents and children. Eleven years of </w:t>
            </w:r>
            <w:hyperlink r:id="rId178" w:tooltip="Primary education" w:history="1">
              <w:r w:rsidRPr="002C5561">
                <w:rPr>
                  <w:rStyle w:val="a7"/>
                  <w:rFonts w:eastAsiaTheme="majorEastAsia"/>
                  <w:color w:val="auto"/>
                  <w:sz w:val="28"/>
                  <w:szCs w:val="28"/>
                  <w:lang w:val="en-US"/>
                </w:rPr>
                <w:t>primary</w:t>
              </w:r>
            </w:hyperlink>
            <w:r w:rsidRPr="002C5561">
              <w:rPr>
                <w:sz w:val="28"/>
                <w:szCs w:val="28"/>
                <w:lang w:val="en-US"/>
              </w:rPr>
              <w:t> and </w:t>
            </w:r>
            <w:hyperlink r:id="rId179" w:tooltip="Secondary education" w:history="1">
              <w:r w:rsidRPr="002C5561">
                <w:rPr>
                  <w:rStyle w:val="a7"/>
                  <w:rFonts w:eastAsiaTheme="majorEastAsia"/>
                  <w:color w:val="auto"/>
                  <w:sz w:val="28"/>
                  <w:szCs w:val="28"/>
                  <w:lang w:val="en-US"/>
                </w:rPr>
                <w:t>secondary education</w:t>
              </w:r>
            </w:hyperlink>
            <w:r w:rsidRPr="002C5561">
              <w:rPr>
                <w:sz w:val="28"/>
                <w:szCs w:val="28"/>
                <w:lang w:val="en-US"/>
              </w:rPr>
              <w:t> are obligatory, starting at age seven. The rate of attendance in those grades is high, although the figure is significantly lower in rural areas than in urban centers. </w:t>
            </w:r>
            <w:hyperlink r:id="rId180" w:tooltip="Preschool" w:history="1">
              <w:r w:rsidRPr="00E849CA">
                <w:rPr>
                  <w:rStyle w:val="a7"/>
                  <w:rFonts w:eastAsiaTheme="majorEastAsia"/>
                  <w:color w:val="auto"/>
                  <w:sz w:val="28"/>
                  <w:szCs w:val="28"/>
                  <w:lang w:val="en-US"/>
                </w:rPr>
                <w:t>Preschool</w:t>
              </w:r>
            </w:hyperlink>
            <w:r w:rsidRPr="00E849CA">
              <w:rPr>
                <w:sz w:val="28"/>
                <w:szCs w:val="28"/>
                <w:lang w:val="en-US"/>
              </w:rPr>
              <w:t> registration has decreased significantly since 1991.</w:t>
            </w:r>
          </w:p>
          <w:p w14:paraId="7773E07C" w14:textId="77777777" w:rsidR="002C5561" w:rsidRPr="002C5561" w:rsidRDefault="002C5561" w:rsidP="002C5561">
            <w:pPr>
              <w:pStyle w:val="2"/>
              <w:shd w:val="clear" w:color="auto" w:fill="FFFFFF"/>
              <w:spacing w:line="360" w:lineRule="auto"/>
              <w:rPr>
                <w:rFonts w:ascii="Times New Roman" w:eastAsia="Times New Roman" w:hAnsi="Times New Roman" w:cs="Times New Roman"/>
                <w:color w:val="auto"/>
                <w:sz w:val="28"/>
                <w:szCs w:val="28"/>
                <w:lang w:val="en-US"/>
              </w:rPr>
            </w:pPr>
            <w:r w:rsidRPr="002C5561">
              <w:rPr>
                <w:rFonts w:ascii="Times New Roman" w:hAnsi="Times New Roman" w:cs="Times New Roman"/>
                <w:b/>
                <w:bCs/>
                <w:color w:val="auto"/>
                <w:sz w:val="28"/>
                <w:szCs w:val="28"/>
                <w:lang w:val="en-US"/>
              </w:rPr>
              <w:t>Primary Education</w:t>
            </w:r>
          </w:p>
          <w:p w14:paraId="3377E118" w14:textId="77777777" w:rsidR="002C5561" w:rsidRPr="002C5561" w:rsidRDefault="002C5561" w:rsidP="002C5561">
            <w:pPr>
              <w:pStyle w:val="a4"/>
              <w:shd w:val="clear" w:color="auto" w:fill="FFFFFF"/>
              <w:spacing w:before="0" w:beforeAutospacing="0" w:line="360" w:lineRule="auto"/>
              <w:rPr>
                <w:sz w:val="28"/>
                <w:szCs w:val="28"/>
                <w:lang w:val="en-US"/>
              </w:rPr>
            </w:pPr>
            <w:r w:rsidRPr="002C5561">
              <w:rPr>
                <w:sz w:val="28"/>
                <w:szCs w:val="28"/>
                <w:lang w:val="en-US"/>
              </w:rPr>
              <w:t xml:space="preserve">In Uzbekistan 11 years of education are compulsory and free, beginning with 4 years at primary school, and followed by 2 phases of secondary education taking 5 and 2 years </w:t>
            </w:r>
            <w:r w:rsidRPr="002C5561">
              <w:rPr>
                <w:sz w:val="28"/>
                <w:szCs w:val="28"/>
                <w:lang w:val="en-US"/>
              </w:rPr>
              <w:lastRenderedPageBreak/>
              <w:t>respectively. Primary school begins at age 6 and there is no specific leaving examination after the 4 years are complete.</w:t>
            </w:r>
          </w:p>
          <w:p w14:paraId="19032CDD" w14:textId="77777777" w:rsidR="002C5561" w:rsidRPr="00E849CA" w:rsidRDefault="002C5561" w:rsidP="002C5561">
            <w:pPr>
              <w:pStyle w:val="2"/>
              <w:shd w:val="clear" w:color="auto" w:fill="FFFFFF"/>
              <w:spacing w:line="360" w:lineRule="auto"/>
              <w:rPr>
                <w:rFonts w:ascii="Times New Roman" w:hAnsi="Times New Roman" w:cs="Times New Roman"/>
                <w:color w:val="auto"/>
                <w:sz w:val="28"/>
                <w:szCs w:val="28"/>
                <w:lang w:val="en-US"/>
              </w:rPr>
            </w:pPr>
            <w:r w:rsidRPr="00E849CA">
              <w:rPr>
                <w:rFonts w:ascii="Times New Roman" w:hAnsi="Times New Roman" w:cs="Times New Roman"/>
                <w:b/>
                <w:bCs/>
                <w:color w:val="auto"/>
                <w:sz w:val="28"/>
                <w:szCs w:val="28"/>
                <w:lang w:val="en-US"/>
              </w:rPr>
              <w:t>Secondary Education</w:t>
            </w:r>
          </w:p>
          <w:p w14:paraId="29DCD747" w14:textId="77777777" w:rsidR="002C5561" w:rsidRPr="002C5561" w:rsidRDefault="002C5561" w:rsidP="002C5561">
            <w:pPr>
              <w:pStyle w:val="a4"/>
              <w:shd w:val="clear" w:color="auto" w:fill="FFFFFF"/>
              <w:spacing w:before="0" w:beforeAutospacing="0" w:line="360" w:lineRule="auto"/>
              <w:rPr>
                <w:sz w:val="28"/>
                <w:szCs w:val="28"/>
                <w:lang w:val="en-US"/>
              </w:rPr>
            </w:pPr>
            <w:r w:rsidRPr="002C5561">
              <w:rPr>
                <w:sz w:val="28"/>
                <w:szCs w:val="28"/>
                <w:lang w:val="en-US"/>
              </w:rPr>
              <w:t>The next 5 years are spent at general secondary school from ages 10 to 15. Following that, there is a choice of between 2 to 3 years of upper education at either general or technical vocational schools. The former provides a certificate of completed secondary education and the opportunity to enter university, the latter a diploma of specialized secondary education, through a network of secondary vocational institutions.</w:t>
            </w:r>
            <w:r w:rsidRPr="002C5561">
              <w:rPr>
                <w:sz w:val="28"/>
                <w:szCs w:val="28"/>
                <w:lang w:val="en-US"/>
              </w:rPr>
              <w:br/>
            </w:r>
          </w:p>
          <w:p w14:paraId="183B9317" w14:textId="77777777" w:rsidR="002C5561" w:rsidRPr="002C5561" w:rsidRDefault="002C5561" w:rsidP="002C5561">
            <w:pPr>
              <w:pStyle w:val="2"/>
              <w:shd w:val="clear" w:color="auto" w:fill="FFFFFF"/>
              <w:spacing w:line="360" w:lineRule="auto"/>
              <w:rPr>
                <w:rFonts w:ascii="Times New Roman" w:hAnsi="Times New Roman" w:cs="Times New Roman"/>
                <w:color w:val="auto"/>
                <w:sz w:val="28"/>
                <w:szCs w:val="28"/>
                <w:lang w:val="en-US"/>
              </w:rPr>
            </w:pPr>
            <w:r w:rsidRPr="002C5561">
              <w:rPr>
                <w:rFonts w:ascii="Times New Roman" w:hAnsi="Times New Roman" w:cs="Times New Roman"/>
                <w:b/>
                <w:bCs/>
                <w:color w:val="auto"/>
                <w:sz w:val="28"/>
                <w:szCs w:val="28"/>
                <w:lang w:val="en-US"/>
              </w:rPr>
              <w:t>Vocational Education</w:t>
            </w:r>
          </w:p>
          <w:p w14:paraId="40869A18" w14:textId="77777777" w:rsidR="002C5561" w:rsidRPr="002C5561" w:rsidRDefault="002C5561" w:rsidP="002C5561">
            <w:pPr>
              <w:pStyle w:val="a4"/>
              <w:shd w:val="clear" w:color="auto" w:fill="FFFFFF"/>
              <w:spacing w:before="0" w:beforeAutospacing="0" w:line="360" w:lineRule="auto"/>
              <w:rPr>
                <w:sz w:val="28"/>
                <w:szCs w:val="28"/>
              </w:rPr>
            </w:pPr>
            <w:r w:rsidRPr="002C5561">
              <w:rPr>
                <w:sz w:val="28"/>
                <w:szCs w:val="28"/>
                <w:lang w:val="en-US"/>
              </w:rPr>
              <w:t xml:space="preserve">Unemployment remains relatively high, and there are many people desperately in need of new or more appropriate skills. There are a number of state and donor programs in place to address the structural training shortfall. </w:t>
            </w:r>
            <w:proofErr w:type="spellStart"/>
            <w:r w:rsidRPr="002C5561">
              <w:rPr>
                <w:sz w:val="28"/>
                <w:szCs w:val="28"/>
              </w:rPr>
              <w:t>Eventually</w:t>
            </w:r>
            <w:proofErr w:type="spellEnd"/>
            <w:r w:rsidRPr="002C5561">
              <w:rPr>
                <w:sz w:val="28"/>
                <w:szCs w:val="28"/>
              </w:rPr>
              <w:t xml:space="preserve">, </w:t>
            </w:r>
            <w:proofErr w:type="spellStart"/>
            <w:r w:rsidRPr="002C5561">
              <w:rPr>
                <w:sz w:val="28"/>
                <w:szCs w:val="28"/>
              </w:rPr>
              <w:t>the</w:t>
            </w:r>
            <w:proofErr w:type="spellEnd"/>
            <w:r w:rsidRPr="002C5561">
              <w:rPr>
                <w:sz w:val="28"/>
                <w:szCs w:val="28"/>
              </w:rPr>
              <w:t xml:space="preserve"> </w:t>
            </w:r>
            <w:proofErr w:type="spellStart"/>
            <w:r w:rsidRPr="002C5561">
              <w:rPr>
                <w:sz w:val="28"/>
                <w:szCs w:val="28"/>
              </w:rPr>
              <w:t>goal</w:t>
            </w:r>
            <w:proofErr w:type="spellEnd"/>
            <w:r w:rsidRPr="002C5561">
              <w:rPr>
                <w:sz w:val="28"/>
                <w:szCs w:val="28"/>
              </w:rPr>
              <w:t xml:space="preserve"> </w:t>
            </w:r>
            <w:proofErr w:type="spellStart"/>
            <w:r w:rsidRPr="002C5561">
              <w:rPr>
                <w:sz w:val="28"/>
                <w:szCs w:val="28"/>
              </w:rPr>
              <w:t>is</w:t>
            </w:r>
            <w:proofErr w:type="spellEnd"/>
            <w:r w:rsidRPr="002C5561">
              <w:rPr>
                <w:sz w:val="28"/>
                <w:szCs w:val="28"/>
              </w:rPr>
              <w:t xml:space="preserve"> </w:t>
            </w:r>
            <w:proofErr w:type="spellStart"/>
            <w:r w:rsidRPr="002C5561">
              <w:rPr>
                <w:sz w:val="28"/>
                <w:szCs w:val="28"/>
              </w:rPr>
              <w:t>to</w:t>
            </w:r>
            <w:proofErr w:type="spellEnd"/>
            <w:r w:rsidRPr="002C5561">
              <w:rPr>
                <w:sz w:val="28"/>
                <w:szCs w:val="28"/>
              </w:rPr>
              <w:t xml:space="preserve"> </w:t>
            </w:r>
            <w:proofErr w:type="spellStart"/>
            <w:r w:rsidRPr="002C5561">
              <w:rPr>
                <w:sz w:val="28"/>
                <w:szCs w:val="28"/>
              </w:rPr>
              <w:t>meet</w:t>
            </w:r>
            <w:proofErr w:type="spellEnd"/>
            <w:r w:rsidRPr="002C5561">
              <w:rPr>
                <w:sz w:val="28"/>
                <w:szCs w:val="28"/>
              </w:rPr>
              <w:t xml:space="preserve"> European </w:t>
            </w:r>
            <w:proofErr w:type="spellStart"/>
            <w:r w:rsidRPr="002C5561">
              <w:rPr>
                <w:sz w:val="28"/>
                <w:szCs w:val="28"/>
              </w:rPr>
              <w:t>union</w:t>
            </w:r>
            <w:proofErr w:type="spellEnd"/>
            <w:r w:rsidRPr="002C5561">
              <w:rPr>
                <w:sz w:val="28"/>
                <w:szCs w:val="28"/>
              </w:rPr>
              <w:t xml:space="preserve"> </w:t>
            </w:r>
            <w:proofErr w:type="spellStart"/>
            <w:r w:rsidRPr="002C5561">
              <w:rPr>
                <w:sz w:val="28"/>
                <w:szCs w:val="28"/>
              </w:rPr>
              <w:t>standards</w:t>
            </w:r>
            <w:proofErr w:type="spellEnd"/>
            <w:r w:rsidRPr="002C5561">
              <w:rPr>
                <w:sz w:val="28"/>
                <w:szCs w:val="28"/>
              </w:rPr>
              <w:t>.</w:t>
            </w:r>
          </w:p>
          <w:p w14:paraId="06D2622A" w14:textId="77777777" w:rsidR="00DE4903" w:rsidRPr="00EC56D2" w:rsidRDefault="00DE4903" w:rsidP="002C5561">
            <w:pPr>
              <w:spacing w:after="0" w:line="240" w:lineRule="auto"/>
              <w:rPr>
                <w:rFonts w:ascii="Times New Roman" w:hAnsi="Times New Roman" w:cs="Times New Roman"/>
                <w:b/>
                <w:bCs/>
                <w:i/>
                <w:iCs/>
                <w:sz w:val="32"/>
                <w:szCs w:val="26"/>
                <w:lang w:val="en-US"/>
              </w:rPr>
            </w:pPr>
          </w:p>
        </w:tc>
      </w:tr>
      <w:tr w:rsidR="00DE4903" w:rsidRPr="00EB1B05" w14:paraId="3C1A5D1E" w14:textId="77777777" w:rsidTr="00EB1B05">
        <w:trPr>
          <w:trHeight w:val="480"/>
        </w:trPr>
        <w:tc>
          <w:tcPr>
            <w:tcW w:w="10206" w:type="dxa"/>
          </w:tcPr>
          <w:p w14:paraId="0E26D7A7" w14:textId="77777777" w:rsidR="00DE4903" w:rsidRDefault="00290D27" w:rsidP="00290D27">
            <w:pPr>
              <w:shd w:val="clear" w:color="auto" w:fill="FFFFFF"/>
              <w:ind w:right="2" w:hanging="108"/>
              <w:rPr>
                <w:rFonts w:ascii="Times New Roman" w:hAnsi="Times New Roman" w:cs="Times New Roman"/>
                <w:b/>
                <w:i/>
                <w:sz w:val="32"/>
                <w:szCs w:val="26"/>
                <w:lang w:val="en-US"/>
              </w:rPr>
            </w:pPr>
            <w:r>
              <w:rPr>
                <w:rFonts w:ascii="Times New Roman" w:hAnsi="Times New Roman" w:cs="Times New Roman"/>
                <w:b/>
                <w:sz w:val="28"/>
                <w:szCs w:val="28"/>
                <w:lang w:val="en-US"/>
              </w:rPr>
              <w:lastRenderedPageBreak/>
              <w:t>8</w:t>
            </w:r>
            <w:r w:rsidRPr="005D4C4A">
              <w:rPr>
                <w:rFonts w:ascii="Times New Roman" w:hAnsi="Times New Roman" w:cs="Times New Roman"/>
                <w:b/>
                <w:sz w:val="28"/>
                <w:szCs w:val="28"/>
                <w:lang w:val="en-US"/>
              </w:rPr>
              <w:t>. Theme :</w:t>
            </w:r>
            <w:r w:rsidR="002C5561">
              <w:rPr>
                <w:rFonts w:ascii="Times New Roman" w:hAnsi="Times New Roman" w:cs="Times New Roman"/>
                <w:b/>
                <w:sz w:val="28"/>
                <w:szCs w:val="28"/>
                <w:lang w:val="en-US"/>
              </w:rPr>
              <w:t xml:space="preserve">        </w:t>
            </w:r>
            <w:r w:rsidR="00DE4903" w:rsidRPr="00EC56D2">
              <w:rPr>
                <w:rFonts w:ascii="Times New Roman" w:hAnsi="Times New Roman" w:cs="Times New Roman"/>
                <w:b/>
                <w:i/>
                <w:sz w:val="32"/>
                <w:szCs w:val="26"/>
                <w:lang w:val="en-US"/>
              </w:rPr>
              <w:t>Education</w:t>
            </w:r>
            <w:r w:rsidR="00B81F12" w:rsidRPr="00015E26">
              <w:rPr>
                <w:rFonts w:ascii="Times New Roman" w:hAnsi="Times New Roman" w:cs="Times New Roman"/>
                <w:b/>
                <w:i/>
                <w:sz w:val="32"/>
                <w:szCs w:val="26"/>
                <w:lang w:val="en-US"/>
              </w:rPr>
              <w:t xml:space="preserve"> </w:t>
            </w:r>
            <w:r w:rsidR="00DE4903" w:rsidRPr="00EC56D2">
              <w:rPr>
                <w:rFonts w:ascii="Times New Roman" w:hAnsi="Times New Roman" w:cs="Times New Roman"/>
                <w:b/>
                <w:i/>
                <w:sz w:val="32"/>
                <w:szCs w:val="26"/>
                <w:lang w:val="en-US"/>
              </w:rPr>
              <w:t xml:space="preserve"> system in English speaking countries</w:t>
            </w:r>
            <w:r w:rsidR="00015E26" w:rsidRPr="00015E26">
              <w:rPr>
                <w:rFonts w:ascii="Times New Roman" w:hAnsi="Times New Roman" w:cs="Times New Roman"/>
                <w:b/>
                <w:i/>
                <w:sz w:val="32"/>
                <w:szCs w:val="26"/>
                <w:lang w:val="en-US"/>
              </w:rPr>
              <w:t>.</w:t>
            </w:r>
          </w:p>
          <w:p w14:paraId="032BE3E9" w14:textId="77777777" w:rsidR="00015E26" w:rsidRDefault="00015E26" w:rsidP="00290D27">
            <w:pPr>
              <w:shd w:val="clear" w:color="auto" w:fill="FFFFFF"/>
              <w:ind w:right="2" w:hanging="108"/>
              <w:rPr>
                <w:rFonts w:ascii="Times New Roman" w:hAnsi="Times New Roman" w:cs="Times New Roman"/>
                <w:b/>
                <w:i/>
                <w:sz w:val="32"/>
                <w:szCs w:val="26"/>
                <w:lang w:val="en-US"/>
              </w:rPr>
            </w:pPr>
          </w:p>
          <w:p w14:paraId="45D304A3" w14:textId="77777777" w:rsidR="00015E26" w:rsidRDefault="00015E26" w:rsidP="00290D27">
            <w:pPr>
              <w:shd w:val="clear" w:color="auto" w:fill="FFFFFF"/>
              <w:ind w:right="2" w:hanging="108"/>
              <w:rPr>
                <w:rFonts w:ascii="Times New Roman" w:hAnsi="Times New Roman" w:cs="Times New Roman"/>
                <w:b/>
                <w:i/>
                <w:sz w:val="32"/>
                <w:szCs w:val="26"/>
                <w:lang w:val="en-US"/>
              </w:rPr>
            </w:pPr>
            <w:r>
              <w:rPr>
                <w:noProof/>
              </w:rPr>
              <w:drawing>
                <wp:inline distT="0" distB="0" distL="0" distR="0" wp14:anchorId="1D359997" wp14:editId="2C520428">
                  <wp:extent cx="5527675" cy="3054985"/>
                  <wp:effectExtent l="0" t="0" r="0" b="0"/>
                  <wp:docPr id="3" name="Рисунок 3" descr="https://spacecoastdaily.com/wp-content/uploads/2019/04/EDUCATION-5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pacecoastdaily.com/wp-content/uploads/2019/04/EDUCATION-580-2.jp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527675" cy="3054985"/>
                          </a:xfrm>
                          <a:prstGeom prst="rect">
                            <a:avLst/>
                          </a:prstGeom>
                          <a:noFill/>
                          <a:ln>
                            <a:noFill/>
                          </a:ln>
                        </pic:spPr>
                      </pic:pic>
                    </a:graphicData>
                  </a:graphic>
                </wp:inline>
              </w:drawing>
            </w:r>
          </w:p>
          <w:p w14:paraId="4B65B463" w14:textId="77777777" w:rsidR="00015E26" w:rsidRPr="00015E26" w:rsidRDefault="00015E26" w:rsidP="00015E26">
            <w:pPr>
              <w:pStyle w:val="p1"/>
              <w:shd w:val="clear" w:color="auto" w:fill="FFFFFF"/>
              <w:spacing w:before="0" w:beforeAutospacing="0" w:after="0" w:afterAutospacing="0" w:line="360" w:lineRule="auto"/>
              <w:textAlignment w:val="baseline"/>
              <w:rPr>
                <w:color w:val="000000"/>
                <w:sz w:val="28"/>
                <w:szCs w:val="28"/>
                <w:lang w:val="en-US"/>
              </w:rPr>
            </w:pPr>
            <w:r w:rsidRPr="00015E26">
              <w:rPr>
                <w:rStyle w:val="s1"/>
                <w:rFonts w:eastAsiaTheme="majorEastAsia"/>
                <w:color w:val="000000"/>
                <w:sz w:val="28"/>
                <w:szCs w:val="28"/>
                <w:bdr w:val="none" w:sz="0" w:space="0" w:color="auto" w:frame="1"/>
                <w:lang w:val="en-US"/>
              </w:rPr>
              <w:lastRenderedPageBreak/>
              <w:t>Plenty of </w:t>
            </w:r>
            <w:r w:rsidRPr="00015E26">
              <w:rPr>
                <w:rStyle w:val="s2"/>
                <w:color w:val="000000"/>
                <w:sz w:val="28"/>
                <w:szCs w:val="28"/>
                <w:bdr w:val="none" w:sz="0" w:space="0" w:color="auto" w:frame="1"/>
                <w:lang w:val="en-US"/>
              </w:rPr>
              <w:t>English speaking countries</w:t>
            </w:r>
            <w:r w:rsidRPr="00015E26">
              <w:rPr>
                <w:rStyle w:val="s1"/>
                <w:rFonts w:eastAsiaTheme="majorEastAsia"/>
                <w:color w:val="000000"/>
                <w:sz w:val="28"/>
                <w:szCs w:val="28"/>
                <w:bdr w:val="none" w:sz="0" w:space="0" w:color="auto" w:frame="1"/>
                <w:lang w:val="en-US"/>
              </w:rPr>
              <w:t> have a top-notch learning system. It often consists of a 3-tier system that includes primary, secondary and tertiary education.</w:t>
            </w:r>
          </w:p>
          <w:p w14:paraId="17C61C46" w14:textId="77777777" w:rsidR="00015E26" w:rsidRPr="00015E26" w:rsidRDefault="00015E26" w:rsidP="00015E26">
            <w:pPr>
              <w:pStyle w:val="p1"/>
              <w:shd w:val="clear" w:color="auto" w:fill="FFFFFF"/>
              <w:spacing w:before="0" w:beforeAutospacing="0" w:after="0" w:afterAutospacing="0" w:line="360" w:lineRule="auto"/>
              <w:textAlignment w:val="baseline"/>
              <w:rPr>
                <w:color w:val="000000"/>
                <w:sz w:val="28"/>
                <w:szCs w:val="28"/>
                <w:lang w:val="en-US"/>
              </w:rPr>
            </w:pPr>
            <w:r w:rsidRPr="00015E26">
              <w:rPr>
                <w:rStyle w:val="s1"/>
                <w:rFonts w:eastAsiaTheme="majorEastAsia"/>
                <w:color w:val="000000"/>
                <w:sz w:val="28"/>
                <w:szCs w:val="28"/>
                <w:bdr w:val="none" w:sz="0" w:space="0" w:color="auto" w:frame="1"/>
                <w:lang w:val="en-US"/>
              </w:rPr>
              <w:t>Before children join the first tier, they are supposed to go through an early childhood level. Depending on the country, this may be referred to as nursery, elementary, kindergarten or preparatory stage. Let us look at the system in each of these countries.</w:t>
            </w:r>
          </w:p>
          <w:p w14:paraId="263768E5" w14:textId="77777777" w:rsidR="00015E26" w:rsidRPr="00015E26" w:rsidRDefault="00015E26" w:rsidP="00015E26">
            <w:pPr>
              <w:pStyle w:val="p1"/>
              <w:shd w:val="clear" w:color="auto" w:fill="FFFFFF"/>
              <w:spacing w:before="0" w:beforeAutospacing="0" w:after="0" w:afterAutospacing="0" w:line="360" w:lineRule="auto"/>
              <w:textAlignment w:val="baseline"/>
              <w:rPr>
                <w:color w:val="000000"/>
                <w:sz w:val="28"/>
                <w:szCs w:val="28"/>
                <w:lang w:val="en-US"/>
              </w:rPr>
            </w:pPr>
            <w:r w:rsidRPr="00015E26">
              <w:rPr>
                <w:rStyle w:val="s1"/>
                <w:rFonts w:eastAsiaTheme="majorEastAsia"/>
                <w:b/>
                <w:bCs/>
                <w:color w:val="000000"/>
                <w:sz w:val="28"/>
                <w:szCs w:val="28"/>
                <w:bdr w:val="none" w:sz="0" w:space="0" w:color="auto" w:frame="1"/>
                <w:lang w:val="en-US"/>
              </w:rPr>
              <w:t>The United Kingdom</w:t>
            </w:r>
          </w:p>
          <w:p w14:paraId="36BFED43" w14:textId="77777777" w:rsidR="00015E26" w:rsidRPr="00015E26" w:rsidRDefault="00015E26" w:rsidP="00015E26">
            <w:pPr>
              <w:pStyle w:val="p1"/>
              <w:shd w:val="clear" w:color="auto" w:fill="FFFFFF"/>
              <w:spacing w:before="0" w:beforeAutospacing="0" w:after="0" w:afterAutospacing="0" w:line="360" w:lineRule="auto"/>
              <w:textAlignment w:val="baseline"/>
              <w:rPr>
                <w:color w:val="000000"/>
                <w:sz w:val="28"/>
                <w:szCs w:val="28"/>
                <w:lang w:val="en-US"/>
              </w:rPr>
            </w:pPr>
            <w:r w:rsidRPr="00015E26">
              <w:rPr>
                <w:rStyle w:val="s1"/>
                <w:rFonts w:eastAsiaTheme="majorEastAsia"/>
                <w:color w:val="000000"/>
                <w:sz w:val="28"/>
                <w:szCs w:val="28"/>
                <w:bdr w:val="none" w:sz="0" w:space="0" w:color="auto" w:frame="1"/>
                <w:lang w:val="en-US"/>
              </w:rPr>
              <w:t>In the UK, the </w:t>
            </w:r>
            <w:r w:rsidRPr="00015E26">
              <w:rPr>
                <w:rStyle w:val="s2"/>
                <w:color w:val="000000"/>
                <w:sz w:val="28"/>
                <w:szCs w:val="28"/>
                <w:bdr w:val="none" w:sz="0" w:space="0" w:color="auto" w:frame="1"/>
                <w:lang w:val="en-US"/>
              </w:rPr>
              <w:t>education system</w:t>
            </w:r>
            <w:r w:rsidRPr="00015E26">
              <w:rPr>
                <w:rStyle w:val="s1"/>
                <w:rFonts w:eastAsiaTheme="majorEastAsia"/>
                <w:color w:val="000000"/>
                <w:sz w:val="28"/>
                <w:szCs w:val="28"/>
                <w:bdr w:val="none" w:sz="0" w:space="0" w:color="auto" w:frame="1"/>
                <w:lang w:val="en-US"/>
              </w:rPr>
              <w:t> is often divided into 4 main parts. These are primary, secondary, further and higher learning. It is compulsory for all children in the UK to attend primary as well as post-primary levels for a period of 5 years until a student gets to the age of 16.</w:t>
            </w:r>
          </w:p>
          <w:p w14:paraId="7BFDF588" w14:textId="77777777" w:rsidR="00015E26" w:rsidRPr="00015E26" w:rsidRDefault="00015E26" w:rsidP="00015E26">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b/>
                <w:bCs/>
                <w:color w:val="000000"/>
                <w:sz w:val="28"/>
                <w:szCs w:val="28"/>
                <w:bdr w:val="none" w:sz="0" w:space="0" w:color="auto" w:frame="1"/>
                <w:lang w:val="en-US"/>
              </w:rPr>
              <w:t>Here the learning is usually split into key stages as follows:</w:t>
            </w:r>
          </w:p>
          <w:p w14:paraId="58C16C93" w14:textId="77777777" w:rsidR="00015E26" w:rsidRPr="00015E26" w:rsidRDefault="00015E26" w:rsidP="00015E26">
            <w:pPr>
              <w:numPr>
                <w:ilvl w:val="0"/>
                <w:numId w:val="6"/>
              </w:numPr>
              <w:shd w:val="clear" w:color="auto" w:fill="FFFFFF"/>
              <w:spacing w:after="0" w:line="360" w:lineRule="auto"/>
              <w:ind w:left="0"/>
              <w:textAlignment w:val="baseline"/>
              <w:rPr>
                <w:rFonts w:ascii="Times New Roman" w:eastAsia="Times New Roman" w:hAnsi="Times New Roman" w:cs="Times New Roman"/>
                <w:color w:val="000000"/>
                <w:sz w:val="28"/>
                <w:szCs w:val="28"/>
              </w:rPr>
            </w:pPr>
            <w:r w:rsidRPr="00015E26">
              <w:rPr>
                <w:rFonts w:ascii="Times New Roman" w:eastAsia="Times New Roman" w:hAnsi="Times New Roman" w:cs="Times New Roman"/>
                <w:color w:val="000000"/>
                <w:sz w:val="28"/>
                <w:szCs w:val="28"/>
                <w:bdr w:val="none" w:sz="0" w:space="0" w:color="auto" w:frame="1"/>
              </w:rPr>
              <w:t xml:space="preserve">Level 1: For </w:t>
            </w:r>
            <w:proofErr w:type="spellStart"/>
            <w:r w:rsidRPr="00015E26">
              <w:rPr>
                <w:rFonts w:ascii="Times New Roman" w:eastAsia="Times New Roman" w:hAnsi="Times New Roman" w:cs="Times New Roman"/>
                <w:color w:val="000000"/>
                <w:sz w:val="28"/>
                <w:szCs w:val="28"/>
                <w:bdr w:val="none" w:sz="0" w:space="0" w:color="auto" w:frame="1"/>
              </w:rPr>
              <w:t>kids</w:t>
            </w:r>
            <w:proofErr w:type="spellEnd"/>
            <w:r w:rsidRPr="00015E26">
              <w:rPr>
                <w:rFonts w:ascii="Times New Roman" w:eastAsia="Times New Roman" w:hAnsi="Times New Roman" w:cs="Times New Roman"/>
                <w:color w:val="000000"/>
                <w:sz w:val="28"/>
                <w:szCs w:val="28"/>
                <w:bdr w:val="none" w:sz="0" w:space="0" w:color="auto" w:frame="1"/>
              </w:rPr>
              <w:t xml:space="preserve"> </w:t>
            </w:r>
            <w:proofErr w:type="spellStart"/>
            <w:r w:rsidRPr="00015E26">
              <w:rPr>
                <w:rFonts w:ascii="Times New Roman" w:eastAsia="Times New Roman" w:hAnsi="Times New Roman" w:cs="Times New Roman"/>
                <w:color w:val="000000"/>
                <w:sz w:val="28"/>
                <w:szCs w:val="28"/>
                <w:bdr w:val="none" w:sz="0" w:space="0" w:color="auto" w:frame="1"/>
              </w:rPr>
              <w:t>aged</w:t>
            </w:r>
            <w:proofErr w:type="spellEnd"/>
            <w:r w:rsidRPr="00015E26">
              <w:rPr>
                <w:rFonts w:ascii="Times New Roman" w:eastAsia="Times New Roman" w:hAnsi="Times New Roman" w:cs="Times New Roman"/>
                <w:color w:val="000000"/>
                <w:sz w:val="28"/>
                <w:szCs w:val="28"/>
                <w:bdr w:val="none" w:sz="0" w:space="0" w:color="auto" w:frame="1"/>
              </w:rPr>
              <w:t xml:space="preserve"> 5-7 </w:t>
            </w:r>
            <w:proofErr w:type="spellStart"/>
            <w:r w:rsidRPr="00015E26">
              <w:rPr>
                <w:rFonts w:ascii="Times New Roman" w:eastAsia="Times New Roman" w:hAnsi="Times New Roman" w:cs="Times New Roman"/>
                <w:color w:val="000000"/>
                <w:sz w:val="28"/>
                <w:szCs w:val="28"/>
                <w:bdr w:val="none" w:sz="0" w:space="0" w:color="auto" w:frame="1"/>
              </w:rPr>
              <w:t>years</w:t>
            </w:r>
            <w:proofErr w:type="spellEnd"/>
          </w:p>
          <w:p w14:paraId="0F6F1B26" w14:textId="77777777" w:rsidR="00015E26" w:rsidRPr="00015E26" w:rsidRDefault="00015E26" w:rsidP="00015E26">
            <w:pPr>
              <w:numPr>
                <w:ilvl w:val="0"/>
                <w:numId w:val="6"/>
              </w:numPr>
              <w:shd w:val="clear" w:color="auto" w:fill="FFFFFF"/>
              <w:spacing w:after="0" w:line="360" w:lineRule="auto"/>
              <w:ind w:left="0"/>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Level 2: For kids aged 7 to 11</w:t>
            </w:r>
          </w:p>
          <w:p w14:paraId="347128D1" w14:textId="77777777" w:rsidR="00015E26" w:rsidRPr="00015E26" w:rsidRDefault="00015E26" w:rsidP="00015E26">
            <w:pPr>
              <w:numPr>
                <w:ilvl w:val="0"/>
                <w:numId w:val="6"/>
              </w:numPr>
              <w:shd w:val="clear" w:color="auto" w:fill="FFFFFF"/>
              <w:spacing w:after="0" w:line="360" w:lineRule="auto"/>
              <w:ind w:left="0"/>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Level 3: For kids aged 11 to 14</w:t>
            </w:r>
          </w:p>
          <w:p w14:paraId="7437B39D" w14:textId="77777777" w:rsidR="00015E26" w:rsidRPr="00015E26" w:rsidRDefault="00015E26" w:rsidP="00015E26">
            <w:pPr>
              <w:numPr>
                <w:ilvl w:val="0"/>
                <w:numId w:val="6"/>
              </w:numPr>
              <w:shd w:val="clear" w:color="auto" w:fill="FFFFFF"/>
              <w:spacing w:after="0" w:line="360" w:lineRule="auto"/>
              <w:ind w:left="0"/>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level 4: For kids aged 11 to 16</w:t>
            </w:r>
          </w:p>
          <w:p w14:paraId="17F27823" w14:textId="77777777" w:rsidR="00015E26" w:rsidRPr="00015E26" w:rsidRDefault="00015E26" w:rsidP="00015E26">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Level 1 and 2 usually consist of primary schools. When students reach 11 years, they can join post-primary schools and complete stage 3 and 4. Post-primary school often starts at age 11 until age 16. After completing secondary school, a learner can choose to proceed for further knowledge where they do their A-levels. This is a mandatory stage for all learners planning to join University.</w:t>
            </w:r>
          </w:p>
          <w:p w14:paraId="4BF791FC" w14:textId="77777777" w:rsidR="00015E26" w:rsidRPr="00015E26" w:rsidRDefault="00015E26" w:rsidP="00015E26">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Each level in the UK has different requirements that need to be met to get to the next stage. If you are searching for a recognized university, you can get in touch with the </w:t>
            </w:r>
            <w:hyperlink r:id="rId182" w:history="1">
              <w:r w:rsidRPr="00015E26">
                <w:rPr>
                  <w:rFonts w:ascii="Times New Roman" w:eastAsia="Times New Roman" w:hAnsi="Times New Roman" w:cs="Times New Roman"/>
                  <w:b/>
                  <w:bCs/>
                  <w:color w:val="0000FF"/>
                  <w:sz w:val="28"/>
                  <w:szCs w:val="28"/>
                  <w:bdr w:val="none" w:sz="0" w:space="0" w:color="auto" w:frame="1"/>
                  <w:lang w:val="en-US"/>
                </w:rPr>
                <w:t>UK education department</w:t>
              </w:r>
            </w:hyperlink>
            <w:r w:rsidRPr="00015E26">
              <w:rPr>
                <w:rFonts w:ascii="Times New Roman" w:eastAsia="Times New Roman" w:hAnsi="Times New Roman" w:cs="Times New Roman"/>
                <w:color w:val="000000"/>
                <w:sz w:val="28"/>
                <w:szCs w:val="28"/>
                <w:bdr w:val="none" w:sz="0" w:space="0" w:color="auto" w:frame="1"/>
                <w:lang w:val="en-US"/>
              </w:rPr>
              <w:t>.</w:t>
            </w:r>
          </w:p>
          <w:p w14:paraId="73A83E05" w14:textId="77777777" w:rsidR="00015E26" w:rsidRPr="00015E26" w:rsidRDefault="00015E26" w:rsidP="00015E26">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b/>
                <w:bCs/>
                <w:color w:val="000000"/>
                <w:sz w:val="28"/>
                <w:szCs w:val="28"/>
                <w:bdr w:val="none" w:sz="0" w:space="0" w:color="auto" w:frame="1"/>
                <w:lang w:val="en-US"/>
              </w:rPr>
              <w:t>Canada</w:t>
            </w:r>
          </w:p>
          <w:p w14:paraId="18603EFA" w14:textId="77777777" w:rsidR="00015E26" w:rsidRPr="00015E26" w:rsidRDefault="00015E26" w:rsidP="00015E26">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Education is necessary in Canada for students under 16. This applies to all provinces apart from New Brunswick where the compulsory age is 18. Most of the studying in Canada will continue until the 12</w:t>
            </w:r>
            <w:r w:rsidRPr="00015E26">
              <w:rPr>
                <w:rFonts w:ascii="Times New Roman" w:eastAsia="Times New Roman" w:hAnsi="Times New Roman" w:cs="Times New Roman"/>
                <w:color w:val="000000"/>
                <w:sz w:val="28"/>
                <w:szCs w:val="28"/>
                <w:bdr w:val="none" w:sz="0" w:space="0" w:color="auto" w:frame="1"/>
                <w:vertAlign w:val="superscript"/>
                <w:lang w:val="en-US"/>
              </w:rPr>
              <w:t>th</w:t>
            </w:r>
            <w:r w:rsidRPr="00015E26">
              <w:rPr>
                <w:rFonts w:ascii="Times New Roman" w:eastAsia="Times New Roman" w:hAnsi="Times New Roman" w:cs="Times New Roman"/>
                <w:color w:val="000000"/>
                <w:sz w:val="28"/>
                <w:szCs w:val="28"/>
                <w:bdr w:val="none" w:sz="0" w:space="0" w:color="auto" w:frame="1"/>
                <w:lang w:val="en-US"/>
              </w:rPr>
              <w:t> grade.  The system is divided into elementary, intermediate, secondary and the post-secondary.</w:t>
            </w:r>
          </w:p>
          <w:p w14:paraId="3F5CCBB8" w14:textId="77777777" w:rsidR="00015E26" w:rsidRPr="00015E26" w:rsidRDefault="00015E26" w:rsidP="00015E26">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During their secondary and post-secondary education, students often opt to </w:t>
            </w:r>
            <w:hyperlink r:id="rId183" w:history="1">
              <w:r w:rsidRPr="00015E26">
                <w:rPr>
                  <w:rFonts w:ascii="Times New Roman" w:eastAsia="Times New Roman" w:hAnsi="Times New Roman" w:cs="Times New Roman"/>
                  <w:b/>
                  <w:bCs/>
                  <w:color w:val="0000FF"/>
                  <w:sz w:val="28"/>
                  <w:szCs w:val="28"/>
                  <w:bdr w:val="none" w:sz="0" w:space="0" w:color="auto" w:frame="1"/>
                  <w:lang w:val="en-US"/>
                </w:rPr>
                <w:t>buy an essay in Canada</w:t>
              </w:r>
            </w:hyperlink>
            <w:r w:rsidRPr="00015E26">
              <w:rPr>
                <w:rFonts w:ascii="Times New Roman" w:eastAsia="Times New Roman" w:hAnsi="Times New Roman" w:cs="Times New Roman"/>
                <w:color w:val="000000"/>
                <w:sz w:val="28"/>
                <w:szCs w:val="28"/>
                <w:bdr w:val="none" w:sz="0" w:space="0" w:color="auto" w:frame="1"/>
                <w:lang w:val="en-US"/>
              </w:rPr>
              <w:t> to achieve good results at university.</w:t>
            </w:r>
          </w:p>
          <w:p w14:paraId="660035F2" w14:textId="77777777" w:rsidR="00015E26" w:rsidRPr="00015E26" w:rsidRDefault="00015E26" w:rsidP="00015E26">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b/>
                <w:bCs/>
                <w:color w:val="000000"/>
                <w:sz w:val="28"/>
                <w:szCs w:val="28"/>
                <w:bdr w:val="none" w:sz="0" w:space="0" w:color="auto" w:frame="1"/>
                <w:lang w:val="en-US"/>
              </w:rPr>
              <w:lastRenderedPageBreak/>
              <w:t>Australia</w:t>
            </w:r>
          </w:p>
          <w:p w14:paraId="31227888" w14:textId="77777777" w:rsidR="00015E26" w:rsidRPr="00015E26" w:rsidRDefault="00015E26" w:rsidP="00015E26">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Australia has a similar system but will little differences between territories and states. Primary and secondary is compulsory for students aged 6 to 16.</w:t>
            </w:r>
          </w:p>
          <w:p w14:paraId="1276B74D" w14:textId="77777777" w:rsidR="00015E26" w:rsidRPr="00015E26" w:rsidRDefault="00015E26" w:rsidP="00015E26">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b/>
                <w:bCs/>
                <w:color w:val="000000"/>
                <w:sz w:val="28"/>
                <w:szCs w:val="28"/>
                <w:bdr w:val="none" w:sz="0" w:space="0" w:color="auto" w:frame="1"/>
                <w:lang w:val="en-US"/>
              </w:rPr>
              <w:t>The system last for 13 years and consist of:</w:t>
            </w:r>
          </w:p>
          <w:p w14:paraId="6F62B9CB" w14:textId="77777777" w:rsidR="00015E26" w:rsidRPr="00015E26" w:rsidRDefault="00015E26" w:rsidP="00015E26">
            <w:pPr>
              <w:numPr>
                <w:ilvl w:val="0"/>
                <w:numId w:val="7"/>
              </w:numPr>
              <w:shd w:val="clear" w:color="auto" w:fill="FFFFFF"/>
              <w:spacing w:after="0" w:line="360" w:lineRule="auto"/>
              <w:ind w:left="0"/>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Primary. Last 7 years from preparatory to 6 or7</w:t>
            </w:r>
          </w:p>
          <w:p w14:paraId="397EA31F" w14:textId="77777777" w:rsidR="00015E26" w:rsidRPr="00015E26" w:rsidRDefault="00015E26" w:rsidP="00015E26">
            <w:pPr>
              <w:numPr>
                <w:ilvl w:val="0"/>
                <w:numId w:val="7"/>
              </w:numPr>
              <w:shd w:val="clear" w:color="auto" w:fill="FFFFFF"/>
              <w:spacing w:after="0" w:line="360" w:lineRule="auto"/>
              <w:ind w:left="0"/>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Secondary. Last for 3 or 4 years from 7or 8 to 8/10.</w:t>
            </w:r>
          </w:p>
          <w:p w14:paraId="4A44B833" w14:textId="77777777" w:rsidR="00015E26" w:rsidRPr="00015E26" w:rsidRDefault="00015E26" w:rsidP="00015E26">
            <w:pPr>
              <w:numPr>
                <w:ilvl w:val="0"/>
                <w:numId w:val="7"/>
              </w:numPr>
              <w:shd w:val="clear" w:color="auto" w:fill="FFFFFF"/>
              <w:spacing w:after="0" w:line="360" w:lineRule="auto"/>
              <w:ind w:left="0"/>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Senior secondary. This usually run for a period of 2 years from 11 to 12</w:t>
            </w:r>
          </w:p>
          <w:p w14:paraId="495B517F" w14:textId="77777777" w:rsidR="00015E26" w:rsidRPr="00015E26" w:rsidRDefault="00015E26" w:rsidP="00015E26">
            <w:pPr>
              <w:numPr>
                <w:ilvl w:val="0"/>
                <w:numId w:val="7"/>
              </w:numPr>
              <w:shd w:val="clear" w:color="auto" w:fill="FFFFFF"/>
              <w:spacing w:after="0" w:line="360" w:lineRule="auto"/>
              <w:ind w:left="0"/>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Tertiary. This usually consists of a higher level such as universities and VET.</w:t>
            </w:r>
          </w:p>
          <w:p w14:paraId="4F524E3A" w14:textId="77777777" w:rsidR="00015E26" w:rsidRPr="00015E26" w:rsidRDefault="00015E26" w:rsidP="00015E26">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b/>
                <w:bCs/>
                <w:color w:val="000000"/>
                <w:sz w:val="28"/>
                <w:szCs w:val="28"/>
                <w:bdr w:val="none" w:sz="0" w:space="0" w:color="auto" w:frame="1"/>
                <w:lang w:val="en-US"/>
              </w:rPr>
              <w:t>You can learn more about the system in Australia on the </w:t>
            </w:r>
            <w:hyperlink r:id="rId184" w:history="1">
              <w:r w:rsidRPr="00015E26">
                <w:rPr>
                  <w:rFonts w:ascii="Times New Roman" w:eastAsia="Times New Roman" w:hAnsi="Times New Roman" w:cs="Times New Roman"/>
                  <w:b/>
                  <w:bCs/>
                  <w:color w:val="0000FF"/>
                  <w:sz w:val="28"/>
                  <w:szCs w:val="28"/>
                  <w:bdr w:val="none" w:sz="0" w:space="0" w:color="auto" w:frame="1"/>
                  <w:lang w:val="en-US"/>
                </w:rPr>
                <w:t>official education website</w:t>
              </w:r>
            </w:hyperlink>
            <w:r w:rsidRPr="00015E26">
              <w:rPr>
                <w:rFonts w:ascii="Times New Roman" w:eastAsia="Times New Roman" w:hAnsi="Times New Roman" w:cs="Times New Roman"/>
                <w:b/>
                <w:bCs/>
                <w:color w:val="000000"/>
                <w:sz w:val="28"/>
                <w:szCs w:val="28"/>
                <w:bdr w:val="none" w:sz="0" w:space="0" w:color="auto" w:frame="1"/>
                <w:lang w:val="en-US"/>
              </w:rPr>
              <w:t>.</w:t>
            </w:r>
          </w:p>
          <w:p w14:paraId="238FDFCA" w14:textId="77777777" w:rsidR="00015E26" w:rsidRPr="00015E26" w:rsidRDefault="00015E26" w:rsidP="00015E26">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b/>
                <w:bCs/>
                <w:color w:val="000000"/>
                <w:sz w:val="28"/>
                <w:szCs w:val="28"/>
                <w:bdr w:val="none" w:sz="0" w:space="0" w:color="auto" w:frame="1"/>
                <w:lang w:val="en-US"/>
              </w:rPr>
              <w:t>The United States</w:t>
            </w:r>
          </w:p>
          <w:p w14:paraId="6188FE41" w14:textId="77777777" w:rsidR="00015E26" w:rsidRPr="00015E26" w:rsidRDefault="00015E26" w:rsidP="00015E26">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Before joining higher learning, students in America are supposed to go through primary and secondary stages for a total of 12 years. Pupils start elementary classes at the age of 6. </w:t>
            </w:r>
          </w:p>
          <w:p w14:paraId="5F8EF474" w14:textId="77777777" w:rsidR="00015E26" w:rsidRPr="00015E26" w:rsidRDefault="00015E26" w:rsidP="00015E26">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015E26">
              <w:rPr>
                <w:rFonts w:ascii="Times New Roman" w:eastAsia="Times New Roman" w:hAnsi="Times New Roman" w:cs="Times New Roman"/>
                <w:color w:val="000000"/>
                <w:sz w:val="28"/>
                <w:szCs w:val="28"/>
                <w:bdr w:val="none" w:sz="0" w:space="0" w:color="auto" w:frame="1"/>
                <w:lang w:val="en-US"/>
              </w:rPr>
              <w:t>Secondary education consists of two programs consisting of middle school and the </w:t>
            </w:r>
            <w:hyperlink r:id="rId185" w:history="1">
              <w:r w:rsidRPr="00015E26">
                <w:rPr>
                  <w:rFonts w:ascii="Times New Roman" w:eastAsia="Times New Roman" w:hAnsi="Times New Roman" w:cs="Times New Roman"/>
                  <w:b/>
                  <w:bCs/>
                  <w:color w:val="0000FF"/>
                  <w:sz w:val="28"/>
                  <w:szCs w:val="28"/>
                  <w:bdr w:val="none" w:sz="0" w:space="0" w:color="auto" w:frame="1"/>
                  <w:lang w:val="en-US"/>
                </w:rPr>
                <w:t>junior middle school</w:t>
              </w:r>
            </w:hyperlink>
            <w:r w:rsidRPr="00015E26">
              <w:rPr>
                <w:rFonts w:ascii="Times New Roman" w:eastAsia="Times New Roman" w:hAnsi="Times New Roman" w:cs="Times New Roman"/>
                <w:color w:val="000000"/>
                <w:sz w:val="28"/>
                <w:szCs w:val="28"/>
                <w:bdr w:val="none" w:sz="0" w:space="0" w:color="auto" w:frame="1"/>
                <w:lang w:val="en-US"/>
              </w:rPr>
              <w:t>. The second part consists of high school. After a student graduate from this stage, they are awarded a diploma. You can learn more about the US education system here.</w:t>
            </w:r>
          </w:p>
          <w:p w14:paraId="0A44F51D" w14:textId="77777777" w:rsidR="002C5561" w:rsidRDefault="002C5561" w:rsidP="00290D27">
            <w:pPr>
              <w:shd w:val="clear" w:color="auto" w:fill="FFFFFF"/>
              <w:ind w:right="2" w:hanging="108"/>
              <w:rPr>
                <w:rFonts w:ascii="Times New Roman" w:hAnsi="Times New Roman" w:cs="Times New Roman"/>
                <w:b/>
                <w:i/>
                <w:sz w:val="32"/>
                <w:szCs w:val="26"/>
                <w:lang w:val="en-US"/>
              </w:rPr>
            </w:pPr>
          </w:p>
          <w:p w14:paraId="127C0D63" w14:textId="77777777" w:rsidR="002C5561" w:rsidRPr="00EC56D2" w:rsidRDefault="002C5561" w:rsidP="00290D27">
            <w:pPr>
              <w:shd w:val="clear" w:color="auto" w:fill="FFFFFF"/>
              <w:ind w:right="2" w:hanging="108"/>
              <w:rPr>
                <w:rFonts w:ascii="Times New Roman" w:hAnsi="Times New Roman" w:cs="Times New Roman"/>
                <w:b/>
                <w:i/>
                <w:color w:val="000000" w:themeColor="text1"/>
                <w:sz w:val="32"/>
                <w:szCs w:val="26"/>
                <w:lang w:val="en-US"/>
              </w:rPr>
            </w:pPr>
          </w:p>
        </w:tc>
      </w:tr>
      <w:tr w:rsidR="00DE4903" w:rsidRPr="00EB1B05" w14:paraId="4D02E5A3" w14:textId="77777777" w:rsidTr="00EB1B05">
        <w:trPr>
          <w:trHeight w:val="239"/>
        </w:trPr>
        <w:tc>
          <w:tcPr>
            <w:tcW w:w="10206" w:type="dxa"/>
          </w:tcPr>
          <w:p w14:paraId="5A730CAE" w14:textId="77777777" w:rsidR="00DE4903" w:rsidRPr="00EC56D2" w:rsidRDefault="00290D27" w:rsidP="00290D27">
            <w:pPr>
              <w:spacing w:after="0" w:line="240" w:lineRule="auto"/>
              <w:ind w:hanging="108"/>
              <w:rPr>
                <w:rFonts w:ascii="Times New Roman" w:hAnsi="Times New Roman" w:cs="Times New Roman"/>
                <w:b/>
                <w:i/>
                <w:sz w:val="32"/>
                <w:szCs w:val="26"/>
                <w:lang w:val="en-US" w:eastAsia="en-US"/>
              </w:rPr>
            </w:pPr>
            <w:r>
              <w:rPr>
                <w:rFonts w:ascii="Times New Roman" w:hAnsi="Times New Roman" w:cs="Times New Roman"/>
                <w:b/>
                <w:sz w:val="28"/>
                <w:szCs w:val="28"/>
                <w:lang w:val="en-US"/>
              </w:rPr>
              <w:lastRenderedPageBreak/>
              <w:t>9</w:t>
            </w:r>
            <w:r w:rsidRPr="005D4C4A">
              <w:rPr>
                <w:rFonts w:ascii="Times New Roman" w:hAnsi="Times New Roman" w:cs="Times New Roman"/>
                <w:b/>
                <w:sz w:val="28"/>
                <w:szCs w:val="28"/>
                <w:lang w:val="en-US"/>
              </w:rPr>
              <w:t>. Theme :</w:t>
            </w:r>
            <w:r w:rsidR="007B1BC3">
              <w:rPr>
                <w:rFonts w:ascii="Times New Roman" w:hAnsi="Times New Roman" w:cs="Times New Roman"/>
                <w:b/>
                <w:sz w:val="28"/>
                <w:szCs w:val="28"/>
                <w:lang w:val="en-US"/>
              </w:rPr>
              <w:t xml:space="preserve">                          </w:t>
            </w:r>
            <w:r w:rsidR="00DE4903" w:rsidRPr="00EC56D2">
              <w:rPr>
                <w:rFonts w:ascii="Times New Roman" w:hAnsi="Times New Roman" w:cs="Times New Roman"/>
                <w:b/>
                <w:i/>
                <w:sz w:val="32"/>
                <w:szCs w:val="26"/>
                <w:lang w:val="en-US" w:eastAsia="en-US"/>
              </w:rPr>
              <w:t>Relaxing and doing sport.</w:t>
            </w:r>
          </w:p>
          <w:p w14:paraId="0ABA65AD" w14:textId="77777777" w:rsidR="00015E26" w:rsidRPr="0060316D" w:rsidRDefault="007B1BC3" w:rsidP="0060316D">
            <w:pPr>
              <w:spacing w:after="0" w:line="240" w:lineRule="auto"/>
              <w:ind w:hanging="108"/>
              <w:rPr>
                <w:rFonts w:ascii="Times New Roman" w:hAnsi="Times New Roman" w:cs="Times New Roman"/>
                <w:b/>
                <w:i/>
                <w:color w:val="FF0000"/>
                <w:sz w:val="32"/>
                <w:szCs w:val="26"/>
                <w:lang w:val="en-US" w:eastAsia="en-US"/>
              </w:rPr>
            </w:pPr>
            <w:r>
              <w:rPr>
                <w:rFonts w:ascii="Times New Roman" w:hAnsi="Times New Roman" w:cs="Times New Roman"/>
                <w:b/>
                <w:i/>
                <w:color w:val="FF0000"/>
                <w:sz w:val="32"/>
                <w:szCs w:val="26"/>
                <w:lang w:val="en-US" w:eastAsia="en-US"/>
              </w:rPr>
              <w:t xml:space="preserve">                                           </w:t>
            </w:r>
            <w:r w:rsidR="00DE4903" w:rsidRPr="00EC56D2">
              <w:rPr>
                <w:rFonts w:ascii="Times New Roman" w:hAnsi="Times New Roman" w:cs="Times New Roman"/>
                <w:b/>
                <w:i/>
                <w:color w:val="FF0000"/>
                <w:sz w:val="32"/>
                <w:szCs w:val="26"/>
                <w:lang w:val="en-US" w:eastAsia="en-US"/>
              </w:rPr>
              <w:t>Intermediate control</w:t>
            </w:r>
            <w:r w:rsidR="0060316D">
              <w:rPr>
                <w:rFonts w:ascii="Times New Roman" w:hAnsi="Times New Roman" w:cs="Times New Roman"/>
                <w:b/>
                <w:i/>
                <w:color w:val="FF0000"/>
                <w:sz w:val="32"/>
                <w:szCs w:val="26"/>
                <w:lang w:val="en-US" w:eastAsia="en-US"/>
              </w:rPr>
              <w:t>.</w:t>
            </w:r>
          </w:p>
          <w:p w14:paraId="2BDB57FE" w14:textId="77777777" w:rsidR="003D3B68" w:rsidRPr="007128D7" w:rsidRDefault="0060316D" w:rsidP="007128D7">
            <w:pPr>
              <w:pStyle w:val="short"/>
              <w:shd w:val="clear" w:color="auto" w:fill="FFFFFF"/>
              <w:spacing w:before="150" w:beforeAutospacing="0" w:after="225" w:afterAutospacing="0" w:line="360" w:lineRule="auto"/>
              <w:rPr>
                <w:color w:val="333333"/>
                <w:sz w:val="28"/>
                <w:szCs w:val="28"/>
                <w:lang w:val="en-US"/>
              </w:rPr>
            </w:pPr>
            <w:r>
              <w:rPr>
                <w:i/>
                <w:iCs/>
                <w:color w:val="333333"/>
                <w:sz w:val="28"/>
                <w:szCs w:val="28"/>
                <w:lang w:val="en-US"/>
              </w:rPr>
              <w:t xml:space="preserve">             </w:t>
            </w:r>
            <w:r w:rsidR="003D3B68" w:rsidRPr="007128D7">
              <w:rPr>
                <w:i/>
                <w:iCs/>
                <w:color w:val="333333"/>
                <w:sz w:val="28"/>
                <w:szCs w:val="28"/>
                <w:lang w:val="en-US"/>
              </w:rPr>
              <w:t>Relaxing</w:t>
            </w:r>
            <w:r w:rsidR="003D3B68" w:rsidRPr="007128D7">
              <w:rPr>
                <w:color w:val="333333"/>
                <w:sz w:val="28"/>
                <w:szCs w:val="28"/>
                <w:lang w:val="en-US"/>
              </w:rPr>
              <w:t> things are soothing: they make you feel calm, happy, and at ease.</w:t>
            </w:r>
          </w:p>
          <w:p w14:paraId="18CB8351" w14:textId="77777777" w:rsidR="0060316D" w:rsidRPr="007128D7" w:rsidRDefault="003D3B68" w:rsidP="007128D7">
            <w:pPr>
              <w:pStyle w:val="long"/>
              <w:shd w:val="clear" w:color="auto" w:fill="FFFFFF"/>
              <w:spacing w:before="120" w:beforeAutospacing="0" w:after="450" w:afterAutospacing="0" w:line="360" w:lineRule="auto"/>
              <w:rPr>
                <w:color w:val="333333"/>
                <w:sz w:val="28"/>
                <w:szCs w:val="28"/>
                <w:lang w:val="en-US"/>
              </w:rPr>
            </w:pPr>
            <w:r w:rsidRPr="007128D7">
              <w:rPr>
                <w:color w:val="333333"/>
                <w:sz w:val="28"/>
                <w:szCs w:val="28"/>
                <w:lang w:val="en-US"/>
              </w:rPr>
              <w:t>Relaxing things are the opposite of things that create worry or excitement. For a lot of people, watching TV and reading are relaxing. Jumping off a building or taking part in a high-speed chase isn't relaxing at all — neither is taking a test. If something makes you feel mellow, then it's probably relaxing. It helps most people sleep if they do relaxing things first.</w:t>
            </w:r>
          </w:p>
          <w:p w14:paraId="52797E4F" w14:textId="77777777" w:rsidR="00015E26" w:rsidRPr="0060316D" w:rsidRDefault="003D3B68" w:rsidP="007128D7">
            <w:pPr>
              <w:spacing w:after="0" w:line="360" w:lineRule="auto"/>
              <w:ind w:hanging="108"/>
              <w:rPr>
                <w:rFonts w:ascii="Times New Roman" w:hAnsi="Times New Roman" w:cs="Times New Roman"/>
                <w:sz w:val="28"/>
                <w:szCs w:val="28"/>
                <w:lang w:val="en-US"/>
              </w:rPr>
            </w:pPr>
            <w:r w:rsidRPr="007128D7">
              <w:rPr>
                <w:rFonts w:ascii="Times New Roman" w:hAnsi="Times New Roman" w:cs="Times New Roman"/>
                <w:noProof/>
                <w:sz w:val="28"/>
                <w:szCs w:val="28"/>
              </w:rPr>
              <w:lastRenderedPageBreak/>
              <w:drawing>
                <wp:inline distT="0" distB="0" distL="0" distR="0" wp14:anchorId="61764540" wp14:editId="114B9679">
                  <wp:extent cx="2929096" cy="2190750"/>
                  <wp:effectExtent l="0" t="0" r="5080" b="0"/>
                  <wp:docPr id="10" name="Рисунок 10" descr="Knowing Why, When, and How to Rest and Relax - Project Management Articles,  Webinars, Templates and 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nowing Why, When, and How to Rest and Relax - Project Management Articles,  Webinars, Templates and Jobs"/>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951423" cy="2207449"/>
                          </a:xfrm>
                          <a:prstGeom prst="rect">
                            <a:avLst/>
                          </a:prstGeom>
                          <a:noFill/>
                          <a:ln>
                            <a:noFill/>
                          </a:ln>
                        </pic:spPr>
                      </pic:pic>
                    </a:graphicData>
                  </a:graphic>
                </wp:inline>
              </w:drawing>
            </w:r>
            <w:r w:rsidRPr="007128D7">
              <w:rPr>
                <w:rFonts w:ascii="Times New Roman" w:hAnsi="Times New Roman" w:cs="Times New Roman"/>
                <w:b/>
                <w:i/>
                <w:color w:val="FF0000"/>
                <w:sz w:val="28"/>
                <w:szCs w:val="28"/>
                <w:lang w:val="en-US" w:eastAsia="en-US"/>
              </w:rPr>
              <w:t xml:space="preserve">   </w:t>
            </w:r>
            <w:r w:rsidRPr="0060316D">
              <w:rPr>
                <w:rFonts w:ascii="Times New Roman" w:hAnsi="Times New Roman" w:cs="Times New Roman"/>
                <w:sz w:val="28"/>
                <w:szCs w:val="28"/>
                <w:lang w:val="en-US"/>
              </w:rPr>
              <w:t xml:space="preserve"> </w:t>
            </w:r>
            <w:r w:rsidRPr="007128D7">
              <w:rPr>
                <w:rFonts w:ascii="Times New Roman" w:hAnsi="Times New Roman" w:cs="Times New Roman"/>
                <w:noProof/>
                <w:sz w:val="28"/>
                <w:szCs w:val="28"/>
              </w:rPr>
              <w:drawing>
                <wp:inline distT="0" distB="0" distL="0" distR="0" wp14:anchorId="1BD85ADA" wp14:editId="56222E31">
                  <wp:extent cx="3033376" cy="2562225"/>
                  <wp:effectExtent l="0" t="0" r="0" b="0"/>
                  <wp:docPr id="11" name="Рисунок 11" descr="The 50 Greatest Living Athletes | 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50 Greatest Living Athletes | GQ"/>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3056472" cy="2581733"/>
                          </a:xfrm>
                          <a:prstGeom prst="rect">
                            <a:avLst/>
                          </a:prstGeom>
                          <a:noFill/>
                          <a:ln>
                            <a:noFill/>
                          </a:ln>
                        </pic:spPr>
                      </pic:pic>
                    </a:graphicData>
                  </a:graphic>
                </wp:inline>
              </w:drawing>
            </w:r>
          </w:p>
          <w:p w14:paraId="19EF8C45" w14:textId="77777777" w:rsidR="007128D7" w:rsidRPr="0060316D" w:rsidRDefault="007128D7" w:rsidP="007128D7">
            <w:pPr>
              <w:spacing w:after="0" w:line="360" w:lineRule="auto"/>
              <w:ind w:hanging="108"/>
              <w:rPr>
                <w:rFonts w:ascii="Times New Roman" w:hAnsi="Times New Roman" w:cs="Times New Roman"/>
                <w:sz w:val="28"/>
                <w:szCs w:val="28"/>
                <w:lang w:val="en-US"/>
              </w:rPr>
            </w:pPr>
          </w:p>
          <w:p w14:paraId="15E4F84E" w14:textId="77777777" w:rsidR="007128D7" w:rsidRPr="007128D7" w:rsidRDefault="0060316D" w:rsidP="007128D7">
            <w:pPr>
              <w:spacing w:after="0" w:line="360" w:lineRule="auto"/>
              <w:ind w:hanging="108"/>
              <w:rPr>
                <w:rFonts w:ascii="Times New Roman" w:hAnsi="Times New Roman" w:cs="Times New Roman"/>
                <w:color w:val="474747"/>
                <w:sz w:val="28"/>
                <w:szCs w:val="28"/>
                <w:shd w:val="clear" w:color="auto" w:fill="FFFFFF"/>
                <w:lang w:val="en-US"/>
              </w:rPr>
            </w:pPr>
            <w:r>
              <w:rPr>
                <w:rFonts w:ascii="Times New Roman" w:hAnsi="Times New Roman" w:cs="Times New Roman"/>
                <w:color w:val="474747"/>
                <w:sz w:val="28"/>
                <w:szCs w:val="28"/>
                <w:shd w:val="clear" w:color="auto" w:fill="FFFFFF"/>
                <w:lang w:val="en-US"/>
              </w:rPr>
              <w:t xml:space="preserve">          </w:t>
            </w:r>
            <w:r w:rsidR="007128D7" w:rsidRPr="007128D7">
              <w:rPr>
                <w:rFonts w:ascii="Times New Roman" w:hAnsi="Times New Roman" w:cs="Times New Roman"/>
                <w:color w:val="474747"/>
                <w:sz w:val="28"/>
                <w:szCs w:val="28"/>
                <w:shd w:val="clear" w:color="auto" w:fill="FFFFFF"/>
                <w:lang w:val="en-US"/>
              </w:rPr>
              <w:t xml:space="preserve">A human activity involving physical exertion and skill as the primary focus of the activity, with elements of competition or social participation where rules and patterns of </w:t>
            </w:r>
            <w:proofErr w:type="spellStart"/>
            <w:r w:rsidR="007128D7" w:rsidRPr="007128D7">
              <w:rPr>
                <w:rFonts w:ascii="Times New Roman" w:hAnsi="Times New Roman" w:cs="Times New Roman"/>
                <w:color w:val="474747"/>
                <w:sz w:val="28"/>
                <w:szCs w:val="28"/>
                <w:shd w:val="clear" w:color="auto" w:fill="FFFFFF"/>
                <w:lang w:val="en-US"/>
              </w:rPr>
              <w:t>behaviour</w:t>
            </w:r>
            <w:proofErr w:type="spellEnd"/>
            <w:r w:rsidR="007128D7" w:rsidRPr="007128D7">
              <w:rPr>
                <w:rFonts w:ascii="Times New Roman" w:hAnsi="Times New Roman" w:cs="Times New Roman"/>
                <w:color w:val="474747"/>
                <w:sz w:val="28"/>
                <w:szCs w:val="28"/>
                <w:shd w:val="clear" w:color="auto" w:fill="FFFFFF"/>
                <w:lang w:val="en-US"/>
              </w:rPr>
              <w:t xml:space="preserve"> governing the activity exist formally through </w:t>
            </w:r>
            <w:proofErr w:type="spellStart"/>
            <w:r w:rsidR="007128D7" w:rsidRPr="007128D7">
              <w:rPr>
                <w:rFonts w:ascii="Times New Roman" w:hAnsi="Times New Roman" w:cs="Times New Roman"/>
                <w:color w:val="474747"/>
                <w:sz w:val="28"/>
                <w:szCs w:val="28"/>
                <w:shd w:val="clear" w:color="auto" w:fill="FFFFFF"/>
                <w:lang w:val="en-US"/>
              </w:rPr>
              <w:t>organisations</w:t>
            </w:r>
            <w:proofErr w:type="spellEnd"/>
            <w:r w:rsidR="007128D7" w:rsidRPr="007128D7">
              <w:rPr>
                <w:rFonts w:ascii="Times New Roman" w:hAnsi="Times New Roman" w:cs="Times New Roman"/>
                <w:color w:val="474747"/>
                <w:sz w:val="28"/>
                <w:szCs w:val="28"/>
                <w:shd w:val="clear" w:color="auto" w:fill="FFFFFF"/>
                <w:lang w:val="en-US"/>
              </w:rPr>
              <w:t xml:space="preserve"> and is generally </w:t>
            </w:r>
            <w:proofErr w:type="spellStart"/>
            <w:r w:rsidR="007128D7" w:rsidRPr="007128D7">
              <w:rPr>
                <w:rFonts w:ascii="Times New Roman" w:hAnsi="Times New Roman" w:cs="Times New Roman"/>
                <w:color w:val="474747"/>
                <w:sz w:val="28"/>
                <w:szCs w:val="28"/>
                <w:shd w:val="clear" w:color="auto" w:fill="FFFFFF"/>
                <w:lang w:val="en-US"/>
              </w:rPr>
              <w:t>recognised</w:t>
            </w:r>
            <w:proofErr w:type="spellEnd"/>
            <w:r w:rsidR="007128D7" w:rsidRPr="007128D7">
              <w:rPr>
                <w:rFonts w:ascii="Times New Roman" w:hAnsi="Times New Roman" w:cs="Times New Roman"/>
                <w:color w:val="474747"/>
                <w:sz w:val="28"/>
                <w:szCs w:val="28"/>
                <w:shd w:val="clear" w:color="auto" w:fill="FFFFFF"/>
                <w:lang w:val="en-US"/>
              </w:rPr>
              <w:t xml:space="preserve"> as a sport.</w:t>
            </w:r>
          </w:p>
          <w:p w14:paraId="0C167585" w14:textId="77777777" w:rsidR="007128D7" w:rsidRPr="007128D7" w:rsidRDefault="007128D7" w:rsidP="007128D7">
            <w:pPr>
              <w:pStyle w:val="a4"/>
              <w:spacing w:before="0" w:beforeAutospacing="0" w:after="0" w:afterAutospacing="0" w:line="360" w:lineRule="auto"/>
              <w:textAlignment w:val="baseline"/>
              <w:rPr>
                <w:color w:val="000000"/>
                <w:sz w:val="28"/>
                <w:szCs w:val="28"/>
                <w:lang w:val="en-US"/>
              </w:rPr>
            </w:pPr>
            <w:r w:rsidRPr="007128D7">
              <w:rPr>
                <w:color w:val="000000"/>
                <w:sz w:val="28"/>
                <w:szCs w:val="28"/>
                <w:lang w:val="en-US"/>
              </w:rPr>
              <w:t>Sometimes, the desire to exercise isn't always there. And even though as summer approaches, we always tell ourselves that this year will finally be the one to get back into it, it can be hard to leave the comfort of home to go train. Yet, even with minimal effort, exercise can greatly improve your quality of life in many ways.</w:t>
            </w:r>
          </w:p>
          <w:p w14:paraId="54A73719" w14:textId="77777777" w:rsidR="007128D7" w:rsidRPr="007128D7" w:rsidRDefault="007128D7" w:rsidP="007128D7">
            <w:pPr>
              <w:pStyle w:val="a4"/>
              <w:spacing w:before="0" w:beforeAutospacing="0" w:after="0" w:afterAutospacing="0" w:line="360" w:lineRule="auto"/>
              <w:textAlignment w:val="baseline"/>
              <w:rPr>
                <w:color w:val="000000"/>
                <w:sz w:val="28"/>
                <w:szCs w:val="28"/>
                <w:lang w:val="en-US"/>
              </w:rPr>
            </w:pPr>
            <w:r w:rsidRPr="007128D7">
              <w:rPr>
                <w:color w:val="000000"/>
                <w:sz w:val="28"/>
                <w:szCs w:val="28"/>
                <w:lang w:val="en-US"/>
              </w:rPr>
              <w:t>The following 9 reasons should provide you with the necessary motivation to get back into the groove !</w:t>
            </w:r>
          </w:p>
          <w:p w14:paraId="2DF9945F" w14:textId="77777777" w:rsidR="007128D7" w:rsidRPr="007128D7" w:rsidRDefault="00582406" w:rsidP="007128D7">
            <w:pPr>
              <w:numPr>
                <w:ilvl w:val="0"/>
                <w:numId w:val="8"/>
              </w:numPr>
              <w:spacing w:after="0" w:line="360" w:lineRule="auto"/>
              <w:ind w:left="0"/>
              <w:textAlignment w:val="baseline"/>
              <w:rPr>
                <w:rFonts w:ascii="Times New Roman" w:eastAsia="Times New Roman" w:hAnsi="Times New Roman" w:cs="Times New Roman"/>
                <w:color w:val="000000"/>
                <w:sz w:val="28"/>
                <w:szCs w:val="28"/>
              </w:rPr>
            </w:pPr>
            <w:hyperlink r:id="rId188" w:anchor="being" w:history="1">
              <w:r w:rsidR="007128D7" w:rsidRPr="007128D7">
                <w:rPr>
                  <w:rStyle w:val="a7"/>
                  <w:rFonts w:ascii="Times New Roman" w:hAnsi="Times New Roman" w:cs="Times New Roman"/>
                  <w:color w:val="000000"/>
                  <w:sz w:val="28"/>
                  <w:szCs w:val="28"/>
                  <w:bdr w:val="none" w:sz="0" w:space="0" w:color="auto" w:frame="1"/>
                </w:rPr>
                <w:t xml:space="preserve">1. </w:t>
              </w:r>
              <w:proofErr w:type="spellStart"/>
              <w:r w:rsidR="007128D7" w:rsidRPr="007128D7">
                <w:rPr>
                  <w:rStyle w:val="a7"/>
                  <w:rFonts w:ascii="Times New Roman" w:hAnsi="Times New Roman" w:cs="Times New Roman"/>
                  <w:color w:val="000000"/>
                  <w:sz w:val="28"/>
                  <w:szCs w:val="28"/>
                  <w:bdr w:val="none" w:sz="0" w:space="0" w:color="auto" w:frame="1"/>
                </w:rPr>
                <w:t>Being</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healthy</w:t>
              </w:r>
              <w:proofErr w:type="spellEnd"/>
              <w:r w:rsidR="007128D7" w:rsidRPr="007128D7">
                <w:rPr>
                  <w:rStyle w:val="a7"/>
                  <w:rFonts w:ascii="Times New Roman" w:hAnsi="Times New Roman" w:cs="Times New Roman"/>
                  <w:color w:val="000000"/>
                  <w:sz w:val="28"/>
                  <w:szCs w:val="28"/>
                  <w:bdr w:val="none" w:sz="0" w:space="0" w:color="auto" w:frame="1"/>
                </w:rPr>
                <w:t>!</w:t>
              </w:r>
            </w:hyperlink>
          </w:p>
          <w:p w14:paraId="5ABDD5A1" w14:textId="77777777" w:rsidR="007128D7" w:rsidRPr="007128D7" w:rsidRDefault="00582406" w:rsidP="007128D7">
            <w:pPr>
              <w:numPr>
                <w:ilvl w:val="0"/>
                <w:numId w:val="8"/>
              </w:numPr>
              <w:spacing w:after="0" w:line="360" w:lineRule="auto"/>
              <w:ind w:left="0"/>
              <w:textAlignment w:val="baseline"/>
              <w:rPr>
                <w:rFonts w:ascii="Times New Roman" w:hAnsi="Times New Roman" w:cs="Times New Roman"/>
                <w:color w:val="000000"/>
                <w:sz w:val="28"/>
                <w:szCs w:val="28"/>
              </w:rPr>
            </w:pPr>
            <w:hyperlink r:id="rId189" w:anchor="sport" w:history="1">
              <w:r w:rsidR="007128D7" w:rsidRPr="007128D7">
                <w:rPr>
                  <w:rStyle w:val="a7"/>
                  <w:rFonts w:ascii="Times New Roman" w:hAnsi="Times New Roman" w:cs="Times New Roman"/>
                  <w:color w:val="000000"/>
                  <w:sz w:val="28"/>
                  <w:szCs w:val="28"/>
                  <w:bdr w:val="none" w:sz="0" w:space="0" w:color="auto" w:frame="1"/>
                </w:rPr>
                <w:t xml:space="preserve">2. Sport </w:t>
              </w:r>
              <w:proofErr w:type="spellStart"/>
              <w:r w:rsidR="007128D7" w:rsidRPr="007128D7">
                <w:rPr>
                  <w:rStyle w:val="a7"/>
                  <w:rFonts w:ascii="Times New Roman" w:hAnsi="Times New Roman" w:cs="Times New Roman"/>
                  <w:color w:val="000000"/>
                  <w:sz w:val="28"/>
                  <w:szCs w:val="28"/>
                  <w:bdr w:val="none" w:sz="0" w:space="0" w:color="auto" w:frame="1"/>
                </w:rPr>
                <w:t>for</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beautiful</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skin</w:t>
              </w:r>
              <w:proofErr w:type="spellEnd"/>
              <w:r w:rsidR="007128D7" w:rsidRPr="007128D7">
                <w:rPr>
                  <w:rStyle w:val="a7"/>
                  <w:rFonts w:ascii="Times New Roman" w:hAnsi="Times New Roman" w:cs="Times New Roman"/>
                  <w:color w:val="000000"/>
                  <w:sz w:val="28"/>
                  <w:szCs w:val="28"/>
                  <w:bdr w:val="none" w:sz="0" w:space="0" w:color="auto" w:frame="1"/>
                </w:rPr>
                <w:t>.</w:t>
              </w:r>
            </w:hyperlink>
          </w:p>
          <w:p w14:paraId="3FB96884" w14:textId="77777777" w:rsidR="007128D7" w:rsidRPr="007128D7" w:rsidRDefault="00582406" w:rsidP="007128D7">
            <w:pPr>
              <w:numPr>
                <w:ilvl w:val="0"/>
                <w:numId w:val="8"/>
              </w:numPr>
              <w:spacing w:after="0" w:line="360" w:lineRule="auto"/>
              <w:ind w:left="0"/>
              <w:textAlignment w:val="baseline"/>
              <w:rPr>
                <w:rFonts w:ascii="Times New Roman" w:hAnsi="Times New Roman" w:cs="Times New Roman"/>
                <w:color w:val="000000"/>
                <w:sz w:val="28"/>
                <w:szCs w:val="28"/>
              </w:rPr>
            </w:pPr>
            <w:hyperlink r:id="rId190" w:anchor="brain" w:history="1">
              <w:r w:rsidR="007128D7" w:rsidRPr="007128D7">
                <w:rPr>
                  <w:rStyle w:val="a7"/>
                  <w:rFonts w:ascii="Times New Roman" w:hAnsi="Times New Roman" w:cs="Times New Roman"/>
                  <w:color w:val="000000"/>
                  <w:sz w:val="28"/>
                  <w:szCs w:val="28"/>
                  <w:bdr w:val="none" w:sz="0" w:space="0" w:color="auto" w:frame="1"/>
                </w:rPr>
                <w:t xml:space="preserve">3. Sport </w:t>
              </w:r>
              <w:proofErr w:type="spellStart"/>
              <w:r w:rsidR="007128D7" w:rsidRPr="007128D7">
                <w:rPr>
                  <w:rStyle w:val="a7"/>
                  <w:rFonts w:ascii="Times New Roman" w:hAnsi="Times New Roman" w:cs="Times New Roman"/>
                  <w:color w:val="000000"/>
                  <w:sz w:val="28"/>
                  <w:szCs w:val="28"/>
                  <w:bdr w:val="none" w:sz="0" w:space="0" w:color="auto" w:frame="1"/>
                </w:rPr>
                <w:t>protects</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your</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brain</w:t>
              </w:r>
              <w:proofErr w:type="spellEnd"/>
              <w:r w:rsidR="007128D7" w:rsidRPr="007128D7">
                <w:rPr>
                  <w:rStyle w:val="a7"/>
                  <w:rFonts w:ascii="Times New Roman" w:hAnsi="Times New Roman" w:cs="Times New Roman"/>
                  <w:color w:val="000000"/>
                  <w:sz w:val="28"/>
                  <w:szCs w:val="28"/>
                  <w:bdr w:val="none" w:sz="0" w:space="0" w:color="auto" w:frame="1"/>
                </w:rPr>
                <w:t>.</w:t>
              </w:r>
            </w:hyperlink>
          </w:p>
          <w:p w14:paraId="46EB606D" w14:textId="77777777" w:rsidR="007128D7" w:rsidRPr="007128D7" w:rsidRDefault="00582406" w:rsidP="007128D7">
            <w:pPr>
              <w:numPr>
                <w:ilvl w:val="0"/>
                <w:numId w:val="8"/>
              </w:numPr>
              <w:spacing w:after="0" w:line="360" w:lineRule="auto"/>
              <w:ind w:left="0"/>
              <w:textAlignment w:val="baseline"/>
              <w:rPr>
                <w:rFonts w:ascii="Times New Roman" w:hAnsi="Times New Roman" w:cs="Times New Roman"/>
                <w:color w:val="000000"/>
                <w:sz w:val="28"/>
                <w:szCs w:val="28"/>
              </w:rPr>
            </w:pPr>
            <w:hyperlink r:id="rId191" w:anchor="weight" w:history="1">
              <w:r w:rsidR="007128D7" w:rsidRPr="007128D7">
                <w:rPr>
                  <w:rStyle w:val="a7"/>
                  <w:rFonts w:ascii="Times New Roman" w:hAnsi="Times New Roman" w:cs="Times New Roman"/>
                  <w:color w:val="000000"/>
                  <w:sz w:val="28"/>
                  <w:szCs w:val="28"/>
                  <w:bdr w:val="none" w:sz="0" w:space="0" w:color="auto" w:frame="1"/>
                </w:rPr>
                <w:t xml:space="preserve">4. Control </w:t>
              </w:r>
              <w:proofErr w:type="spellStart"/>
              <w:r w:rsidR="007128D7" w:rsidRPr="007128D7">
                <w:rPr>
                  <w:rStyle w:val="a7"/>
                  <w:rFonts w:ascii="Times New Roman" w:hAnsi="Times New Roman" w:cs="Times New Roman"/>
                  <w:color w:val="000000"/>
                  <w:sz w:val="28"/>
                  <w:szCs w:val="28"/>
                  <w:bdr w:val="none" w:sz="0" w:space="0" w:color="auto" w:frame="1"/>
                </w:rPr>
                <w:t>or</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lose</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weight</w:t>
              </w:r>
              <w:proofErr w:type="spellEnd"/>
              <w:r w:rsidR="007128D7" w:rsidRPr="007128D7">
                <w:rPr>
                  <w:rStyle w:val="a7"/>
                  <w:rFonts w:ascii="Times New Roman" w:hAnsi="Times New Roman" w:cs="Times New Roman"/>
                  <w:color w:val="000000"/>
                  <w:sz w:val="28"/>
                  <w:szCs w:val="28"/>
                  <w:bdr w:val="none" w:sz="0" w:space="0" w:color="auto" w:frame="1"/>
                </w:rPr>
                <w:t>.</w:t>
              </w:r>
            </w:hyperlink>
          </w:p>
          <w:p w14:paraId="4EDF1295" w14:textId="77777777" w:rsidR="007128D7" w:rsidRPr="007128D7" w:rsidRDefault="00582406" w:rsidP="007128D7">
            <w:pPr>
              <w:numPr>
                <w:ilvl w:val="0"/>
                <w:numId w:val="8"/>
              </w:numPr>
              <w:spacing w:after="0" w:line="360" w:lineRule="auto"/>
              <w:ind w:left="0"/>
              <w:textAlignment w:val="baseline"/>
              <w:rPr>
                <w:rFonts w:ascii="Times New Roman" w:hAnsi="Times New Roman" w:cs="Times New Roman"/>
                <w:color w:val="000000"/>
                <w:sz w:val="28"/>
                <w:szCs w:val="28"/>
              </w:rPr>
            </w:pPr>
            <w:hyperlink r:id="rId192" w:anchor="boost" w:history="1">
              <w:r w:rsidR="007128D7" w:rsidRPr="007128D7">
                <w:rPr>
                  <w:rStyle w:val="a7"/>
                  <w:rFonts w:ascii="Times New Roman" w:hAnsi="Times New Roman" w:cs="Times New Roman"/>
                  <w:color w:val="000000"/>
                  <w:sz w:val="28"/>
                  <w:szCs w:val="28"/>
                  <w:bdr w:val="none" w:sz="0" w:space="0" w:color="auto" w:frame="1"/>
                </w:rPr>
                <w:t xml:space="preserve">5. </w:t>
              </w:r>
              <w:proofErr w:type="spellStart"/>
              <w:r w:rsidR="007128D7" w:rsidRPr="007128D7">
                <w:rPr>
                  <w:rStyle w:val="a7"/>
                  <w:rFonts w:ascii="Times New Roman" w:hAnsi="Times New Roman" w:cs="Times New Roman"/>
                  <w:color w:val="000000"/>
                  <w:sz w:val="28"/>
                  <w:szCs w:val="28"/>
                  <w:bdr w:val="none" w:sz="0" w:space="0" w:color="auto" w:frame="1"/>
                </w:rPr>
                <w:t>Boost</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your</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energy</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level</w:t>
              </w:r>
              <w:proofErr w:type="spellEnd"/>
              <w:r w:rsidR="007128D7" w:rsidRPr="007128D7">
                <w:rPr>
                  <w:rStyle w:val="a7"/>
                  <w:rFonts w:ascii="Times New Roman" w:hAnsi="Times New Roman" w:cs="Times New Roman"/>
                  <w:color w:val="000000"/>
                  <w:sz w:val="28"/>
                  <w:szCs w:val="28"/>
                  <w:bdr w:val="none" w:sz="0" w:space="0" w:color="auto" w:frame="1"/>
                </w:rPr>
                <w:t>.</w:t>
              </w:r>
            </w:hyperlink>
          </w:p>
          <w:p w14:paraId="5ED8C7ED" w14:textId="77777777" w:rsidR="007128D7" w:rsidRPr="007128D7" w:rsidRDefault="00582406" w:rsidP="007128D7">
            <w:pPr>
              <w:numPr>
                <w:ilvl w:val="0"/>
                <w:numId w:val="8"/>
              </w:numPr>
              <w:spacing w:after="0" w:line="360" w:lineRule="auto"/>
              <w:ind w:left="0"/>
              <w:textAlignment w:val="baseline"/>
              <w:rPr>
                <w:rFonts w:ascii="Times New Roman" w:hAnsi="Times New Roman" w:cs="Times New Roman"/>
                <w:color w:val="000000"/>
                <w:sz w:val="28"/>
                <w:szCs w:val="28"/>
              </w:rPr>
            </w:pPr>
            <w:hyperlink r:id="rId193" w:anchor="gain" w:history="1">
              <w:r w:rsidR="007128D7" w:rsidRPr="007128D7">
                <w:rPr>
                  <w:rStyle w:val="a7"/>
                  <w:rFonts w:ascii="Times New Roman" w:hAnsi="Times New Roman" w:cs="Times New Roman"/>
                  <w:color w:val="000000"/>
                  <w:sz w:val="28"/>
                  <w:szCs w:val="28"/>
                  <w:bdr w:val="none" w:sz="0" w:space="0" w:color="auto" w:frame="1"/>
                </w:rPr>
                <w:t xml:space="preserve">6. </w:t>
              </w:r>
              <w:proofErr w:type="spellStart"/>
              <w:r w:rsidR="007128D7" w:rsidRPr="007128D7">
                <w:rPr>
                  <w:rStyle w:val="a7"/>
                  <w:rFonts w:ascii="Times New Roman" w:hAnsi="Times New Roman" w:cs="Times New Roman"/>
                  <w:color w:val="000000"/>
                  <w:sz w:val="28"/>
                  <w:szCs w:val="28"/>
                  <w:bdr w:val="none" w:sz="0" w:space="0" w:color="auto" w:frame="1"/>
                </w:rPr>
                <w:t>Muscle</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gain</w:t>
              </w:r>
              <w:proofErr w:type="spellEnd"/>
              <w:r w:rsidR="007128D7" w:rsidRPr="007128D7">
                <w:rPr>
                  <w:rStyle w:val="a7"/>
                  <w:rFonts w:ascii="Times New Roman" w:hAnsi="Times New Roman" w:cs="Times New Roman"/>
                  <w:color w:val="000000"/>
                  <w:sz w:val="28"/>
                  <w:szCs w:val="28"/>
                  <w:bdr w:val="none" w:sz="0" w:space="0" w:color="auto" w:frame="1"/>
                </w:rPr>
                <w:t>.</w:t>
              </w:r>
            </w:hyperlink>
          </w:p>
          <w:p w14:paraId="3D7ABB38" w14:textId="77777777" w:rsidR="007128D7" w:rsidRPr="007128D7" w:rsidRDefault="00582406" w:rsidP="007128D7">
            <w:pPr>
              <w:numPr>
                <w:ilvl w:val="0"/>
                <w:numId w:val="8"/>
              </w:numPr>
              <w:spacing w:after="0" w:line="360" w:lineRule="auto"/>
              <w:ind w:left="0"/>
              <w:textAlignment w:val="baseline"/>
              <w:rPr>
                <w:rFonts w:ascii="Times New Roman" w:hAnsi="Times New Roman" w:cs="Times New Roman"/>
                <w:color w:val="000000"/>
                <w:sz w:val="28"/>
                <w:szCs w:val="28"/>
              </w:rPr>
            </w:pPr>
            <w:hyperlink r:id="rId194" w:anchor="better" w:history="1">
              <w:r w:rsidR="007128D7" w:rsidRPr="007128D7">
                <w:rPr>
                  <w:rStyle w:val="a7"/>
                  <w:rFonts w:ascii="Times New Roman" w:hAnsi="Times New Roman" w:cs="Times New Roman"/>
                  <w:color w:val="000000"/>
                  <w:sz w:val="28"/>
                  <w:szCs w:val="28"/>
                  <w:bdr w:val="none" w:sz="0" w:space="0" w:color="auto" w:frame="1"/>
                </w:rPr>
                <w:t xml:space="preserve">7. </w:t>
              </w:r>
              <w:proofErr w:type="spellStart"/>
              <w:r w:rsidR="007128D7" w:rsidRPr="007128D7">
                <w:rPr>
                  <w:rStyle w:val="a7"/>
                  <w:rFonts w:ascii="Times New Roman" w:hAnsi="Times New Roman" w:cs="Times New Roman"/>
                  <w:color w:val="000000"/>
                  <w:sz w:val="28"/>
                  <w:szCs w:val="28"/>
                  <w:bdr w:val="none" w:sz="0" w:space="0" w:color="auto" w:frame="1"/>
                </w:rPr>
                <w:t>Better</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sleep</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quality</w:t>
              </w:r>
              <w:proofErr w:type="spellEnd"/>
              <w:r w:rsidR="007128D7" w:rsidRPr="007128D7">
                <w:rPr>
                  <w:rStyle w:val="a7"/>
                  <w:rFonts w:ascii="Times New Roman" w:hAnsi="Times New Roman" w:cs="Times New Roman"/>
                  <w:color w:val="000000"/>
                  <w:sz w:val="28"/>
                  <w:szCs w:val="28"/>
                  <w:bdr w:val="none" w:sz="0" w:space="0" w:color="auto" w:frame="1"/>
                </w:rPr>
                <w:t>!</w:t>
              </w:r>
            </w:hyperlink>
          </w:p>
          <w:p w14:paraId="286D314E" w14:textId="77777777" w:rsidR="007128D7" w:rsidRPr="007128D7" w:rsidRDefault="00582406" w:rsidP="007128D7">
            <w:pPr>
              <w:numPr>
                <w:ilvl w:val="0"/>
                <w:numId w:val="8"/>
              </w:numPr>
              <w:spacing w:after="0" w:line="360" w:lineRule="auto"/>
              <w:ind w:left="0"/>
              <w:textAlignment w:val="baseline"/>
              <w:rPr>
                <w:rFonts w:ascii="Times New Roman" w:hAnsi="Times New Roman" w:cs="Times New Roman"/>
                <w:color w:val="000000"/>
                <w:sz w:val="28"/>
                <w:szCs w:val="28"/>
              </w:rPr>
            </w:pPr>
            <w:hyperlink r:id="rId195" w:anchor="improve" w:history="1">
              <w:r w:rsidR="007128D7" w:rsidRPr="007128D7">
                <w:rPr>
                  <w:rStyle w:val="a7"/>
                  <w:rFonts w:ascii="Times New Roman" w:hAnsi="Times New Roman" w:cs="Times New Roman"/>
                  <w:color w:val="000000"/>
                  <w:sz w:val="28"/>
                  <w:szCs w:val="28"/>
                  <w:bdr w:val="none" w:sz="0" w:space="0" w:color="auto" w:frame="1"/>
                </w:rPr>
                <w:t xml:space="preserve">8. </w:t>
              </w:r>
              <w:proofErr w:type="spellStart"/>
              <w:r w:rsidR="007128D7" w:rsidRPr="007128D7">
                <w:rPr>
                  <w:rStyle w:val="a7"/>
                  <w:rFonts w:ascii="Times New Roman" w:hAnsi="Times New Roman" w:cs="Times New Roman"/>
                  <w:color w:val="000000"/>
                  <w:sz w:val="28"/>
                  <w:szCs w:val="28"/>
                  <w:bdr w:val="none" w:sz="0" w:space="0" w:color="auto" w:frame="1"/>
                </w:rPr>
                <w:t>Improve</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your</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intimate</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life</w:t>
              </w:r>
              <w:proofErr w:type="spellEnd"/>
              <w:r w:rsidR="007128D7" w:rsidRPr="007128D7">
                <w:rPr>
                  <w:rStyle w:val="a7"/>
                  <w:rFonts w:ascii="Times New Roman" w:hAnsi="Times New Roman" w:cs="Times New Roman"/>
                  <w:color w:val="000000"/>
                  <w:sz w:val="28"/>
                  <w:szCs w:val="28"/>
                  <w:bdr w:val="none" w:sz="0" w:space="0" w:color="auto" w:frame="1"/>
                </w:rPr>
                <w:t>.</w:t>
              </w:r>
            </w:hyperlink>
          </w:p>
          <w:p w14:paraId="00094EA3" w14:textId="77777777" w:rsidR="007128D7" w:rsidRPr="007128D7" w:rsidRDefault="00582406" w:rsidP="007128D7">
            <w:pPr>
              <w:numPr>
                <w:ilvl w:val="0"/>
                <w:numId w:val="8"/>
              </w:numPr>
              <w:spacing w:after="0" w:line="360" w:lineRule="auto"/>
              <w:ind w:left="0"/>
              <w:textAlignment w:val="baseline"/>
              <w:rPr>
                <w:rFonts w:ascii="Times New Roman" w:hAnsi="Times New Roman" w:cs="Times New Roman"/>
                <w:color w:val="000000"/>
                <w:sz w:val="28"/>
                <w:szCs w:val="28"/>
              </w:rPr>
            </w:pPr>
            <w:hyperlink r:id="rId196" w:anchor="pregnancy" w:history="1">
              <w:r w:rsidR="007128D7" w:rsidRPr="007128D7">
                <w:rPr>
                  <w:rStyle w:val="a7"/>
                  <w:rFonts w:ascii="Times New Roman" w:hAnsi="Times New Roman" w:cs="Times New Roman"/>
                  <w:color w:val="000000"/>
                  <w:sz w:val="28"/>
                  <w:szCs w:val="28"/>
                  <w:bdr w:val="none" w:sz="0" w:space="0" w:color="auto" w:frame="1"/>
                </w:rPr>
                <w:t xml:space="preserve">9. A </w:t>
              </w:r>
              <w:proofErr w:type="spellStart"/>
              <w:r w:rsidR="007128D7" w:rsidRPr="007128D7">
                <w:rPr>
                  <w:rStyle w:val="a7"/>
                  <w:rFonts w:ascii="Times New Roman" w:hAnsi="Times New Roman" w:cs="Times New Roman"/>
                  <w:color w:val="000000"/>
                  <w:sz w:val="28"/>
                  <w:szCs w:val="28"/>
                  <w:bdr w:val="none" w:sz="0" w:space="0" w:color="auto" w:frame="1"/>
                </w:rPr>
                <w:t>fulfilling</w:t>
              </w:r>
              <w:proofErr w:type="spellEnd"/>
              <w:r w:rsidR="007128D7" w:rsidRPr="007128D7">
                <w:rPr>
                  <w:rStyle w:val="a7"/>
                  <w:rFonts w:ascii="Times New Roman" w:hAnsi="Times New Roman" w:cs="Times New Roman"/>
                  <w:color w:val="000000"/>
                  <w:sz w:val="28"/>
                  <w:szCs w:val="28"/>
                  <w:bdr w:val="none" w:sz="0" w:space="0" w:color="auto" w:frame="1"/>
                </w:rPr>
                <w:t xml:space="preserve"> </w:t>
              </w:r>
              <w:proofErr w:type="spellStart"/>
              <w:r w:rsidR="007128D7" w:rsidRPr="007128D7">
                <w:rPr>
                  <w:rStyle w:val="a7"/>
                  <w:rFonts w:ascii="Times New Roman" w:hAnsi="Times New Roman" w:cs="Times New Roman"/>
                  <w:color w:val="000000"/>
                  <w:sz w:val="28"/>
                  <w:szCs w:val="28"/>
                  <w:bdr w:val="none" w:sz="0" w:space="0" w:color="auto" w:frame="1"/>
                </w:rPr>
                <w:t>pregnancy</w:t>
              </w:r>
              <w:proofErr w:type="spellEnd"/>
              <w:r w:rsidR="007128D7" w:rsidRPr="007128D7">
                <w:rPr>
                  <w:rStyle w:val="a7"/>
                  <w:rFonts w:ascii="Times New Roman" w:hAnsi="Times New Roman" w:cs="Times New Roman"/>
                  <w:color w:val="000000"/>
                  <w:sz w:val="28"/>
                  <w:szCs w:val="28"/>
                  <w:bdr w:val="none" w:sz="0" w:space="0" w:color="auto" w:frame="1"/>
                </w:rPr>
                <w:t>.</w:t>
              </w:r>
            </w:hyperlink>
          </w:p>
          <w:p w14:paraId="001A79C4" w14:textId="77777777" w:rsidR="00E069D9" w:rsidRDefault="00E069D9" w:rsidP="0060316D">
            <w:pPr>
              <w:spacing w:after="180" w:line="240" w:lineRule="auto"/>
              <w:rPr>
                <w:rFonts w:ascii="Arial" w:eastAsia="Times New Roman" w:hAnsi="Arial" w:cs="Arial"/>
                <w:sz w:val="24"/>
                <w:szCs w:val="24"/>
                <w:lang w:val="en-US"/>
              </w:rPr>
            </w:pPr>
          </w:p>
          <w:p w14:paraId="12BE10AD" w14:textId="77777777" w:rsidR="00E069D9" w:rsidRDefault="00E069D9" w:rsidP="0060316D">
            <w:pPr>
              <w:spacing w:after="180" w:line="240" w:lineRule="auto"/>
              <w:rPr>
                <w:rFonts w:ascii="Times New Roman" w:hAnsi="Times New Roman" w:cs="Times New Roman"/>
                <w:b/>
                <w:i/>
                <w:color w:val="FF0000"/>
                <w:sz w:val="32"/>
                <w:szCs w:val="26"/>
                <w:lang w:val="en-US" w:eastAsia="en-US"/>
              </w:rPr>
            </w:pPr>
            <w:r w:rsidRPr="00EC56D2">
              <w:rPr>
                <w:rFonts w:ascii="Times New Roman" w:hAnsi="Times New Roman" w:cs="Times New Roman"/>
                <w:b/>
                <w:i/>
                <w:color w:val="FF0000"/>
                <w:sz w:val="32"/>
                <w:szCs w:val="26"/>
                <w:lang w:val="en-US" w:eastAsia="en-US"/>
              </w:rPr>
              <w:lastRenderedPageBreak/>
              <w:t>Intermediate control</w:t>
            </w:r>
            <w:r>
              <w:rPr>
                <w:rFonts w:ascii="Times New Roman" w:hAnsi="Times New Roman" w:cs="Times New Roman"/>
                <w:b/>
                <w:i/>
                <w:color w:val="FF0000"/>
                <w:sz w:val="32"/>
                <w:szCs w:val="26"/>
                <w:lang w:val="en-US" w:eastAsia="en-US"/>
              </w:rPr>
              <w:t>.</w:t>
            </w:r>
          </w:p>
          <w:p w14:paraId="20926E05" w14:textId="77777777" w:rsidR="00E069D9" w:rsidRPr="00E069D9" w:rsidRDefault="00E069D9" w:rsidP="0060316D">
            <w:pPr>
              <w:spacing w:after="180" w:line="240" w:lineRule="auto"/>
              <w:rPr>
                <w:rFonts w:ascii="Times New Roman" w:hAnsi="Times New Roman" w:cs="Times New Roman"/>
                <w:b/>
                <w:i/>
                <w:color w:val="5B9BD5" w:themeColor="accent1"/>
                <w:sz w:val="32"/>
                <w:szCs w:val="26"/>
                <w:lang w:val="en-US" w:eastAsia="en-US"/>
              </w:rPr>
            </w:pPr>
            <w:r w:rsidRPr="00E069D9">
              <w:rPr>
                <w:rFonts w:ascii="Times New Roman" w:hAnsi="Times New Roman" w:cs="Times New Roman"/>
                <w:b/>
                <w:i/>
                <w:color w:val="5B9BD5" w:themeColor="accent1"/>
                <w:sz w:val="32"/>
                <w:szCs w:val="26"/>
                <w:lang w:val="en-US" w:eastAsia="en-US"/>
              </w:rPr>
              <w:t>Choose one of the ticket with questions and answer them.</w:t>
            </w:r>
          </w:p>
          <w:p w14:paraId="2C93897E" w14:textId="77777777" w:rsidR="0060316D" w:rsidRPr="0060316D" w:rsidRDefault="0060316D" w:rsidP="0060316D">
            <w:pPr>
              <w:spacing w:after="180" w:line="240" w:lineRule="auto"/>
              <w:rPr>
                <w:rFonts w:ascii="Times New Roman" w:eastAsia="Times New Roman" w:hAnsi="Times New Roman" w:cs="Times New Roman"/>
                <w:sz w:val="24"/>
                <w:szCs w:val="24"/>
                <w:lang w:val="en-US"/>
              </w:rPr>
            </w:pPr>
            <w:r w:rsidRPr="0060316D">
              <w:rPr>
                <w:rFonts w:ascii="Arial" w:eastAsia="Times New Roman" w:hAnsi="Arial" w:cs="Arial"/>
                <w:sz w:val="24"/>
                <w:szCs w:val="24"/>
                <w:lang w:val="en-US"/>
              </w:rPr>
              <w:t>What is the national symbol of Uzbekistan?</w:t>
            </w:r>
          </w:p>
          <w:p w14:paraId="330E845C" w14:textId="77777777" w:rsidR="0060316D" w:rsidRPr="0060316D" w:rsidRDefault="0060316D" w:rsidP="0060316D">
            <w:pPr>
              <w:spacing w:after="180" w:line="240" w:lineRule="auto"/>
              <w:rPr>
                <w:rFonts w:ascii="Times New Roman" w:eastAsia="Times New Roman" w:hAnsi="Times New Roman" w:cs="Times New Roman"/>
                <w:sz w:val="24"/>
                <w:szCs w:val="24"/>
                <w:lang w:val="en-US"/>
              </w:rPr>
            </w:pPr>
            <w:r w:rsidRPr="0060316D">
              <w:rPr>
                <w:rFonts w:ascii="Arial" w:eastAsia="Times New Roman" w:hAnsi="Arial" w:cs="Arial"/>
                <w:sz w:val="24"/>
                <w:szCs w:val="24"/>
                <w:lang w:val="en-US"/>
              </w:rPr>
              <w:t>What is the most famous national symbol?</w:t>
            </w:r>
          </w:p>
          <w:p w14:paraId="4EF8923D" w14:textId="77777777" w:rsidR="0060316D" w:rsidRDefault="0060316D" w:rsidP="0060316D">
            <w:pPr>
              <w:shd w:val="clear" w:color="auto" w:fill="FFFFFF"/>
              <w:spacing w:after="180" w:line="240" w:lineRule="auto"/>
              <w:rPr>
                <w:rFonts w:ascii="Arial" w:eastAsia="Times New Roman" w:hAnsi="Arial" w:cs="Arial"/>
                <w:color w:val="1F1F1F"/>
                <w:sz w:val="24"/>
                <w:szCs w:val="24"/>
                <w:lang w:val="en-US"/>
              </w:rPr>
            </w:pPr>
            <w:r w:rsidRPr="0060316D">
              <w:rPr>
                <w:rFonts w:ascii="Arial" w:eastAsia="Times New Roman" w:hAnsi="Arial" w:cs="Arial"/>
                <w:color w:val="1F1F1F"/>
                <w:sz w:val="24"/>
                <w:szCs w:val="24"/>
                <w:lang w:val="en-US"/>
              </w:rPr>
              <w:t>What is the national flag of Uzbekistan?</w:t>
            </w:r>
          </w:p>
          <w:p w14:paraId="310F1FAE" w14:textId="77777777" w:rsidR="0060316D" w:rsidRPr="0060316D" w:rsidRDefault="0060316D" w:rsidP="0060316D">
            <w:pPr>
              <w:spacing w:after="180" w:line="240" w:lineRule="auto"/>
              <w:rPr>
                <w:rFonts w:ascii="Times New Roman" w:eastAsia="Times New Roman" w:hAnsi="Times New Roman" w:cs="Times New Roman"/>
                <w:sz w:val="24"/>
                <w:szCs w:val="24"/>
                <w:lang w:val="en-US"/>
              </w:rPr>
            </w:pPr>
            <w:r w:rsidRPr="0060316D">
              <w:rPr>
                <w:rFonts w:ascii="Arial" w:eastAsia="Times New Roman" w:hAnsi="Arial" w:cs="Arial"/>
                <w:sz w:val="24"/>
                <w:szCs w:val="24"/>
                <w:lang w:val="en-US"/>
              </w:rPr>
              <w:t>What is the symbol of the English speaking country?</w:t>
            </w:r>
          </w:p>
          <w:p w14:paraId="2C3F10CE" w14:textId="77777777" w:rsidR="0060316D" w:rsidRPr="0060316D" w:rsidRDefault="0060316D" w:rsidP="0060316D">
            <w:pPr>
              <w:spacing w:after="180" w:line="240" w:lineRule="auto"/>
              <w:rPr>
                <w:rFonts w:ascii="Times New Roman" w:eastAsia="Times New Roman" w:hAnsi="Times New Roman" w:cs="Times New Roman"/>
                <w:sz w:val="24"/>
                <w:szCs w:val="24"/>
                <w:lang w:val="en-US"/>
              </w:rPr>
            </w:pPr>
            <w:r>
              <w:rPr>
                <w:rFonts w:ascii="Arial" w:eastAsia="Times New Roman" w:hAnsi="Arial" w:cs="Arial"/>
                <w:sz w:val="24"/>
                <w:szCs w:val="24"/>
                <w:lang w:val="en-US"/>
              </w:rPr>
              <w:t xml:space="preserve">What is the </w:t>
            </w:r>
            <w:r w:rsidRPr="0060316D">
              <w:rPr>
                <w:rFonts w:ascii="Arial" w:eastAsia="Times New Roman" w:hAnsi="Arial" w:cs="Arial"/>
                <w:sz w:val="24"/>
                <w:szCs w:val="24"/>
                <w:lang w:val="en-US"/>
              </w:rPr>
              <w:t xml:space="preserve"> national symbol</w:t>
            </w:r>
            <w:r>
              <w:rPr>
                <w:rFonts w:ascii="Arial" w:eastAsia="Times New Roman" w:hAnsi="Arial" w:cs="Arial"/>
                <w:sz w:val="24"/>
                <w:szCs w:val="24"/>
                <w:lang w:val="en-US"/>
              </w:rPr>
              <w:t xml:space="preserve"> of Scotland</w:t>
            </w:r>
            <w:r w:rsidRPr="0060316D">
              <w:rPr>
                <w:rFonts w:ascii="Arial" w:eastAsia="Times New Roman" w:hAnsi="Arial" w:cs="Arial"/>
                <w:sz w:val="24"/>
                <w:szCs w:val="24"/>
                <w:lang w:val="en-US"/>
              </w:rPr>
              <w:t>?</w:t>
            </w:r>
          </w:p>
          <w:p w14:paraId="0A748A54" w14:textId="77777777" w:rsidR="0060316D" w:rsidRPr="0060316D" w:rsidRDefault="0060316D" w:rsidP="0060316D">
            <w:pPr>
              <w:spacing w:after="180" w:line="240" w:lineRule="auto"/>
              <w:rPr>
                <w:rFonts w:ascii="Times New Roman" w:eastAsia="Times New Roman" w:hAnsi="Times New Roman" w:cs="Times New Roman"/>
                <w:sz w:val="24"/>
                <w:szCs w:val="24"/>
                <w:lang w:val="en-US"/>
              </w:rPr>
            </w:pPr>
            <w:r w:rsidRPr="0060316D">
              <w:rPr>
                <w:rFonts w:ascii="Arial" w:eastAsia="Times New Roman" w:hAnsi="Arial" w:cs="Arial"/>
                <w:sz w:val="24"/>
                <w:szCs w:val="24"/>
                <w:lang w:val="en-US"/>
              </w:rPr>
              <w:t>What are the symbols of the English culture?</w:t>
            </w:r>
          </w:p>
          <w:p w14:paraId="33EB63AD" w14:textId="77777777" w:rsidR="0060316D" w:rsidRPr="0060316D" w:rsidRDefault="0060316D" w:rsidP="0060316D">
            <w:pPr>
              <w:shd w:val="clear" w:color="auto" w:fill="FFFFFF"/>
              <w:spacing w:after="180" w:line="240" w:lineRule="auto"/>
              <w:rPr>
                <w:rFonts w:ascii="Arial" w:eastAsia="Times New Roman" w:hAnsi="Arial" w:cs="Arial"/>
                <w:color w:val="1F1F1F"/>
                <w:sz w:val="24"/>
                <w:szCs w:val="24"/>
                <w:lang w:val="en-US"/>
              </w:rPr>
            </w:pPr>
            <w:r w:rsidRPr="0060316D">
              <w:rPr>
                <w:rFonts w:ascii="Arial" w:eastAsia="Times New Roman" w:hAnsi="Arial" w:cs="Arial"/>
                <w:color w:val="1F1F1F"/>
                <w:sz w:val="24"/>
                <w:szCs w:val="24"/>
                <w:lang w:val="en-US"/>
              </w:rPr>
              <w:t>Wha</w:t>
            </w:r>
            <w:r>
              <w:rPr>
                <w:rFonts w:ascii="Arial" w:eastAsia="Times New Roman" w:hAnsi="Arial" w:cs="Arial"/>
                <w:color w:val="1F1F1F"/>
                <w:sz w:val="24"/>
                <w:szCs w:val="24"/>
                <w:lang w:val="en-US"/>
              </w:rPr>
              <w:t>t are the symbols of the Wales</w:t>
            </w:r>
            <w:r w:rsidRPr="0060316D">
              <w:rPr>
                <w:rFonts w:ascii="Arial" w:eastAsia="Times New Roman" w:hAnsi="Arial" w:cs="Arial"/>
                <w:color w:val="1F1F1F"/>
                <w:sz w:val="24"/>
                <w:szCs w:val="24"/>
                <w:lang w:val="en-US"/>
              </w:rPr>
              <w:t>?</w:t>
            </w:r>
          </w:p>
          <w:p w14:paraId="685BAF4C" w14:textId="77777777" w:rsidR="0060316D" w:rsidRPr="0060316D" w:rsidRDefault="0060316D" w:rsidP="0060316D">
            <w:pPr>
              <w:shd w:val="clear" w:color="auto" w:fill="FFFFFF"/>
              <w:spacing w:after="180" w:line="240" w:lineRule="auto"/>
              <w:rPr>
                <w:rFonts w:ascii="Arial" w:eastAsia="Times New Roman" w:hAnsi="Arial" w:cs="Arial"/>
                <w:color w:val="1F1F1F"/>
                <w:sz w:val="24"/>
                <w:szCs w:val="24"/>
                <w:lang w:val="en-US"/>
              </w:rPr>
            </w:pPr>
            <w:r w:rsidRPr="0060316D">
              <w:rPr>
                <w:rFonts w:ascii="Arial" w:eastAsia="Times New Roman" w:hAnsi="Arial" w:cs="Arial"/>
                <w:color w:val="1F1F1F"/>
                <w:sz w:val="24"/>
                <w:szCs w:val="24"/>
                <w:lang w:val="en-US"/>
              </w:rPr>
              <w:t>What is your social personality?</w:t>
            </w:r>
          </w:p>
          <w:p w14:paraId="2060F371" w14:textId="77777777" w:rsidR="0060316D" w:rsidRPr="0060316D" w:rsidRDefault="0060316D" w:rsidP="0060316D">
            <w:pPr>
              <w:spacing w:after="180" w:line="240" w:lineRule="auto"/>
              <w:rPr>
                <w:rFonts w:ascii="Times New Roman" w:eastAsia="Times New Roman" w:hAnsi="Times New Roman" w:cs="Times New Roman"/>
                <w:sz w:val="24"/>
                <w:szCs w:val="24"/>
                <w:lang w:val="en-US"/>
              </w:rPr>
            </w:pPr>
            <w:r w:rsidRPr="0060316D">
              <w:rPr>
                <w:rFonts w:ascii="Arial" w:eastAsia="Times New Roman" w:hAnsi="Arial" w:cs="Arial"/>
                <w:sz w:val="24"/>
                <w:szCs w:val="24"/>
                <w:lang w:val="en-US"/>
              </w:rPr>
              <w:t>What is a food chain simple answer?</w:t>
            </w:r>
          </w:p>
          <w:p w14:paraId="4268010E" w14:textId="77777777" w:rsidR="0060316D" w:rsidRPr="0060316D" w:rsidRDefault="0060316D" w:rsidP="0060316D">
            <w:pPr>
              <w:spacing w:after="180" w:line="240" w:lineRule="auto"/>
              <w:rPr>
                <w:rFonts w:ascii="Times New Roman" w:eastAsia="Times New Roman" w:hAnsi="Times New Roman" w:cs="Times New Roman"/>
                <w:sz w:val="24"/>
                <w:szCs w:val="24"/>
                <w:lang w:val="en-US"/>
              </w:rPr>
            </w:pPr>
            <w:r w:rsidRPr="0060316D">
              <w:rPr>
                <w:rFonts w:ascii="Arial" w:eastAsia="Times New Roman" w:hAnsi="Arial" w:cs="Arial"/>
                <w:sz w:val="24"/>
                <w:szCs w:val="24"/>
                <w:lang w:val="en-US"/>
              </w:rPr>
              <w:t>What are 5 food chain examples?</w:t>
            </w:r>
          </w:p>
          <w:p w14:paraId="2AFD491C" w14:textId="77777777" w:rsidR="0060316D" w:rsidRDefault="0060316D" w:rsidP="0060316D">
            <w:pPr>
              <w:shd w:val="clear" w:color="auto" w:fill="FFFFFF"/>
              <w:spacing w:after="180" w:line="240" w:lineRule="auto"/>
              <w:rPr>
                <w:rFonts w:ascii="Arial" w:eastAsia="Times New Roman" w:hAnsi="Arial" w:cs="Arial"/>
                <w:color w:val="1F1F1F"/>
                <w:sz w:val="24"/>
                <w:szCs w:val="24"/>
                <w:lang w:val="en-US"/>
              </w:rPr>
            </w:pPr>
            <w:r w:rsidRPr="0060316D">
              <w:rPr>
                <w:rFonts w:ascii="Arial" w:eastAsia="Times New Roman" w:hAnsi="Arial" w:cs="Arial"/>
                <w:color w:val="1F1F1F"/>
                <w:sz w:val="24"/>
                <w:szCs w:val="24"/>
                <w:lang w:val="en-US"/>
              </w:rPr>
              <w:t>What is a simple food chain?</w:t>
            </w:r>
          </w:p>
          <w:p w14:paraId="51EA748A" w14:textId="77777777" w:rsidR="00E069D9" w:rsidRPr="00E069D9" w:rsidRDefault="00E069D9" w:rsidP="00E069D9">
            <w:pPr>
              <w:spacing w:after="180" w:line="240" w:lineRule="auto"/>
              <w:rPr>
                <w:rFonts w:ascii="Times New Roman" w:eastAsia="Times New Roman" w:hAnsi="Times New Roman" w:cs="Times New Roman"/>
                <w:sz w:val="24"/>
                <w:szCs w:val="24"/>
                <w:lang w:val="en-US"/>
              </w:rPr>
            </w:pPr>
            <w:r w:rsidRPr="00E069D9">
              <w:rPr>
                <w:rFonts w:ascii="Arial" w:eastAsia="Times New Roman" w:hAnsi="Arial" w:cs="Arial"/>
                <w:sz w:val="24"/>
                <w:szCs w:val="24"/>
                <w:lang w:val="en-US"/>
              </w:rPr>
              <w:t>What are some health problems?</w:t>
            </w:r>
          </w:p>
          <w:p w14:paraId="2A85A2E8" w14:textId="77777777" w:rsidR="00E069D9" w:rsidRPr="00E069D9" w:rsidRDefault="00E069D9" w:rsidP="00E069D9">
            <w:pPr>
              <w:spacing w:after="180" w:line="240" w:lineRule="auto"/>
              <w:rPr>
                <w:rFonts w:ascii="Times New Roman" w:eastAsia="Times New Roman" w:hAnsi="Times New Roman" w:cs="Times New Roman"/>
                <w:sz w:val="24"/>
                <w:szCs w:val="24"/>
                <w:lang w:val="en-US"/>
              </w:rPr>
            </w:pPr>
            <w:r w:rsidRPr="00E069D9">
              <w:rPr>
                <w:rFonts w:ascii="Arial" w:eastAsia="Times New Roman" w:hAnsi="Arial" w:cs="Arial"/>
                <w:sz w:val="24"/>
                <w:szCs w:val="24"/>
                <w:lang w:val="en-US"/>
              </w:rPr>
              <w:t>What are the 3 biggest health problems?</w:t>
            </w:r>
          </w:p>
          <w:p w14:paraId="63C770C7" w14:textId="77777777" w:rsidR="00E069D9" w:rsidRPr="00E069D9" w:rsidRDefault="00E069D9" w:rsidP="00E069D9">
            <w:pPr>
              <w:spacing w:after="180" w:line="240" w:lineRule="auto"/>
              <w:rPr>
                <w:rFonts w:ascii="Times New Roman" w:eastAsia="Times New Roman" w:hAnsi="Times New Roman" w:cs="Times New Roman"/>
                <w:sz w:val="24"/>
                <w:szCs w:val="24"/>
                <w:lang w:val="en-US"/>
              </w:rPr>
            </w:pPr>
            <w:r w:rsidRPr="00E069D9">
              <w:rPr>
                <w:rFonts w:ascii="Arial" w:eastAsia="Times New Roman" w:hAnsi="Arial" w:cs="Arial"/>
                <w:sz w:val="24"/>
                <w:szCs w:val="24"/>
                <w:lang w:val="en-US"/>
              </w:rPr>
              <w:t>What is health problems and definition?</w:t>
            </w:r>
          </w:p>
          <w:p w14:paraId="753E5B9B" w14:textId="77777777" w:rsidR="00E069D9" w:rsidRDefault="00E069D9" w:rsidP="00E069D9">
            <w:pPr>
              <w:shd w:val="clear" w:color="auto" w:fill="FFFFFF"/>
              <w:spacing w:after="180" w:line="240" w:lineRule="auto"/>
              <w:rPr>
                <w:rFonts w:ascii="Arial" w:eastAsia="Times New Roman" w:hAnsi="Arial" w:cs="Arial"/>
                <w:color w:val="1F1F1F"/>
                <w:sz w:val="24"/>
                <w:szCs w:val="24"/>
                <w:lang w:val="en-US"/>
              </w:rPr>
            </w:pPr>
            <w:r w:rsidRPr="00E069D9">
              <w:rPr>
                <w:rFonts w:ascii="Arial" w:eastAsia="Times New Roman" w:hAnsi="Arial" w:cs="Arial"/>
                <w:color w:val="1F1F1F"/>
                <w:sz w:val="24"/>
                <w:szCs w:val="24"/>
                <w:lang w:val="en-US"/>
              </w:rPr>
              <w:t>What are physical health problems?</w:t>
            </w:r>
          </w:p>
          <w:p w14:paraId="744D36ED" w14:textId="77777777" w:rsidR="00E069D9" w:rsidRPr="00E069D9" w:rsidRDefault="00E069D9" w:rsidP="00E069D9">
            <w:pPr>
              <w:spacing w:after="180" w:line="240" w:lineRule="auto"/>
              <w:rPr>
                <w:rFonts w:ascii="Times New Roman" w:eastAsia="Times New Roman" w:hAnsi="Times New Roman" w:cs="Times New Roman"/>
                <w:sz w:val="24"/>
                <w:szCs w:val="24"/>
                <w:lang w:val="en-US"/>
              </w:rPr>
            </w:pPr>
            <w:r w:rsidRPr="00E069D9">
              <w:rPr>
                <w:rFonts w:ascii="Arial" w:eastAsia="Times New Roman" w:hAnsi="Arial" w:cs="Arial"/>
                <w:sz w:val="24"/>
                <w:szCs w:val="24"/>
                <w:lang w:val="en-US"/>
              </w:rPr>
              <w:t>What is the education system in Uzbekistan?</w:t>
            </w:r>
          </w:p>
          <w:p w14:paraId="51411869" w14:textId="77777777" w:rsidR="00E069D9" w:rsidRPr="00E069D9" w:rsidRDefault="00E069D9" w:rsidP="00E069D9">
            <w:pPr>
              <w:spacing w:after="180" w:line="240" w:lineRule="auto"/>
              <w:rPr>
                <w:rFonts w:ascii="Times New Roman" w:eastAsia="Times New Roman" w:hAnsi="Times New Roman" w:cs="Times New Roman"/>
                <w:sz w:val="24"/>
                <w:szCs w:val="24"/>
                <w:lang w:val="en-US"/>
              </w:rPr>
            </w:pPr>
            <w:r w:rsidRPr="00E069D9">
              <w:rPr>
                <w:rFonts w:ascii="Arial" w:eastAsia="Times New Roman" w:hAnsi="Arial" w:cs="Arial"/>
                <w:sz w:val="24"/>
                <w:szCs w:val="24"/>
                <w:lang w:val="en-US"/>
              </w:rPr>
              <w:t>What are the problems of education in Uzbekistan?</w:t>
            </w:r>
          </w:p>
          <w:p w14:paraId="495246CA" w14:textId="77777777" w:rsidR="00E069D9" w:rsidRDefault="00E069D9" w:rsidP="00E069D9">
            <w:pPr>
              <w:spacing w:after="180" w:line="240" w:lineRule="auto"/>
              <w:rPr>
                <w:rFonts w:ascii="Arial" w:eastAsia="Times New Roman" w:hAnsi="Arial" w:cs="Arial"/>
                <w:sz w:val="24"/>
                <w:szCs w:val="24"/>
                <w:lang w:val="en-US"/>
              </w:rPr>
            </w:pPr>
            <w:r w:rsidRPr="00E069D9">
              <w:rPr>
                <w:rFonts w:ascii="Arial" w:eastAsia="Times New Roman" w:hAnsi="Arial" w:cs="Arial"/>
                <w:sz w:val="24"/>
                <w:szCs w:val="24"/>
                <w:lang w:val="en-US"/>
              </w:rPr>
              <w:t>What is the grade system in Uzbekistan?</w:t>
            </w:r>
          </w:p>
          <w:p w14:paraId="74729AA2" w14:textId="77777777" w:rsidR="00E069D9" w:rsidRPr="00E069D9" w:rsidRDefault="00E069D9" w:rsidP="00E069D9">
            <w:pPr>
              <w:spacing w:after="180" w:line="240" w:lineRule="auto"/>
              <w:rPr>
                <w:rFonts w:ascii="Times New Roman" w:eastAsia="Times New Roman" w:hAnsi="Times New Roman" w:cs="Times New Roman"/>
                <w:sz w:val="24"/>
                <w:szCs w:val="24"/>
                <w:lang w:val="en-US"/>
              </w:rPr>
            </w:pPr>
            <w:r w:rsidRPr="00E069D9">
              <w:rPr>
                <w:rFonts w:ascii="Arial" w:eastAsia="Times New Roman" w:hAnsi="Arial" w:cs="Arial"/>
                <w:sz w:val="24"/>
                <w:szCs w:val="24"/>
                <w:lang w:val="en-US"/>
              </w:rPr>
              <w:t>What countries speak English in schools?</w:t>
            </w:r>
          </w:p>
          <w:p w14:paraId="6BA31E3A" w14:textId="77777777" w:rsidR="00E069D9" w:rsidRPr="00E069D9" w:rsidRDefault="00E069D9" w:rsidP="00E069D9">
            <w:pPr>
              <w:spacing w:after="180" w:line="240" w:lineRule="auto"/>
              <w:rPr>
                <w:rFonts w:ascii="Times New Roman" w:eastAsia="Times New Roman" w:hAnsi="Times New Roman" w:cs="Times New Roman"/>
                <w:sz w:val="24"/>
                <w:szCs w:val="24"/>
                <w:lang w:val="en-US"/>
              </w:rPr>
            </w:pPr>
            <w:r w:rsidRPr="00E069D9">
              <w:rPr>
                <w:rFonts w:ascii="Arial" w:eastAsia="Times New Roman" w:hAnsi="Arial" w:cs="Arial"/>
                <w:sz w:val="24"/>
                <w:szCs w:val="24"/>
                <w:lang w:val="en-US"/>
              </w:rPr>
              <w:t>Which country has the best education system in the world?</w:t>
            </w:r>
          </w:p>
          <w:p w14:paraId="6BCB8E21" w14:textId="77777777" w:rsidR="00E069D9" w:rsidRPr="00E069D9" w:rsidRDefault="00E069D9" w:rsidP="00E069D9">
            <w:pPr>
              <w:spacing w:after="180" w:line="240" w:lineRule="auto"/>
              <w:rPr>
                <w:rFonts w:ascii="Times New Roman" w:eastAsia="Times New Roman" w:hAnsi="Times New Roman" w:cs="Times New Roman"/>
                <w:sz w:val="24"/>
                <w:szCs w:val="24"/>
                <w:lang w:val="en-US"/>
              </w:rPr>
            </w:pPr>
            <w:r w:rsidRPr="00E069D9">
              <w:rPr>
                <w:rFonts w:ascii="Arial" w:eastAsia="Times New Roman" w:hAnsi="Arial" w:cs="Arial"/>
                <w:sz w:val="24"/>
                <w:szCs w:val="24"/>
                <w:lang w:val="en-US"/>
              </w:rPr>
              <w:t>What are the systems in education?</w:t>
            </w:r>
          </w:p>
          <w:p w14:paraId="7B1879F3" w14:textId="77777777" w:rsidR="00E069D9" w:rsidRDefault="00E069D9" w:rsidP="00E069D9">
            <w:pPr>
              <w:shd w:val="clear" w:color="auto" w:fill="FFFFFF"/>
              <w:spacing w:after="180" w:line="240" w:lineRule="auto"/>
              <w:rPr>
                <w:rFonts w:ascii="Arial" w:eastAsia="Times New Roman" w:hAnsi="Arial" w:cs="Arial"/>
                <w:color w:val="1F1F1F"/>
                <w:sz w:val="24"/>
                <w:szCs w:val="24"/>
                <w:lang w:val="en-US"/>
              </w:rPr>
            </w:pPr>
            <w:r w:rsidRPr="00E069D9">
              <w:rPr>
                <w:rFonts w:ascii="Arial" w:eastAsia="Times New Roman" w:hAnsi="Arial" w:cs="Arial"/>
                <w:color w:val="1F1F1F"/>
                <w:sz w:val="24"/>
                <w:szCs w:val="24"/>
                <w:lang w:val="en-US"/>
              </w:rPr>
              <w:t>What is the best education system?</w:t>
            </w:r>
          </w:p>
          <w:p w14:paraId="750B6A1E" w14:textId="77777777" w:rsidR="00E069D9" w:rsidRPr="00E069D9" w:rsidRDefault="00E069D9" w:rsidP="00E069D9">
            <w:pPr>
              <w:spacing w:after="180" w:line="240" w:lineRule="auto"/>
              <w:rPr>
                <w:rFonts w:ascii="Times New Roman" w:eastAsia="Times New Roman" w:hAnsi="Times New Roman" w:cs="Times New Roman"/>
                <w:sz w:val="24"/>
                <w:szCs w:val="24"/>
                <w:lang w:val="en-US"/>
              </w:rPr>
            </w:pPr>
            <w:r w:rsidRPr="00E069D9">
              <w:rPr>
                <w:rFonts w:ascii="Arial" w:eastAsia="Times New Roman" w:hAnsi="Arial" w:cs="Arial"/>
                <w:sz w:val="24"/>
                <w:szCs w:val="24"/>
                <w:lang w:val="en-US"/>
              </w:rPr>
              <w:t>Why is doing sport a good way to relax?</w:t>
            </w:r>
          </w:p>
          <w:p w14:paraId="51F2F111" w14:textId="77777777" w:rsidR="00E069D9" w:rsidRPr="00E069D9" w:rsidRDefault="00E069D9" w:rsidP="00E069D9">
            <w:pPr>
              <w:spacing w:after="180" w:line="240" w:lineRule="auto"/>
              <w:rPr>
                <w:rFonts w:ascii="Times New Roman" w:eastAsia="Times New Roman" w:hAnsi="Times New Roman" w:cs="Times New Roman"/>
                <w:sz w:val="24"/>
                <w:szCs w:val="24"/>
                <w:lang w:val="en-US"/>
              </w:rPr>
            </w:pPr>
            <w:r w:rsidRPr="00E069D9">
              <w:rPr>
                <w:rFonts w:ascii="Arial" w:eastAsia="Times New Roman" w:hAnsi="Arial" w:cs="Arial"/>
                <w:sz w:val="24"/>
                <w:szCs w:val="24"/>
                <w:lang w:val="en-US"/>
              </w:rPr>
              <w:t>What is a relaxing sport?</w:t>
            </w:r>
          </w:p>
          <w:p w14:paraId="7016EFDD" w14:textId="77777777" w:rsidR="00E069D9" w:rsidRPr="00E069D9" w:rsidRDefault="00E069D9" w:rsidP="00E069D9">
            <w:pPr>
              <w:spacing w:after="180" w:line="240" w:lineRule="auto"/>
              <w:rPr>
                <w:rFonts w:ascii="Times New Roman" w:eastAsia="Times New Roman" w:hAnsi="Times New Roman" w:cs="Times New Roman"/>
                <w:sz w:val="24"/>
                <w:szCs w:val="24"/>
                <w:lang w:val="en-US"/>
              </w:rPr>
            </w:pPr>
            <w:r w:rsidRPr="00E069D9">
              <w:rPr>
                <w:rFonts w:ascii="Arial" w:eastAsia="Times New Roman" w:hAnsi="Arial" w:cs="Arial"/>
                <w:sz w:val="24"/>
                <w:szCs w:val="24"/>
                <w:lang w:val="en-US"/>
              </w:rPr>
              <w:t>What are the benefits of relaxation in sport?</w:t>
            </w:r>
          </w:p>
          <w:p w14:paraId="3AFCF78F" w14:textId="77777777" w:rsidR="00E069D9" w:rsidRPr="00E069D9" w:rsidRDefault="00E069D9" w:rsidP="00E069D9">
            <w:pPr>
              <w:shd w:val="clear" w:color="auto" w:fill="FFFFFF"/>
              <w:spacing w:after="180" w:line="240" w:lineRule="auto"/>
              <w:rPr>
                <w:rFonts w:ascii="Arial" w:eastAsia="Times New Roman" w:hAnsi="Arial" w:cs="Arial"/>
                <w:color w:val="1F1F1F"/>
                <w:sz w:val="27"/>
                <w:szCs w:val="27"/>
                <w:lang w:val="en-US"/>
              </w:rPr>
            </w:pPr>
            <w:r w:rsidRPr="00E069D9">
              <w:rPr>
                <w:rFonts w:ascii="Arial" w:eastAsia="Times New Roman" w:hAnsi="Arial" w:cs="Arial"/>
                <w:color w:val="1F1F1F"/>
                <w:sz w:val="24"/>
                <w:szCs w:val="24"/>
                <w:lang w:val="en-US"/>
              </w:rPr>
              <w:t>How to relax when playing sports?</w:t>
            </w:r>
          </w:p>
          <w:p w14:paraId="15B1EF9C" w14:textId="77777777" w:rsidR="00E069D9" w:rsidRPr="00E069D9" w:rsidRDefault="00E069D9" w:rsidP="00E069D9">
            <w:pPr>
              <w:shd w:val="clear" w:color="auto" w:fill="FFFFFF"/>
              <w:spacing w:after="180" w:line="240" w:lineRule="auto"/>
              <w:rPr>
                <w:rFonts w:ascii="Arial" w:eastAsia="Times New Roman" w:hAnsi="Arial" w:cs="Arial"/>
                <w:color w:val="1F1F1F"/>
                <w:sz w:val="27"/>
                <w:szCs w:val="27"/>
                <w:lang w:val="en-US"/>
              </w:rPr>
            </w:pPr>
          </w:p>
          <w:p w14:paraId="6641F229" w14:textId="77777777" w:rsidR="00E069D9" w:rsidRDefault="00E069D9" w:rsidP="00E069D9">
            <w:pPr>
              <w:spacing w:after="180" w:line="240" w:lineRule="auto"/>
              <w:rPr>
                <w:rFonts w:ascii="Times New Roman" w:eastAsia="Times New Roman" w:hAnsi="Times New Roman" w:cs="Times New Roman"/>
                <w:sz w:val="24"/>
                <w:szCs w:val="24"/>
                <w:lang w:val="en-US"/>
              </w:rPr>
            </w:pPr>
          </w:p>
          <w:p w14:paraId="0AF3FB78" w14:textId="77777777" w:rsidR="00015E26" w:rsidRPr="00EC56D2" w:rsidRDefault="00015E26" w:rsidP="00E069D9">
            <w:pPr>
              <w:spacing w:after="0" w:line="240" w:lineRule="auto"/>
              <w:rPr>
                <w:rFonts w:ascii="Times New Roman" w:hAnsi="Times New Roman" w:cs="Times New Roman"/>
                <w:b/>
                <w:i/>
                <w:sz w:val="32"/>
                <w:szCs w:val="26"/>
                <w:lang w:val="en-US" w:eastAsia="en-US"/>
              </w:rPr>
            </w:pPr>
          </w:p>
        </w:tc>
      </w:tr>
      <w:tr w:rsidR="00DE4903" w:rsidRPr="00EB1B05" w14:paraId="0EFF5BC3" w14:textId="77777777" w:rsidTr="00EB1B05">
        <w:trPr>
          <w:trHeight w:val="493"/>
        </w:trPr>
        <w:tc>
          <w:tcPr>
            <w:tcW w:w="10206" w:type="dxa"/>
          </w:tcPr>
          <w:p w14:paraId="03307D27" w14:textId="77777777" w:rsidR="00DE4903" w:rsidRDefault="00290D27" w:rsidP="00290D27">
            <w:pPr>
              <w:spacing w:after="0" w:line="240" w:lineRule="auto"/>
              <w:ind w:hanging="108"/>
              <w:rPr>
                <w:rFonts w:ascii="Times New Roman" w:hAnsi="Times New Roman" w:cs="Times New Roman"/>
                <w:b/>
                <w:i/>
                <w:sz w:val="32"/>
                <w:szCs w:val="26"/>
                <w:lang w:val="en-US" w:eastAsia="en-US"/>
              </w:rPr>
            </w:pPr>
            <w:r w:rsidRPr="00290D27">
              <w:rPr>
                <w:rFonts w:ascii="Times New Roman" w:hAnsi="Times New Roman" w:cs="Times New Roman"/>
                <w:b/>
                <w:sz w:val="28"/>
                <w:szCs w:val="28"/>
                <w:lang w:val="en-US"/>
              </w:rPr>
              <w:lastRenderedPageBreak/>
              <w:t>1</w:t>
            </w:r>
            <w:r>
              <w:rPr>
                <w:rFonts w:ascii="Times New Roman" w:hAnsi="Times New Roman" w:cs="Times New Roman"/>
                <w:b/>
                <w:sz w:val="28"/>
                <w:szCs w:val="28"/>
                <w:lang w:val="en-US"/>
              </w:rPr>
              <w:t>0</w:t>
            </w:r>
            <w:r w:rsidRPr="005D4C4A">
              <w:rPr>
                <w:rFonts w:ascii="Times New Roman" w:hAnsi="Times New Roman" w:cs="Times New Roman"/>
                <w:b/>
                <w:sz w:val="28"/>
                <w:szCs w:val="28"/>
                <w:lang w:val="en-US"/>
              </w:rPr>
              <w:t>. Theme :</w:t>
            </w:r>
            <w:r w:rsidR="007B1BC3">
              <w:rPr>
                <w:rFonts w:ascii="Times New Roman" w:hAnsi="Times New Roman" w:cs="Times New Roman"/>
                <w:b/>
                <w:sz w:val="28"/>
                <w:szCs w:val="28"/>
                <w:lang w:val="en-US"/>
              </w:rPr>
              <w:t xml:space="preserve">                   </w:t>
            </w:r>
            <w:r w:rsidR="00DE4903" w:rsidRPr="00EC56D2">
              <w:rPr>
                <w:rFonts w:ascii="Times New Roman" w:hAnsi="Times New Roman" w:cs="Times New Roman"/>
                <w:b/>
                <w:i/>
                <w:sz w:val="32"/>
                <w:szCs w:val="26"/>
                <w:lang w:val="en-US" w:eastAsia="en-US"/>
              </w:rPr>
              <w:t>Communication and technology</w:t>
            </w:r>
          </w:p>
          <w:p w14:paraId="763DF9F6" w14:textId="77777777" w:rsidR="007B1BC3" w:rsidRDefault="007B1BC3" w:rsidP="007B1BC3">
            <w:pPr>
              <w:spacing w:after="0" w:line="240" w:lineRule="auto"/>
              <w:rPr>
                <w:rFonts w:ascii="Times New Roman" w:hAnsi="Times New Roman" w:cs="Times New Roman"/>
                <w:b/>
                <w:i/>
                <w:sz w:val="32"/>
                <w:szCs w:val="26"/>
                <w:lang w:val="en-US" w:eastAsia="en-US"/>
              </w:rPr>
            </w:pPr>
          </w:p>
          <w:p w14:paraId="42AB466F" w14:textId="77777777" w:rsidR="007B1BC3" w:rsidRPr="007B1BC3" w:rsidRDefault="005C784E" w:rsidP="007B1BC3">
            <w:pPr>
              <w:pStyle w:val="a4"/>
              <w:shd w:val="clear" w:color="auto" w:fill="FFFFFF"/>
              <w:spacing w:before="120" w:beforeAutospacing="0" w:after="240" w:afterAutospacing="0" w:line="360" w:lineRule="auto"/>
              <w:rPr>
                <w:sz w:val="28"/>
                <w:szCs w:val="28"/>
                <w:lang w:val="en-US"/>
              </w:rPr>
            </w:pPr>
            <w:r>
              <w:rPr>
                <w:b/>
                <w:bCs/>
                <w:sz w:val="28"/>
                <w:szCs w:val="28"/>
                <w:lang w:val="en-US"/>
              </w:rPr>
              <w:t xml:space="preserve">        </w:t>
            </w:r>
            <w:r w:rsidR="007B1BC3" w:rsidRPr="007B1BC3">
              <w:rPr>
                <w:b/>
                <w:bCs/>
                <w:sz w:val="28"/>
                <w:szCs w:val="28"/>
                <w:lang w:val="en-US"/>
              </w:rPr>
              <w:t>Communication</w:t>
            </w:r>
            <w:r w:rsidR="007B1BC3" w:rsidRPr="007B1BC3">
              <w:rPr>
                <w:sz w:val="28"/>
                <w:szCs w:val="28"/>
                <w:lang w:val="en-US"/>
              </w:rPr>
              <w:t> is commonly defined as the transmission of </w:t>
            </w:r>
            <w:hyperlink r:id="rId197" w:tooltip="Information" w:history="1">
              <w:r w:rsidR="007B1BC3" w:rsidRPr="007B1BC3">
                <w:rPr>
                  <w:rStyle w:val="a7"/>
                  <w:rFonts w:eastAsiaTheme="majorEastAsia"/>
                  <w:color w:val="auto"/>
                  <w:sz w:val="28"/>
                  <w:szCs w:val="28"/>
                  <w:lang w:val="en-US"/>
                </w:rPr>
                <w:t>information</w:t>
              </w:r>
            </w:hyperlink>
            <w:r w:rsidR="007B1BC3" w:rsidRPr="007B1BC3">
              <w:rPr>
                <w:sz w:val="28"/>
                <w:szCs w:val="28"/>
                <w:lang w:val="en-US"/>
              </w:rPr>
              <w:t>. Its precise definition is disputed and there are disagreements about whether </w:t>
            </w:r>
            <w:hyperlink r:id="rId198" w:tooltip="Intention" w:history="1">
              <w:r w:rsidR="007B1BC3" w:rsidRPr="007B1BC3">
                <w:rPr>
                  <w:rStyle w:val="a7"/>
                  <w:rFonts w:eastAsiaTheme="majorEastAsia"/>
                  <w:color w:val="auto"/>
                  <w:sz w:val="28"/>
                  <w:szCs w:val="28"/>
                  <w:lang w:val="en-US"/>
                </w:rPr>
                <w:t>unintentional</w:t>
              </w:r>
            </w:hyperlink>
            <w:r w:rsidR="007B1BC3" w:rsidRPr="007B1BC3">
              <w:rPr>
                <w:sz w:val="28"/>
                <w:szCs w:val="28"/>
                <w:lang w:val="en-US"/>
              </w:rPr>
              <w:t> or failed transmissions are included and whether communication not only transmits </w:t>
            </w:r>
            <w:hyperlink r:id="rId199" w:tooltip="Semantics" w:history="1">
              <w:r w:rsidR="007B1BC3" w:rsidRPr="007B1BC3">
                <w:rPr>
                  <w:rStyle w:val="a7"/>
                  <w:rFonts w:eastAsiaTheme="majorEastAsia"/>
                  <w:color w:val="auto"/>
                  <w:sz w:val="28"/>
                  <w:szCs w:val="28"/>
                  <w:lang w:val="en-US"/>
                </w:rPr>
                <w:t>meaning</w:t>
              </w:r>
            </w:hyperlink>
            <w:r w:rsidR="007B1BC3" w:rsidRPr="007B1BC3">
              <w:rPr>
                <w:sz w:val="28"/>
                <w:szCs w:val="28"/>
                <w:lang w:val="en-US"/>
              </w:rPr>
              <w:t> but also creates it. </w:t>
            </w:r>
            <w:hyperlink r:id="rId200" w:tooltip="Models of communication" w:history="1">
              <w:r w:rsidR="007B1BC3" w:rsidRPr="007B1BC3">
                <w:rPr>
                  <w:rStyle w:val="a7"/>
                  <w:rFonts w:eastAsiaTheme="majorEastAsia"/>
                  <w:color w:val="auto"/>
                  <w:sz w:val="28"/>
                  <w:szCs w:val="28"/>
                  <w:lang w:val="en-US"/>
                </w:rPr>
                <w:t>Models of communication</w:t>
              </w:r>
            </w:hyperlink>
            <w:r w:rsidR="007B1BC3" w:rsidRPr="007B1BC3">
              <w:rPr>
                <w:sz w:val="28"/>
                <w:szCs w:val="28"/>
                <w:lang w:val="en-US"/>
              </w:rPr>
              <w:t> are simplified overviews of its main components and their interactions. Many models include the idea that a source uses a </w:t>
            </w:r>
            <w:hyperlink r:id="rId201" w:tooltip="Code" w:history="1">
              <w:r w:rsidR="007B1BC3" w:rsidRPr="007B1BC3">
                <w:rPr>
                  <w:rStyle w:val="a7"/>
                  <w:rFonts w:eastAsiaTheme="majorEastAsia"/>
                  <w:color w:val="auto"/>
                  <w:sz w:val="28"/>
                  <w:szCs w:val="28"/>
                  <w:lang w:val="en-US"/>
                </w:rPr>
                <w:t>coding</w:t>
              </w:r>
            </w:hyperlink>
            <w:r w:rsidR="007B1BC3" w:rsidRPr="007B1BC3">
              <w:rPr>
                <w:sz w:val="28"/>
                <w:szCs w:val="28"/>
                <w:lang w:val="en-US"/>
              </w:rPr>
              <w:t> system to express information in the form of a message. The message is sent through a </w:t>
            </w:r>
            <w:hyperlink r:id="rId202" w:tooltip="Communication channel" w:history="1">
              <w:r w:rsidR="007B1BC3" w:rsidRPr="007B1BC3">
                <w:rPr>
                  <w:rStyle w:val="a7"/>
                  <w:rFonts w:eastAsiaTheme="majorEastAsia"/>
                  <w:color w:val="auto"/>
                  <w:sz w:val="28"/>
                  <w:szCs w:val="28"/>
                  <w:lang w:val="en-US"/>
                </w:rPr>
                <w:t>channel</w:t>
              </w:r>
            </w:hyperlink>
            <w:r w:rsidR="007B1BC3" w:rsidRPr="007B1BC3">
              <w:rPr>
                <w:sz w:val="28"/>
                <w:szCs w:val="28"/>
                <w:lang w:val="en-US"/>
              </w:rPr>
              <w:t> to a receiver who has to decode it to understand it. The main field of inquiry investigating communication is called </w:t>
            </w:r>
            <w:hyperlink r:id="rId203" w:tooltip="Communication studies" w:history="1">
              <w:r w:rsidR="007B1BC3" w:rsidRPr="007B1BC3">
                <w:rPr>
                  <w:rStyle w:val="a7"/>
                  <w:rFonts w:eastAsiaTheme="majorEastAsia"/>
                  <w:color w:val="auto"/>
                  <w:sz w:val="28"/>
                  <w:szCs w:val="28"/>
                  <w:lang w:val="en-US"/>
                </w:rPr>
                <w:t>communication studies</w:t>
              </w:r>
            </w:hyperlink>
            <w:r w:rsidR="007B1BC3" w:rsidRPr="007B1BC3">
              <w:rPr>
                <w:sz w:val="28"/>
                <w:szCs w:val="28"/>
                <w:lang w:val="en-US"/>
              </w:rPr>
              <w:t>.</w:t>
            </w:r>
          </w:p>
          <w:p w14:paraId="3FB9E8AA" w14:textId="77777777" w:rsidR="007B1BC3" w:rsidRPr="007B1BC3" w:rsidRDefault="007B1BC3" w:rsidP="007B1BC3">
            <w:pPr>
              <w:pStyle w:val="a4"/>
              <w:shd w:val="clear" w:color="auto" w:fill="FFFFFF"/>
              <w:spacing w:before="120" w:beforeAutospacing="0" w:after="240" w:afterAutospacing="0" w:line="360" w:lineRule="auto"/>
              <w:rPr>
                <w:sz w:val="28"/>
                <w:szCs w:val="28"/>
                <w:lang w:val="en-US"/>
              </w:rPr>
            </w:pPr>
            <w:r w:rsidRPr="007B1BC3">
              <w:rPr>
                <w:sz w:val="28"/>
                <w:szCs w:val="28"/>
                <w:lang w:val="en-US"/>
              </w:rPr>
              <w:t>A common way to classify communication is by whether information is exchanged between humans, members of other species, or non-living entities such as computers. For human communication, a central contrast is between </w:t>
            </w:r>
            <w:hyperlink r:id="rId204" w:tooltip="Verbal communication" w:history="1">
              <w:r w:rsidRPr="007B1BC3">
                <w:rPr>
                  <w:rStyle w:val="a7"/>
                  <w:rFonts w:eastAsiaTheme="majorEastAsia"/>
                  <w:color w:val="auto"/>
                  <w:sz w:val="28"/>
                  <w:szCs w:val="28"/>
                  <w:lang w:val="en-US"/>
                </w:rPr>
                <w:t>verbal</w:t>
              </w:r>
            </w:hyperlink>
            <w:r w:rsidRPr="007B1BC3">
              <w:rPr>
                <w:sz w:val="28"/>
                <w:szCs w:val="28"/>
                <w:lang w:val="en-US"/>
              </w:rPr>
              <w:t> and </w:t>
            </w:r>
            <w:hyperlink r:id="rId205" w:tooltip="Non-verbal communication" w:history="1">
              <w:r w:rsidRPr="007B1BC3">
                <w:rPr>
                  <w:rStyle w:val="a7"/>
                  <w:rFonts w:eastAsiaTheme="majorEastAsia"/>
                  <w:color w:val="auto"/>
                  <w:sz w:val="28"/>
                  <w:szCs w:val="28"/>
                  <w:lang w:val="en-US"/>
                </w:rPr>
                <w:t>non-verbal communication</w:t>
              </w:r>
            </w:hyperlink>
            <w:r w:rsidRPr="007B1BC3">
              <w:rPr>
                <w:sz w:val="28"/>
                <w:szCs w:val="28"/>
                <w:lang w:val="en-US"/>
              </w:rPr>
              <w:t>. Verbal communication involves the exchange of messages in </w:t>
            </w:r>
            <w:hyperlink r:id="rId206" w:tooltip="Language" w:history="1">
              <w:r w:rsidRPr="007B1BC3">
                <w:rPr>
                  <w:rStyle w:val="a7"/>
                  <w:rFonts w:eastAsiaTheme="majorEastAsia"/>
                  <w:color w:val="auto"/>
                  <w:sz w:val="28"/>
                  <w:szCs w:val="28"/>
                  <w:lang w:val="en-US"/>
                </w:rPr>
                <w:t>linguistic</w:t>
              </w:r>
            </w:hyperlink>
            <w:r w:rsidRPr="007B1BC3">
              <w:rPr>
                <w:sz w:val="28"/>
                <w:szCs w:val="28"/>
                <w:lang w:val="en-US"/>
              </w:rPr>
              <w:t> form, including spoken and written messages as well as </w:t>
            </w:r>
            <w:hyperlink r:id="rId207" w:tooltip="Sign language" w:history="1">
              <w:r w:rsidRPr="007B1BC3">
                <w:rPr>
                  <w:rStyle w:val="a7"/>
                  <w:rFonts w:eastAsiaTheme="majorEastAsia"/>
                  <w:color w:val="auto"/>
                  <w:sz w:val="28"/>
                  <w:szCs w:val="28"/>
                  <w:lang w:val="en-US"/>
                </w:rPr>
                <w:t>sign language</w:t>
              </w:r>
            </w:hyperlink>
            <w:r w:rsidRPr="007B1BC3">
              <w:rPr>
                <w:sz w:val="28"/>
                <w:szCs w:val="28"/>
                <w:lang w:val="en-US"/>
              </w:rPr>
              <w:t>. Non-verbal communication happens without the use of a </w:t>
            </w:r>
            <w:hyperlink r:id="rId208" w:tooltip="Linguistic system" w:history="1">
              <w:r w:rsidRPr="007B1BC3">
                <w:rPr>
                  <w:rStyle w:val="a7"/>
                  <w:rFonts w:eastAsiaTheme="majorEastAsia"/>
                  <w:color w:val="auto"/>
                  <w:sz w:val="28"/>
                  <w:szCs w:val="28"/>
                  <w:lang w:val="en-US"/>
                </w:rPr>
                <w:t>linguistic system</w:t>
              </w:r>
            </w:hyperlink>
            <w:r w:rsidRPr="007B1BC3">
              <w:rPr>
                <w:sz w:val="28"/>
                <w:szCs w:val="28"/>
                <w:lang w:val="en-US"/>
              </w:rPr>
              <w:t>, for example, using </w:t>
            </w:r>
            <w:hyperlink r:id="rId209" w:tooltip="Body language" w:history="1">
              <w:r w:rsidRPr="007B1BC3">
                <w:rPr>
                  <w:rStyle w:val="a7"/>
                  <w:rFonts w:eastAsiaTheme="majorEastAsia"/>
                  <w:color w:val="auto"/>
                  <w:sz w:val="28"/>
                  <w:szCs w:val="28"/>
                  <w:lang w:val="en-US"/>
                </w:rPr>
                <w:t>body language</w:t>
              </w:r>
            </w:hyperlink>
            <w:r w:rsidRPr="007B1BC3">
              <w:rPr>
                <w:sz w:val="28"/>
                <w:szCs w:val="28"/>
                <w:lang w:val="en-US"/>
              </w:rPr>
              <w:t>, touch, and facial expressions. Another distinction is between </w:t>
            </w:r>
            <w:hyperlink r:id="rId210" w:tooltip="Interpersonal communication" w:history="1">
              <w:r w:rsidRPr="007B1BC3">
                <w:rPr>
                  <w:rStyle w:val="a7"/>
                  <w:rFonts w:eastAsiaTheme="majorEastAsia"/>
                  <w:color w:val="auto"/>
                  <w:sz w:val="28"/>
                  <w:szCs w:val="28"/>
                  <w:lang w:val="en-US"/>
                </w:rPr>
                <w:t>interpersonal communication</w:t>
              </w:r>
            </w:hyperlink>
            <w:r w:rsidRPr="007B1BC3">
              <w:rPr>
                <w:sz w:val="28"/>
                <w:szCs w:val="28"/>
                <w:lang w:val="en-US"/>
              </w:rPr>
              <w:t>, which happens between distinct persons, and </w:t>
            </w:r>
            <w:hyperlink r:id="rId211" w:tooltip="Intrapersonal communication" w:history="1">
              <w:r w:rsidRPr="007B1BC3">
                <w:rPr>
                  <w:rStyle w:val="a7"/>
                  <w:rFonts w:eastAsiaTheme="majorEastAsia"/>
                  <w:color w:val="auto"/>
                  <w:sz w:val="28"/>
                  <w:szCs w:val="28"/>
                  <w:lang w:val="en-US"/>
                </w:rPr>
                <w:t>intrapersonal communication</w:t>
              </w:r>
            </w:hyperlink>
            <w:r w:rsidRPr="007B1BC3">
              <w:rPr>
                <w:sz w:val="28"/>
                <w:szCs w:val="28"/>
                <w:lang w:val="en-US"/>
              </w:rPr>
              <w:t>, which is communication with oneself. </w:t>
            </w:r>
            <w:hyperlink r:id="rId212" w:tooltip="Communicative competence" w:history="1">
              <w:r w:rsidRPr="007B1BC3">
                <w:rPr>
                  <w:rStyle w:val="a7"/>
                  <w:rFonts w:eastAsiaTheme="majorEastAsia"/>
                  <w:color w:val="auto"/>
                  <w:sz w:val="28"/>
                  <w:szCs w:val="28"/>
                  <w:lang w:val="en-US"/>
                </w:rPr>
                <w:t>Communicative competence</w:t>
              </w:r>
            </w:hyperlink>
            <w:r w:rsidRPr="007B1BC3">
              <w:rPr>
                <w:sz w:val="28"/>
                <w:szCs w:val="28"/>
                <w:lang w:val="en-US"/>
              </w:rPr>
              <w:t> is the ability to communicate well and applies to the skills of formulating messages and understanding them.</w:t>
            </w:r>
          </w:p>
          <w:p w14:paraId="5A1FA184" w14:textId="77777777" w:rsidR="007B1BC3" w:rsidRPr="007B1BC3" w:rsidRDefault="007B1BC3" w:rsidP="007B1BC3">
            <w:pPr>
              <w:spacing w:after="0" w:line="360" w:lineRule="auto"/>
              <w:ind w:hanging="108"/>
              <w:rPr>
                <w:rFonts w:ascii="Times New Roman" w:hAnsi="Times New Roman" w:cs="Times New Roman"/>
                <w:b/>
                <w:i/>
                <w:sz w:val="28"/>
                <w:szCs w:val="28"/>
                <w:lang w:val="en-US" w:eastAsia="en-US"/>
              </w:rPr>
            </w:pPr>
            <w:r w:rsidRPr="007B1BC3">
              <w:rPr>
                <w:rFonts w:ascii="Times New Roman" w:hAnsi="Times New Roman" w:cs="Times New Roman"/>
                <w:noProof/>
                <w:sz w:val="28"/>
                <w:szCs w:val="28"/>
              </w:rPr>
              <w:drawing>
                <wp:inline distT="0" distB="0" distL="0" distR="0" wp14:anchorId="7852F533" wp14:editId="219598D8">
                  <wp:extent cx="2581275" cy="1490345"/>
                  <wp:effectExtent l="0" t="0" r="9525" b="0"/>
                  <wp:docPr id="12" name="Рисунок 12" descr="Communication - Treat every HR transformation like a patient on an  ambulance bed! - Renc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mmunication - Treat every HR transformation like a patient on an  ambulance bed! - Rencai"/>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592665" cy="1496921"/>
                          </a:xfrm>
                          <a:prstGeom prst="rect">
                            <a:avLst/>
                          </a:prstGeom>
                          <a:noFill/>
                          <a:ln>
                            <a:noFill/>
                          </a:ln>
                        </pic:spPr>
                      </pic:pic>
                    </a:graphicData>
                  </a:graphic>
                </wp:inline>
              </w:drawing>
            </w:r>
            <w:r w:rsidRPr="007B1BC3">
              <w:rPr>
                <w:rFonts w:ascii="Times New Roman" w:hAnsi="Times New Roman" w:cs="Times New Roman"/>
                <w:b/>
                <w:i/>
                <w:sz w:val="28"/>
                <w:szCs w:val="28"/>
                <w:lang w:val="en-US" w:eastAsia="en-US"/>
              </w:rPr>
              <w:t xml:space="preserve">       </w:t>
            </w:r>
            <w:r w:rsidRPr="005C784E">
              <w:rPr>
                <w:rFonts w:ascii="Times New Roman" w:hAnsi="Times New Roman" w:cs="Times New Roman"/>
                <w:sz w:val="28"/>
                <w:szCs w:val="28"/>
                <w:lang w:val="en-US"/>
              </w:rPr>
              <w:t xml:space="preserve">      </w:t>
            </w:r>
            <w:r w:rsidRPr="007B1BC3">
              <w:rPr>
                <w:rFonts w:ascii="Times New Roman" w:hAnsi="Times New Roman" w:cs="Times New Roman"/>
                <w:noProof/>
                <w:sz w:val="28"/>
                <w:szCs w:val="28"/>
              </w:rPr>
              <w:drawing>
                <wp:inline distT="0" distB="0" distL="0" distR="0" wp14:anchorId="03155EEE" wp14:editId="65E7765F">
                  <wp:extent cx="2600325" cy="1494644"/>
                  <wp:effectExtent l="0" t="0" r="0" b="0"/>
                  <wp:docPr id="34" name="Рисунок 34" descr="What Are the Different Types of Technology Used in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hat Are the Different Types of Technology Used in Business?"/>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624672" cy="1508639"/>
                          </a:xfrm>
                          <a:prstGeom prst="rect">
                            <a:avLst/>
                          </a:prstGeom>
                          <a:noFill/>
                          <a:ln>
                            <a:noFill/>
                          </a:ln>
                        </pic:spPr>
                      </pic:pic>
                    </a:graphicData>
                  </a:graphic>
                </wp:inline>
              </w:drawing>
            </w:r>
            <w:r w:rsidRPr="005C784E">
              <w:rPr>
                <w:rFonts w:ascii="Times New Roman" w:hAnsi="Times New Roman" w:cs="Times New Roman"/>
                <w:noProof/>
                <w:sz w:val="28"/>
                <w:szCs w:val="28"/>
                <w:lang w:val="en-US"/>
              </w:rPr>
              <w:t xml:space="preserve"> </w:t>
            </w:r>
            <w:r w:rsidRPr="007B1BC3">
              <w:rPr>
                <w:rFonts w:ascii="Times New Roman" w:hAnsi="Times New Roman" w:cs="Times New Roman"/>
                <w:noProof/>
                <w:sz w:val="28"/>
                <w:szCs w:val="28"/>
              </w:rPr>
              <mc:AlternateContent>
                <mc:Choice Requires="wps">
                  <w:drawing>
                    <wp:inline distT="0" distB="0" distL="0" distR="0" wp14:anchorId="7BB51744" wp14:editId="6D4A8D1A">
                      <wp:extent cx="304800" cy="304800"/>
                      <wp:effectExtent l="0" t="0" r="0" b="0"/>
                      <wp:docPr id="17" name="Прямоугольник 17" descr="Types of Technology: Key Technology Sectors and their Impac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4445BB" id="Прямоугольник 17" o:spid="_x0000_s1026" alt="Types of Technology: Key Technology Sectors and their Impac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mF/vCwcDAAAPBgAADgAAAAAAAAAAAAAAAAAuAgAAZHJzL2Uyb0RvYy54bWxQSwEC&#10;LQAUAAYACAAAACEATKDpLNgAAAADAQAADwAAAAAAAAAAAAAAAABhBQAAZHJzL2Rvd25yZXYueG1s&#10;UEsFBgAAAAAEAAQA8wAAAGYGAAAAAA==&#10;" filled="f" stroked="f">
                      <o:lock v:ext="edit" aspectratio="t"/>
                      <w10:anchorlock/>
                    </v:rect>
                  </w:pict>
                </mc:Fallback>
              </mc:AlternateContent>
            </w:r>
          </w:p>
          <w:p w14:paraId="0A84240A" w14:textId="77777777" w:rsidR="007B1BC3" w:rsidRPr="007B1BC3" w:rsidRDefault="005C784E" w:rsidP="007B1BC3">
            <w:pPr>
              <w:pStyle w:val="a4"/>
              <w:shd w:val="clear" w:color="auto" w:fill="FFFFFF"/>
              <w:spacing w:before="120" w:beforeAutospacing="0" w:after="240" w:afterAutospacing="0" w:line="360" w:lineRule="auto"/>
              <w:rPr>
                <w:sz w:val="28"/>
                <w:szCs w:val="28"/>
                <w:lang w:val="en-US"/>
              </w:rPr>
            </w:pPr>
            <w:r>
              <w:rPr>
                <w:b/>
                <w:bCs/>
                <w:sz w:val="28"/>
                <w:szCs w:val="28"/>
                <w:lang w:val="en-US"/>
              </w:rPr>
              <w:t xml:space="preserve">          </w:t>
            </w:r>
            <w:r w:rsidR="007B1BC3" w:rsidRPr="007B1BC3">
              <w:rPr>
                <w:b/>
                <w:bCs/>
                <w:sz w:val="28"/>
                <w:szCs w:val="28"/>
                <w:lang w:val="en-US"/>
              </w:rPr>
              <w:t>Technology</w:t>
            </w:r>
            <w:r w:rsidR="007B1BC3" w:rsidRPr="007B1BC3">
              <w:rPr>
                <w:sz w:val="28"/>
                <w:szCs w:val="28"/>
                <w:lang w:val="en-US"/>
              </w:rPr>
              <w:t> is the application of </w:t>
            </w:r>
            <w:hyperlink r:id="rId215" w:tooltip="Conceptual model" w:history="1">
              <w:r w:rsidR="007B1BC3" w:rsidRPr="007B1BC3">
                <w:rPr>
                  <w:rStyle w:val="a7"/>
                  <w:rFonts w:eastAsiaTheme="majorEastAsia"/>
                  <w:color w:val="auto"/>
                  <w:sz w:val="28"/>
                  <w:szCs w:val="28"/>
                  <w:lang w:val="en-US"/>
                </w:rPr>
                <w:t>conceptual knowledge</w:t>
              </w:r>
            </w:hyperlink>
            <w:r w:rsidR="007B1BC3" w:rsidRPr="007B1BC3">
              <w:rPr>
                <w:sz w:val="28"/>
                <w:szCs w:val="28"/>
                <w:lang w:val="en-US"/>
              </w:rPr>
              <w:t> to achieve practical </w:t>
            </w:r>
            <w:hyperlink r:id="rId216" w:tooltip="Goal" w:history="1">
              <w:r w:rsidR="007B1BC3" w:rsidRPr="007B1BC3">
                <w:rPr>
                  <w:rStyle w:val="a7"/>
                  <w:rFonts w:eastAsiaTheme="majorEastAsia"/>
                  <w:color w:val="auto"/>
                  <w:sz w:val="28"/>
                  <w:szCs w:val="28"/>
                  <w:lang w:val="en-US"/>
                </w:rPr>
                <w:t>goals</w:t>
              </w:r>
            </w:hyperlink>
            <w:r w:rsidR="007B1BC3" w:rsidRPr="007B1BC3">
              <w:rPr>
                <w:sz w:val="28"/>
                <w:szCs w:val="28"/>
                <w:lang w:val="en-US"/>
              </w:rPr>
              <w:t>, especially in a </w:t>
            </w:r>
            <w:hyperlink r:id="rId217" w:tooltip="Reproducible" w:history="1">
              <w:r w:rsidR="007B1BC3" w:rsidRPr="007B1BC3">
                <w:rPr>
                  <w:rStyle w:val="a7"/>
                  <w:rFonts w:eastAsiaTheme="majorEastAsia"/>
                  <w:color w:val="auto"/>
                  <w:sz w:val="28"/>
                  <w:szCs w:val="28"/>
                  <w:lang w:val="en-US"/>
                </w:rPr>
                <w:t>reproducible</w:t>
              </w:r>
            </w:hyperlink>
            <w:r w:rsidR="007B1BC3" w:rsidRPr="007B1BC3">
              <w:rPr>
                <w:sz w:val="28"/>
                <w:szCs w:val="28"/>
                <w:lang w:val="en-US"/>
              </w:rPr>
              <w:t> way.</w:t>
            </w:r>
            <w:hyperlink r:id="rId218" w:anchor="cite_note-1" w:history="1">
              <w:r w:rsidR="007B1BC3" w:rsidRPr="007B1BC3">
                <w:rPr>
                  <w:rStyle w:val="cite-bracket"/>
                  <w:sz w:val="28"/>
                  <w:szCs w:val="28"/>
                  <w:vertAlign w:val="superscript"/>
                  <w:lang w:val="en-US"/>
                </w:rPr>
                <w:t>[</w:t>
              </w:r>
              <w:r w:rsidR="007B1BC3" w:rsidRPr="007B1BC3">
                <w:rPr>
                  <w:rStyle w:val="a7"/>
                  <w:rFonts w:eastAsiaTheme="majorEastAsia"/>
                  <w:color w:val="auto"/>
                  <w:sz w:val="28"/>
                  <w:szCs w:val="28"/>
                  <w:vertAlign w:val="superscript"/>
                  <w:lang w:val="en-US"/>
                </w:rPr>
                <w:t>1</w:t>
              </w:r>
              <w:r w:rsidR="007B1BC3" w:rsidRPr="007B1BC3">
                <w:rPr>
                  <w:rStyle w:val="cite-bracket"/>
                  <w:sz w:val="28"/>
                  <w:szCs w:val="28"/>
                  <w:vertAlign w:val="superscript"/>
                  <w:lang w:val="en-US"/>
                </w:rPr>
                <w:t>]</w:t>
              </w:r>
            </w:hyperlink>
            <w:r w:rsidR="007B1BC3" w:rsidRPr="007B1BC3">
              <w:rPr>
                <w:sz w:val="28"/>
                <w:szCs w:val="28"/>
                <w:lang w:val="en-US"/>
              </w:rPr>
              <w:t> The word </w:t>
            </w:r>
            <w:r w:rsidR="007B1BC3" w:rsidRPr="007B1BC3">
              <w:rPr>
                <w:i/>
                <w:iCs/>
                <w:sz w:val="28"/>
                <w:szCs w:val="28"/>
                <w:lang w:val="en-US"/>
              </w:rPr>
              <w:t>technology</w:t>
            </w:r>
            <w:r w:rsidR="007B1BC3" w:rsidRPr="007B1BC3">
              <w:rPr>
                <w:sz w:val="28"/>
                <w:szCs w:val="28"/>
                <w:lang w:val="en-US"/>
              </w:rPr>
              <w:t xml:space="preserve"> can also mean the products </w:t>
            </w:r>
            <w:r w:rsidR="007B1BC3" w:rsidRPr="007B1BC3">
              <w:rPr>
                <w:sz w:val="28"/>
                <w:szCs w:val="28"/>
                <w:lang w:val="en-US"/>
              </w:rPr>
              <w:lastRenderedPageBreak/>
              <w:t>resulting from such efforts,</w:t>
            </w:r>
            <w:hyperlink r:id="rId219" w:anchor="cite_note-2" w:history="1">
              <w:r w:rsidR="007B1BC3" w:rsidRPr="007B1BC3">
                <w:rPr>
                  <w:rStyle w:val="cite-bracket"/>
                  <w:sz w:val="28"/>
                  <w:szCs w:val="28"/>
                  <w:vertAlign w:val="superscript"/>
                  <w:lang w:val="en-US"/>
                </w:rPr>
                <w:t>[</w:t>
              </w:r>
              <w:r w:rsidR="007B1BC3" w:rsidRPr="007B1BC3">
                <w:rPr>
                  <w:rStyle w:val="a7"/>
                  <w:rFonts w:eastAsiaTheme="majorEastAsia"/>
                  <w:color w:val="auto"/>
                  <w:sz w:val="28"/>
                  <w:szCs w:val="28"/>
                  <w:vertAlign w:val="superscript"/>
                  <w:lang w:val="en-US"/>
                </w:rPr>
                <w:t>2</w:t>
              </w:r>
              <w:r w:rsidR="007B1BC3" w:rsidRPr="007B1BC3">
                <w:rPr>
                  <w:rStyle w:val="cite-bracket"/>
                  <w:sz w:val="28"/>
                  <w:szCs w:val="28"/>
                  <w:vertAlign w:val="superscript"/>
                  <w:lang w:val="en-US"/>
                </w:rPr>
                <w:t>]</w:t>
              </w:r>
            </w:hyperlink>
            <w:hyperlink r:id="rId220" w:anchor="cite_note-3" w:history="1">
              <w:r w:rsidR="007B1BC3" w:rsidRPr="007B1BC3">
                <w:rPr>
                  <w:rStyle w:val="cite-bracket"/>
                  <w:sz w:val="28"/>
                  <w:szCs w:val="28"/>
                  <w:vertAlign w:val="superscript"/>
                  <w:lang w:val="en-US"/>
                </w:rPr>
                <w:t>[</w:t>
              </w:r>
              <w:r w:rsidR="007B1BC3" w:rsidRPr="007B1BC3">
                <w:rPr>
                  <w:rStyle w:val="a7"/>
                  <w:rFonts w:eastAsiaTheme="majorEastAsia"/>
                  <w:color w:val="auto"/>
                  <w:sz w:val="28"/>
                  <w:szCs w:val="28"/>
                  <w:vertAlign w:val="superscript"/>
                  <w:lang w:val="en-US"/>
                </w:rPr>
                <w:t>3</w:t>
              </w:r>
              <w:r w:rsidR="007B1BC3" w:rsidRPr="007B1BC3">
                <w:rPr>
                  <w:rStyle w:val="cite-bracket"/>
                  <w:sz w:val="28"/>
                  <w:szCs w:val="28"/>
                  <w:vertAlign w:val="superscript"/>
                  <w:lang w:val="en-US"/>
                </w:rPr>
                <w:t>]</w:t>
              </w:r>
            </w:hyperlink>
            <w:r w:rsidR="007B1BC3" w:rsidRPr="007B1BC3">
              <w:rPr>
                <w:sz w:val="28"/>
                <w:szCs w:val="28"/>
                <w:lang w:val="en-US"/>
              </w:rPr>
              <w:t> including both tangible </w:t>
            </w:r>
            <w:hyperlink r:id="rId221" w:tooltip="Tool" w:history="1">
              <w:r w:rsidR="007B1BC3" w:rsidRPr="007B1BC3">
                <w:rPr>
                  <w:rStyle w:val="a7"/>
                  <w:rFonts w:eastAsiaTheme="majorEastAsia"/>
                  <w:color w:val="auto"/>
                  <w:sz w:val="28"/>
                  <w:szCs w:val="28"/>
                  <w:lang w:val="en-US"/>
                </w:rPr>
                <w:t>tools</w:t>
              </w:r>
            </w:hyperlink>
            <w:r w:rsidR="007B1BC3" w:rsidRPr="007B1BC3">
              <w:rPr>
                <w:sz w:val="28"/>
                <w:szCs w:val="28"/>
                <w:lang w:val="en-US"/>
              </w:rPr>
              <w:t> such as </w:t>
            </w:r>
            <w:hyperlink r:id="rId222" w:tooltip="Kitchen utensil" w:history="1">
              <w:r w:rsidR="007B1BC3" w:rsidRPr="007B1BC3">
                <w:rPr>
                  <w:rStyle w:val="a7"/>
                  <w:rFonts w:eastAsiaTheme="majorEastAsia"/>
                  <w:color w:val="auto"/>
                  <w:sz w:val="28"/>
                  <w:szCs w:val="28"/>
                  <w:lang w:val="en-US"/>
                </w:rPr>
                <w:t>utensils</w:t>
              </w:r>
            </w:hyperlink>
            <w:r w:rsidR="007B1BC3" w:rsidRPr="007B1BC3">
              <w:rPr>
                <w:sz w:val="28"/>
                <w:szCs w:val="28"/>
                <w:lang w:val="en-US"/>
              </w:rPr>
              <w:t> or </w:t>
            </w:r>
            <w:hyperlink r:id="rId223" w:tooltip="Machine" w:history="1">
              <w:r w:rsidR="007B1BC3" w:rsidRPr="007B1BC3">
                <w:rPr>
                  <w:rStyle w:val="a7"/>
                  <w:rFonts w:eastAsiaTheme="majorEastAsia"/>
                  <w:color w:val="auto"/>
                  <w:sz w:val="28"/>
                  <w:szCs w:val="28"/>
                  <w:lang w:val="en-US"/>
                </w:rPr>
                <w:t>machines</w:t>
              </w:r>
            </w:hyperlink>
            <w:r w:rsidR="007B1BC3" w:rsidRPr="007B1BC3">
              <w:rPr>
                <w:sz w:val="28"/>
                <w:szCs w:val="28"/>
                <w:lang w:val="en-US"/>
              </w:rPr>
              <w:t>, and intangible ones such as </w:t>
            </w:r>
            <w:hyperlink r:id="rId224" w:tooltip="Software" w:history="1">
              <w:r w:rsidR="007B1BC3" w:rsidRPr="007B1BC3">
                <w:rPr>
                  <w:rStyle w:val="a7"/>
                  <w:rFonts w:eastAsiaTheme="majorEastAsia"/>
                  <w:color w:val="auto"/>
                  <w:sz w:val="28"/>
                  <w:szCs w:val="28"/>
                  <w:lang w:val="en-US"/>
                </w:rPr>
                <w:t>software</w:t>
              </w:r>
            </w:hyperlink>
            <w:r w:rsidR="007B1BC3" w:rsidRPr="007B1BC3">
              <w:rPr>
                <w:sz w:val="28"/>
                <w:szCs w:val="28"/>
                <w:lang w:val="en-US"/>
              </w:rPr>
              <w:t>. Technology plays a critical role in </w:t>
            </w:r>
            <w:hyperlink r:id="rId225" w:tooltip="Science" w:history="1">
              <w:r w:rsidR="007B1BC3" w:rsidRPr="007B1BC3">
                <w:rPr>
                  <w:rStyle w:val="a7"/>
                  <w:rFonts w:eastAsiaTheme="majorEastAsia"/>
                  <w:color w:val="auto"/>
                  <w:sz w:val="28"/>
                  <w:szCs w:val="28"/>
                  <w:lang w:val="en-US"/>
                </w:rPr>
                <w:t>science</w:t>
              </w:r>
            </w:hyperlink>
            <w:r w:rsidR="007B1BC3" w:rsidRPr="007B1BC3">
              <w:rPr>
                <w:sz w:val="28"/>
                <w:szCs w:val="28"/>
                <w:lang w:val="en-US"/>
              </w:rPr>
              <w:t>, </w:t>
            </w:r>
            <w:hyperlink r:id="rId226" w:tooltip="Engineering" w:history="1">
              <w:r w:rsidR="007B1BC3" w:rsidRPr="007B1BC3">
                <w:rPr>
                  <w:rStyle w:val="a7"/>
                  <w:rFonts w:eastAsiaTheme="majorEastAsia"/>
                  <w:color w:val="auto"/>
                  <w:sz w:val="28"/>
                  <w:szCs w:val="28"/>
                  <w:lang w:val="en-US"/>
                </w:rPr>
                <w:t>engineering</w:t>
              </w:r>
            </w:hyperlink>
            <w:r w:rsidR="007B1BC3" w:rsidRPr="007B1BC3">
              <w:rPr>
                <w:sz w:val="28"/>
                <w:szCs w:val="28"/>
                <w:lang w:val="en-US"/>
              </w:rPr>
              <w:t>, and </w:t>
            </w:r>
            <w:hyperlink r:id="rId227" w:tooltip="Everyday life" w:history="1">
              <w:r w:rsidR="007B1BC3" w:rsidRPr="007B1BC3">
                <w:rPr>
                  <w:rStyle w:val="a7"/>
                  <w:rFonts w:eastAsiaTheme="majorEastAsia"/>
                  <w:color w:val="auto"/>
                  <w:sz w:val="28"/>
                  <w:szCs w:val="28"/>
                  <w:lang w:val="en-US"/>
                </w:rPr>
                <w:t>everyday life</w:t>
              </w:r>
            </w:hyperlink>
            <w:r w:rsidR="007B1BC3" w:rsidRPr="007B1BC3">
              <w:rPr>
                <w:sz w:val="28"/>
                <w:szCs w:val="28"/>
                <w:lang w:val="en-US"/>
              </w:rPr>
              <w:t>.</w:t>
            </w:r>
          </w:p>
          <w:p w14:paraId="0A675A5E" w14:textId="77777777" w:rsidR="007B1BC3" w:rsidRPr="007B1BC3" w:rsidRDefault="007B1BC3" w:rsidP="007B1BC3">
            <w:pPr>
              <w:pStyle w:val="a4"/>
              <w:shd w:val="clear" w:color="auto" w:fill="FFFFFF"/>
              <w:spacing w:before="120" w:beforeAutospacing="0" w:after="240" w:afterAutospacing="0" w:line="360" w:lineRule="auto"/>
              <w:rPr>
                <w:sz w:val="28"/>
                <w:szCs w:val="28"/>
                <w:lang w:val="en-US"/>
              </w:rPr>
            </w:pPr>
            <w:r w:rsidRPr="007B1BC3">
              <w:rPr>
                <w:sz w:val="28"/>
                <w:szCs w:val="28"/>
                <w:lang w:val="en-US"/>
              </w:rPr>
              <w:t>Technological advancements have led to significant changes in society. The earliest known technology is the </w:t>
            </w:r>
            <w:hyperlink r:id="rId228" w:tooltip="Stone tool" w:history="1">
              <w:r w:rsidRPr="007B1BC3">
                <w:rPr>
                  <w:rStyle w:val="a7"/>
                  <w:rFonts w:eastAsiaTheme="majorEastAsia"/>
                  <w:color w:val="auto"/>
                  <w:sz w:val="28"/>
                  <w:szCs w:val="28"/>
                  <w:lang w:val="en-US"/>
                </w:rPr>
                <w:t>stone tool</w:t>
              </w:r>
            </w:hyperlink>
            <w:r w:rsidRPr="007B1BC3">
              <w:rPr>
                <w:sz w:val="28"/>
                <w:szCs w:val="28"/>
                <w:lang w:val="en-US"/>
              </w:rPr>
              <w:t>, used during </w:t>
            </w:r>
            <w:hyperlink r:id="rId229" w:tooltip="Prehistory" w:history="1">
              <w:r w:rsidRPr="007B1BC3">
                <w:rPr>
                  <w:rStyle w:val="a7"/>
                  <w:rFonts w:eastAsiaTheme="majorEastAsia"/>
                  <w:color w:val="auto"/>
                  <w:sz w:val="28"/>
                  <w:szCs w:val="28"/>
                  <w:lang w:val="en-US"/>
                </w:rPr>
                <w:t>prehistory</w:t>
              </w:r>
            </w:hyperlink>
            <w:r w:rsidRPr="007B1BC3">
              <w:rPr>
                <w:sz w:val="28"/>
                <w:szCs w:val="28"/>
                <w:lang w:val="en-US"/>
              </w:rPr>
              <w:t>, followed by the </w:t>
            </w:r>
            <w:hyperlink r:id="rId230" w:tooltip="Control of fire" w:history="1">
              <w:r w:rsidRPr="007B1BC3">
                <w:rPr>
                  <w:rStyle w:val="a7"/>
                  <w:rFonts w:eastAsiaTheme="majorEastAsia"/>
                  <w:color w:val="auto"/>
                  <w:sz w:val="28"/>
                  <w:szCs w:val="28"/>
                  <w:lang w:val="en-US"/>
                </w:rPr>
                <w:t>control of fire</w:t>
              </w:r>
            </w:hyperlink>
            <w:r w:rsidRPr="007B1BC3">
              <w:rPr>
                <w:sz w:val="28"/>
                <w:szCs w:val="28"/>
                <w:lang w:val="en-US"/>
              </w:rPr>
              <w:t>—which in turn contributed to the </w:t>
            </w:r>
            <w:hyperlink r:id="rId231" w:tooltip="Brain size" w:history="1">
              <w:r w:rsidRPr="007B1BC3">
                <w:rPr>
                  <w:rStyle w:val="a7"/>
                  <w:rFonts w:eastAsiaTheme="majorEastAsia"/>
                  <w:color w:val="auto"/>
                  <w:sz w:val="28"/>
                  <w:szCs w:val="28"/>
                  <w:lang w:val="en-US"/>
                </w:rPr>
                <w:t>growth</w:t>
              </w:r>
            </w:hyperlink>
            <w:r w:rsidRPr="007B1BC3">
              <w:rPr>
                <w:sz w:val="28"/>
                <w:szCs w:val="28"/>
                <w:lang w:val="en-US"/>
              </w:rPr>
              <w:t> of the </w:t>
            </w:r>
            <w:hyperlink r:id="rId232" w:tooltip="Human brain" w:history="1">
              <w:r w:rsidRPr="007B1BC3">
                <w:rPr>
                  <w:rStyle w:val="a7"/>
                  <w:rFonts w:eastAsiaTheme="majorEastAsia"/>
                  <w:color w:val="auto"/>
                  <w:sz w:val="28"/>
                  <w:szCs w:val="28"/>
                  <w:lang w:val="en-US"/>
                </w:rPr>
                <w:t>human brain</w:t>
              </w:r>
            </w:hyperlink>
            <w:r w:rsidRPr="007B1BC3">
              <w:rPr>
                <w:sz w:val="28"/>
                <w:szCs w:val="28"/>
                <w:lang w:val="en-US"/>
              </w:rPr>
              <w:t> and the development of </w:t>
            </w:r>
            <w:hyperlink r:id="rId233" w:tooltip="Language" w:history="1">
              <w:r w:rsidRPr="007B1BC3">
                <w:rPr>
                  <w:rStyle w:val="a7"/>
                  <w:rFonts w:eastAsiaTheme="majorEastAsia"/>
                  <w:color w:val="auto"/>
                  <w:sz w:val="28"/>
                  <w:szCs w:val="28"/>
                  <w:lang w:val="en-US"/>
                </w:rPr>
                <w:t>language</w:t>
              </w:r>
            </w:hyperlink>
            <w:r w:rsidRPr="007B1BC3">
              <w:rPr>
                <w:sz w:val="28"/>
                <w:szCs w:val="28"/>
                <w:lang w:val="en-US"/>
              </w:rPr>
              <w:t> during the </w:t>
            </w:r>
            <w:hyperlink r:id="rId234" w:tooltip="Pleistocene" w:history="1">
              <w:r w:rsidRPr="007B1BC3">
                <w:rPr>
                  <w:rStyle w:val="a7"/>
                  <w:rFonts w:eastAsiaTheme="majorEastAsia"/>
                  <w:color w:val="auto"/>
                  <w:sz w:val="28"/>
                  <w:szCs w:val="28"/>
                  <w:lang w:val="en-US"/>
                </w:rPr>
                <w:t>Ice Age</w:t>
              </w:r>
            </w:hyperlink>
            <w:r w:rsidRPr="007B1BC3">
              <w:rPr>
                <w:sz w:val="28"/>
                <w:szCs w:val="28"/>
                <w:lang w:val="en-US"/>
              </w:rPr>
              <w:t>, according to the </w:t>
            </w:r>
            <w:hyperlink r:id="rId235" w:tooltip="Cooking hypothesis" w:history="1">
              <w:r w:rsidRPr="007B1BC3">
                <w:rPr>
                  <w:rStyle w:val="a7"/>
                  <w:rFonts w:eastAsiaTheme="majorEastAsia"/>
                  <w:color w:val="auto"/>
                  <w:sz w:val="28"/>
                  <w:szCs w:val="28"/>
                  <w:lang w:val="en-US"/>
                </w:rPr>
                <w:t>cooking hypothesis</w:t>
              </w:r>
            </w:hyperlink>
            <w:r w:rsidRPr="007B1BC3">
              <w:rPr>
                <w:sz w:val="28"/>
                <w:szCs w:val="28"/>
                <w:lang w:val="en-US"/>
              </w:rPr>
              <w:t>. The invention of the </w:t>
            </w:r>
            <w:hyperlink r:id="rId236" w:tooltip="Wheel" w:history="1">
              <w:r w:rsidRPr="007B1BC3">
                <w:rPr>
                  <w:rStyle w:val="a7"/>
                  <w:rFonts w:eastAsiaTheme="majorEastAsia"/>
                  <w:color w:val="auto"/>
                  <w:sz w:val="28"/>
                  <w:szCs w:val="28"/>
                  <w:lang w:val="en-US"/>
                </w:rPr>
                <w:t>wheel</w:t>
              </w:r>
            </w:hyperlink>
            <w:r w:rsidRPr="007B1BC3">
              <w:rPr>
                <w:sz w:val="28"/>
                <w:szCs w:val="28"/>
                <w:lang w:val="en-US"/>
              </w:rPr>
              <w:t> in the </w:t>
            </w:r>
            <w:hyperlink r:id="rId237" w:tooltip="Bronze Age" w:history="1">
              <w:r w:rsidRPr="007B1BC3">
                <w:rPr>
                  <w:rStyle w:val="a7"/>
                  <w:rFonts w:eastAsiaTheme="majorEastAsia"/>
                  <w:color w:val="auto"/>
                  <w:sz w:val="28"/>
                  <w:szCs w:val="28"/>
                  <w:lang w:val="en-US"/>
                </w:rPr>
                <w:t>Bronze Age</w:t>
              </w:r>
            </w:hyperlink>
            <w:r w:rsidRPr="007B1BC3">
              <w:rPr>
                <w:sz w:val="28"/>
                <w:szCs w:val="28"/>
                <w:lang w:val="en-US"/>
              </w:rPr>
              <w:t> allowed greater travel and the creation of more complex machines. More recent technological inventions, including the </w:t>
            </w:r>
            <w:hyperlink r:id="rId238" w:tooltip="Printing press" w:history="1">
              <w:r w:rsidRPr="007B1BC3">
                <w:rPr>
                  <w:rStyle w:val="a7"/>
                  <w:rFonts w:eastAsiaTheme="majorEastAsia"/>
                  <w:color w:val="auto"/>
                  <w:sz w:val="28"/>
                  <w:szCs w:val="28"/>
                  <w:lang w:val="en-US"/>
                </w:rPr>
                <w:t>printing press</w:t>
              </w:r>
            </w:hyperlink>
            <w:r w:rsidRPr="007B1BC3">
              <w:rPr>
                <w:sz w:val="28"/>
                <w:szCs w:val="28"/>
                <w:lang w:val="en-US"/>
              </w:rPr>
              <w:t>, telephone, and the </w:t>
            </w:r>
            <w:hyperlink r:id="rId239" w:tooltip="Internet" w:history="1">
              <w:r w:rsidRPr="007B1BC3">
                <w:rPr>
                  <w:rStyle w:val="a7"/>
                  <w:rFonts w:eastAsiaTheme="majorEastAsia"/>
                  <w:color w:val="auto"/>
                  <w:sz w:val="28"/>
                  <w:szCs w:val="28"/>
                  <w:lang w:val="en-US"/>
                </w:rPr>
                <w:t>Internet</w:t>
              </w:r>
            </w:hyperlink>
            <w:r w:rsidRPr="007B1BC3">
              <w:rPr>
                <w:sz w:val="28"/>
                <w:szCs w:val="28"/>
                <w:lang w:val="en-US"/>
              </w:rPr>
              <w:t>, have lowered barriers to communication and ushered in the </w:t>
            </w:r>
            <w:hyperlink r:id="rId240" w:tooltip="Knowledge economy" w:history="1">
              <w:r w:rsidRPr="007B1BC3">
                <w:rPr>
                  <w:rStyle w:val="a7"/>
                  <w:rFonts w:eastAsiaTheme="majorEastAsia"/>
                  <w:color w:val="auto"/>
                  <w:sz w:val="28"/>
                  <w:szCs w:val="28"/>
                  <w:lang w:val="en-US"/>
                </w:rPr>
                <w:t>knowledge economy</w:t>
              </w:r>
            </w:hyperlink>
            <w:r w:rsidRPr="007B1BC3">
              <w:rPr>
                <w:sz w:val="28"/>
                <w:szCs w:val="28"/>
                <w:lang w:val="en-US"/>
              </w:rPr>
              <w:t>.</w:t>
            </w:r>
          </w:p>
          <w:p w14:paraId="3A028D9C" w14:textId="77777777" w:rsidR="00DE4903" w:rsidRPr="00EC56D2" w:rsidRDefault="00DE4903" w:rsidP="00290D27">
            <w:pPr>
              <w:spacing w:after="0" w:line="240" w:lineRule="auto"/>
              <w:ind w:hanging="108"/>
              <w:rPr>
                <w:rFonts w:ascii="Times New Roman" w:hAnsi="Times New Roman" w:cs="Times New Roman"/>
                <w:b/>
                <w:i/>
                <w:sz w:val="32"/>
                <w:szCs w:val="26"/>
                <w:lang w:val="en-US" w:eastAsia="en-US"/>
              </w:rPr>
            </w:pPr>
          </w:p>
        </w:tc>
      </w:tr>
      <w:tr w:rsidR="00DE4903" w:rsidRPr="00EB1B05" w14:paraId="1A46A199" w14:textId="77777777" w:rsidTr="00EB1B05">
        <w:trPr>
          <w:trHeight w:val="692"/>
        </w:trPr>
        <w:tc>
          <w:tcPr>
            <w:tcW w:w="10206" w:type="dxa"/>
          </w:tcPr>
          <w:p w14:paraId="75700341" w14:textId="77777777" w:rsidR="00DE4903" w:rsidRDefault="00290D27" w:rsidP="00290D27">
            <w:pPr>
              <w:spacing w:after="0" w:line="240" w:lineRule="auto"/>
              <w:ind w:hanging="108"/>
              <w:rPr>
                <w:rFonts w:ascii="Times New Roman" w:hAnsi="Times New Roman" w:cs="Times New Roman"/>
                <w:b/>
                <w:i/>
                <w:sz w:val="32"/>
                <w:szCs w:val="26"/>
                <w:lang w:val="en-US"/>
              </w:rPr>
            </w:pPr>
            <w:r w:rsidRPr="00290D27">
              <w:rPr>
                <w:rFonts w:ascii="Times New Roman" w:hAnsi="Times New Roman" w:cs="Times New Roman"/>
                <w:b/>
                <w:sz w:val="28"/>
                <w:szCs w:val="28"/>
                <w:lang w:val="en-US"/>
              </w:rPr>
              <w:lastRenderedPageBreak/>
              <w:t>1</w:t>
            </w:r>
            <w:r>
              <w:rPr>
                <w:rFonts w:ascii="Times New Roman" w:hAnsi="Times New Roman" w:cs="Times New Roman"/>
                <w:b/>
                <w:sz w:val="28"/>
                <w:szCs w:val="28"/>
                <w:lang w:val="en-US"/>
              </w:rPr>
              <w:t>1</w:t>
            </w:r>
            <w:r w:rsidRPr="005D4C4A">
              <w:rPr>
                <w:rFonts w:ascii="Times New Roman" w:hAnsi="Times New Roman" w:cs="Times New Roman"/>
                <w:b/>
                <w:sz w:val="28"/>
                <w:szCs w:val="28"/>
                <w:lang w:val="en-US"/>
              </w:rPr>
              <w:t>. Theme :</w:t>
            </w:r>
            <w:r w:rsidR="005C784E">
              <w:rPr>
                <w:rFonts w:ascii="Times New Roman" w:hAnsi="Times New Roman" w:cs="Times New Roman"/>
                <w:b/>
                <w:sz w:val="28"/>
                <w:szCs w:val="28"/>
                <w:lang w:val="en-US"/>
              </w:rPr>
              <w:t xml:space="preserve">                            </w:t>
            </w:r>
            <w:r w:rsidR="00DE4903" w:rsidRPr="00EC56D2">
              <w:rPr>
                <w:rFonts w:ascii="Times New Roman" w:hAnsi="Times New Roman" w:cs="Times New Roman"/>
                <w:b/>
                <w:i/>
                <w:sz w:val="32"/>
                <w:szCs w:val="26"/>
                <w:lang w:val="en-US"/>
              </w:rPr>
              <w:t>Environmental protection</w:t>
            </w:r>
            <w:r w:rsidR="005C784E">
              <w:rPr>
                <w:rFonts w:ascii="Times New Roman" w:hAnsi="Times New Roman" w:cs="Times New Roman"/>
                <w:b/>
                <w:i/>
                <w:sz w:val="32"/>
                <w:szCs w:val="26"/>
                <w:lang w:val="en-US"/>
              </w:rPr>
              <w:t>.</w:t>
            </w:r>
          </w:p>
          <w:p w14:paraId="6539D663" w14:textId="77777777" w:rsidR="00A43800" w:rsidRPr="00A43800" w:rsidRDefault="00A43800" w:rsidP="00A43800">
            <w:pPr>
              <w:pStyle w:val="a4"/>
              <w:shd w:val="clear" w:color="auto" w:fill="FFFFFF"/>
              <w:spacing w:before="120" w:beforeAutospacing="0" w:after="240" w:afterAutospacing="0" w:line="360" w:lineRule="auto"/>
              <w:rPr>
                <w:sz w:val="28"/>
                <w:szCs w:val="28"/>
                <w:lang w:val="en-US"/>
              </w:rPr>
            </w:pPr>
            <w:r>
              <w:rPr>
                <w:b/>
                <w:bCs/>
                <w:sz w:val="28"/>
                <w:szCs w:val="28"/>
                <w:lang w:val="en-US"/>
              </w:rPr>
              <w:t xml:space="preserve">            </w:t>
            </w:r>
            <w:r w:rsidRPr="00A43800">
              <w:rPr>
                <w:b/>
                <w:bCs/>
                <w:sz w:val="28"/>
                <w:szCs w:val="28"/>
                <w:lang w:val="en-US"/>
              </w:rPr>
              <w:t>Environmental protection</w:t>
            </w:r>
            <w:r w:rsidRPr="00A43800">
              <w:rPr>
                <w:sz w:val="28"/>
                <w:szCs w:val="28"/>
                <w:lang w:val="en-US"/>
              </w:rPr>
              <w:t>, or </w:t>
            </w:r>
            <w:r w:rsidRPr="00A43800">
              <w:rPr>
                <w:b/>
                <w:bCs/>
                <w:sz w:val="28"/>
                <w:szCs w:val="28"/>
                <w:lang w:val="en-US"/>
              </w:rPr>
              <w:t>environment protection</w:t>
            </w:r>
            <w:r w:rsidRPr="00A43800">
              <w:rPr>
                <w:sz w:val="28"/>
                <w:szCs w:val="28"/>
                <w:lang w:val="en-US"/>
              </w:rPr>
              <w:t>, is the practice of protecting the </w:t>
            </w:r>
            <w:hyperlink r:id="rId241" w:tooltip="Natural environment" w:history="1">
              <w:r w:rsidRPr="00A43800">
                <w:rPr>
                  <w:rStyle w:val="a7"/>
                  <w:rFonts w:eastAsiaTheme="majorEastAsia"/>
                  <w:color w:val="auto"/>
                  <w:sz w:val="28"/>
                  <w:szCs w:val="28"/>
                  <w:lang w:val="en-US"/>
                </w:rPr>
                <w:t>natural environment</w:t>
              </w:r>
            </w:hyperlink>
            <w:r w:rsidRPr="00A43800">
              <w:rPr>
                <w:sz w:val="28"/>
                <w:szCs w:val="28"/>
                <w:lang w:val="en-US"/>
              </w:rPr>
              <w:t> by individuals, groups and governments.</w:t>
            </w:r>
            <w:hyperlink r:id="rId242" w:anchor="cite_note-1" w:history="1">
              <w:r w:rsidRPr="00A43800">
                <w:rPr>
                  <w:rStyle w:val="cite-bracket"/>
                  <w:sz w:val="28"/>
                  <w:szCs w:val="28"/>
                  <w:vertAlign w:val="superscript"/>
                  <w:lang w:val="en-US"/>
                </w:rPr>
                <w:t>[</w:t>
              </w:r>
              <w:r w:rsidRPr="00A43800">
                <w:rPr>
                  <w:rStyle w:val="a7"/>
                  <w:rFonts w:eastAsiaTheme="majorEastAsia"/>
                  <w:color w:val="auto"/>
                  <w:sz w:val="28"/>
                  <w:szCs w:val="28"/>
                  <w:vertAlign w:val="superscript"/>
                  <w:lang w:val="en-US"/>
                </w:rPr>
                <w:t>1</w:t>
              </w:r>
              <w:r w:rsidRPr="00A43800">
                <w:rPr>
                  <w:rStyle w:val="cite-bracket"/>
                  <w:sz w:val="28"/>
                  <w:szCs w:val="28"/>
                  <w:vertAlign w:val="superscript"/>
                  <w:lang w:val="en-US"/>
                </w:rPr>
                <w:t>]</w:t>
              </w:r>
            </w:hyperlink>
            <w:r w:rsidRPr="00A43800">
              <w:rPr>
                <w:sz w:val="28"/>
                <w:szCs w:val="28"/>
                <w:lang w:val="en-US"/>
              </w:rPr>
              <w:t> Its objectives are to conserve natural resources and the existing natural environment and, where it is possible, to repair damage and reverse trends.</w:t>
            </w:r>
            <w:hyperlink r:id="rId243" w:anchor="cite_note-2" w:history="1">
              <w:r w:rsidRPr="00A43800">
                <w:rPr>
                  <w:rStyle w:val="cite-bracket"/>
                  <w:sz w:val="28"/>
                  <w:szCs w:val="28"/>
                  <w:vertAlign w:val="superscript"/>
                  <w:lang w:val="en-US"/>
                </w:rPr>
                <w:t>[</w:t>
              </w:r>
              <w:r w:rsidRPr="00A43800">
                <w:rPr>
                  <w:rStyle w:val="a7"/>
                  <w:rFonts w:eastAsiaTheme="majorEastAsia"/>
                  <w:color w:val="auto"/>
                  <w:sz w:val="28"/>
                  <w:szCs w:val="28"/>
                  <w:vertAlign w:val="superscript"/>
                  <w:lang w:val="en-US"/>
                </w:rPr>
                <w:t>2</w:t>
              </w:r>
              <w:r w:rsidRPr="00A43800">
                <w:rPr>
                  <w:rStyle w:val="cite-bracket"/>
                  <w:sz w:val="28"/>
                  <w:szCs w:val="28"/>
                  <w:vertAlign w:val="superscript"/>
                  <w:lang w:val="en-US"/>
                </w:rPr>
                <w:t>]</w:t>
              </w:r>
            </w:hyperlink>
          </w:p>
          <w:p w14:paraId="76E284E1" w14:textId="77777777" w:rsidR="00A43800" w:rsidRPr="00A43800" w:rsidRDefault="00A43800" w:rsidP="00A43800">
            <w:pPr>
              <w:pStyle w:val="a4"/>
              <w:shd w:val="clear" w:color="auto" w:fill="FFFFFF"/>
              <w:spacing w:before="120" w:beforeAutospacing="0" w:after="240" w:afterAutospacing="0" w:line="360" w:lineRule="auto"/>
              <w:rPr>
                <w:sz w:val="28"/>
                <w:szCs w:val="28"/>
                <w:lang w:val="en-US"/>
              </w:rPr>
            </w:pPr>
            <w:r>
              <w:rPr>
                <w:sz w:val="28"/>
                <w:szCs w:val="28"/>
                <w:lang w:val="en-US"/>
              </w:rPr>
              <w:t xml:space="preserve">           </w:t>
            </w:r>
            <w:r w:rsidRPr="00A43800">
              <w:rPr>
                <w:sz w:val="28"/>
                <w:szCs w:val="28"/>
                <w:lang w:val="en-US"/>
              </w:rPr>
              <w:t>Due to the pressures of </w:t>
            </w:r>
            <w:hyperlink r:id="rId244" w:tooltip="Overconsumption" w:history="1">
              <w:r w:rsidRPr="00A43800">
                <w:rPr>
                  <w:rStyle w:val="a7"/>
                  <w:rFonts w:eastAsiaTheme="majorEastAsia"/>
                  <w:color w:val="auto"/>
                  <w:sz w:val="28"/>
                  <w:szCs w:val="28"/>
                  <w:lang w:val="en-US"/>
                </w:rPr>
                <w:t>overconsumption</w:t>
              </w:r>
            </w:hyperlink>
            <w:r w:rsidRPr="00A43800">
              <w:rPr>
                <w:sz w:val="28"/>
                <w:szCs w:val="28"/>
                <w:lang w:val="en-US"/>
              </w:rPr>
              <w:t>, </w:t>
            </w:r>
            <w:hyperlink r:id="rId245" w:tooltip="Population growth" w:history="1">
              <w:r w:rsidRPr="00A43800">
                <w:rPr>
                  <w:rStyle w:val="a7"/>
                  <w:rFonts w:eastAsiaTheme="majorEastAsia"/>
                  <w:color w:val="auto"/>
                  <w:sz w:val="28"/>
                  <w:szCs w:val="28"/>
                  <w:lang w:val="en-US"/>
                </w:rPr>
                <w:t>population growth</w:t>
              </w:r>
            </w:hyperlink>
            <w:r w:rsidRPr="00A43800">
              <w:rPr>
                <w:sz w:val="28"/>
                <w:szCs w:val="28"/>
                <w:lang w:val="en-US"/>
              </w:rPr>
              <w:t> and technology, the </w:t>
            </w:r>
            <w:hyperlink r:id="rId246" w:tooltip="Environment (biophysical)" w:history="1">
              <w:r w:rsidRPr="00A43800">
                <w:rPr>
                  <w:rStyle w:val="a7"/>
                  <w:rFonts w:eastAsiaTheme="majorEastAsia"/>
                  <w:color w:val="auto"/>
                  <w:sz w:val="28"/>
                  <w:szCs w:val="28"/>
                  <w:lang w:val="en-US"/>
                </w:rPr>
                <w:t>biophysical environment</w:t>
              </w:r>
            </w:hyperlink>
            <w:r w:rsidRPr="00A43800">
              <w:rPr>
                <w:sz w:val="28"/>
                <w:szCs w:val="28"/>
                <w:lang w:val="en-US"/>
              </w:rPr>
              <w:t> is being degraded, sometimes permanently. This has been recognized, and governments have begun placing restraints on activities that cause </w:t>
            </w:r>
            <w:hyperlink r:id="rId247" w:tooltip="Environmental degradation" w:history="1">
              <w:r w:rsidRPr="00A43800">
                <w:rPr>
                  <w:rStyle w:val="a7"/>
                  <w:rFonts w:eastAsiaTheme="majorEastAsia"/>
                  <w:color w:val="auto"/>
                  <w:sz w:val="28"/>
                  <w:szCs w:val="28"/>
                  <w:lang w:val="en-US"/>
                </w:rPr>
                <w:t>environmental degradation</w:t>
              </w:r>
            </w:hyperlink>
            <w:r w:rsidRPr="00A43800">
              <w:rPr>
                <w:sz w:val="28"/>
                <w:szCs w:val="28"/>
                <w:lang w:val="en-US"/>
              </w:rPr>
              <w:t>. Since the 1960s, </w:t>
            </w:r>
            <w:hyperlink r:id="rId248" w:tooltip="Environmental movement" w:history="1">
              <w:r w:rsidRPr="00A43800">
                <w:rPr>
                  <w:rStyle w:val="a7"/>
                  <w:rFonts w:eastAsiaTheme="majorEastAsia"/>
                  <w:color w:val="auto"/>
                  <w:sz w:val="28"/>
                  <w:szCs w:val="28"/>
                  <w:lang w:val="en-US"/>
                </w:rPr>
                <w:t>environmental movements</w:t>
              </w:r>
            </w:hyperlink>
            <w:r w:rsidRPr="00A43800">
              <w:rPr>
                <w:sz w:val="28"/>
                <w:szCs w:val="28"/>
                <w:lang w:val="en-US"/>
              </w:rPr>
              <w:t> have created more awareness of the multiple </w:t>
            </w:r>
            <w:hyperlink r:id="rId249" w:tooltip="Environmental problem" w:history="1">
              <w:r w:rsidRPr="00A43800">
                <w:rPr>
                  <w:rStyle w:val="a7"/>
                  <w:rFonts w:eastAsiaTheme="majorEastAsia"/>
                  <w:color w:val="auto"/>
                  <w:sz w:val="28"/>
                  <w:szCs w:val="28"/>
                  <w:lang w:val="en-US"/>
                </w:rPr>
                <w:t>environmental problems</w:t>
              </w:r>
            </w:hyperlink>
            <w:r w:rsidRPr="00A43800">
              <w:rPr>
                <w:sz w:val="28"/>
                <w:szCs w:val="28"/>
                <w:lang w:val="en-US"/>
              </w:rPr>
              <w:t>. There is disagreement on the extent of the </w:t>
            </w:r>
            <w:hyperlink r:id="rId250" w:tooltip="Human impact on the environment" w:history="1">
              <w:r w:rsidRPr="00A43800">
                <w:rPr>
                  <w:rStyle w:val="a7"/>
                  <w:rFonts w:eastAsiaTheme="majorEastAsia"/>
                  <w:color w:val="auto"/>
                  <w:sz w:val="28"/>
                  <w:szCs w:val="28"/>
                  <w:lang w:val="en-US"/>
                </w:rPr>
                <w:t>environmental impact of human activity</w:t>
              </w:r>
            </w:hyperlink>
            <w:r w:rsidRPr="00A43800">
              <w:rPr>
                <w:sz w:val="28"/>
                <w:szCs w:val="28"/>
                <w:lang w:val="en-US"/>
              </w:rPr>
              <w:t>, so protection measures are occasionally debated.</w:t>
            </w:r>
          </w:p>
          <w:p w14:paraId="6B10A1AC" w14:textId="77777777" w:rsidR="00A43800" w:rsidRPr="00A43800" w:rsidRDefault="00A43800" w:rsidP="00A43800">
            <w:pPr>
              <w:spacing w:after="0" w:line="360" w:lineRule="auto"/>
              <w:ind w:hanging="108"/>
              <w:rPr>
                <w:rFonts w:ascii="Times New Roman" w:hAnsi="Times New Roman" w:cs="Times New Roman"/>
                <w:sz w:val="28"/>
                <w:szCs w:val="28"/>
                <w:shd w:val="clear" w:color="auto" w:fill="FFFFFF"/>
                <w:lang w:val="en-US"/>
              </w:rPr>
            </w:pPr>
            <w:r w:rsidRPr="00A43800">
              <w:rPr>
                <w:rFonts w:ascii="Times New Roman" w:hAnsi="Times New Roman" w:cs="Times New Roman"/>
                <w:sz w:val="28"/>
                <w:szCs w:val="28"/>
                <w:shd w:val="clear" w:color="auto" w:fill="FFFFFF"/>
                <w:lang w:val="en-US"/>
              </w:rPr>
              <w:t xml:space="preserve">Discussion concerning environmental protection often focuses on the role of government, legislation, and law enforcement. However, in its broadest sense, environmental protection may be seen to be the responsibility of all the people and not simply that of government. Decisions that impact the environment will ideally involve a broad range of </w:t>
            </w:r>
            <w:r w:rsidRPr="00A43800">
              <w:rPr>
                <w:rFonts w:ascii="Times New Roman" w:hAnsi="Times New Roman" w:cs="Times New Roman"/>
                <w:sz w:val="28"/>
                <w:szCs w:val="28"/>
                <w:shd w:val="clear" w:color="auto" w:fill="FFFFFF"/>
                <w:lang w:val="en-US"/>
              </w:rPr>
              <w:lastRenderedPageBreak/>
              <w:t>stakeholders including industry, indigenous groups, environmental group and community representatives. Gradually, environmental decision-making processes are evolving to reflect this broad base of stakeholders and are becoming more collaborative in many countries</w:t>
            </w:r>
          </w:p>
          <w:p w14:paraId="78174016" w14:textId="77777777" w:rsidR="00A43800" w:rsidRPr="00A43800" w:rsidRDefault="00A43800" w:rsidP="00290D27">
            <w:pPr>
              <w:spacing w:after="0" w:line="240" w:lineRule="auto"/>
              <w:ind w:hanging="108"/>
              <w:rPr>
                <w:rFonts w:ascii="Times New Roman" w:hAnsi="Times New Roman" w:cs="Times New Roman"/>
                <w:b/>
                <w:i/>
                <w:sz w:val="32"/>
                <w:szCs w:val="26"/>
                <w:lang w:val="en-US"/>
              </w:rPr>
            </w:pPr>
            <w:r>
              <w:rPr>
                <w:noProof/>
              </w:rPr>
              <w:drawing>
                <wp:inline distT="0" distB="0" distL="0" distR="0" wp14:anchorId="601412F5" wp14:editId="7D282C39">
                  <wp:extent cx="6362700" cy="3196263"/>
                  <wp:effectExtent l="0" t="0" r="0" b="4445"/>
                  <wp:docPr id="23" name="Рисунок 2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388782" cy="3209365"/>
                          </a:xfrm>
                          <a:prstGeom prst="rect">
                            <a:avLst/>
                          </a:prstGeom>
                          <a:noFill/>
                          <a:ln>
                            <a:noFill/>
                          </a:ln>
                        </pic:spPr>
                      </pic:pic>
                    </a:graphicData>
                  </a:graphic>
                </wp:inline>
              </w:drawing>
            </w:r>
          </w:p>
          <w:p w14:paraId="2F028EE5" w14:textId="77777777" w:rsidR="00A43800" w:rsidRDefault="00A43800" w:rsidP="00290D27">
            <w:pPr>
              <w:spacing w:after="0" w:line="240" w:lineRule="auto"/>
              <w:ind w:hanging="108"/>
              <w:rPr>
                <w:rFonts w:ascii="Times New Roman" w:hAnsi="Times New Roman" w:cs="Times New Roman"/>
                <w:b/>
                <w:i/>
                <w:sz w:val="32"/>
                <w:szCs w:val="26"/>
                <w:lang w:val="en-US"/>
              </w:rPr>
            </w:pPr>
          </w:p>
          <w:p w14:paraId="1030A742" w14:textId="77777777" w:rsidR="00A43800" w:rsidRDefault="00A43800" w:rsidP="00290D27">
            <w:pPr>
              <w:spacing w:after="0" w:line="240" w:lineRule="auto"/>
              <w:ind w:hanging="108"/>
              <w:rPr>
                <w:rFonts w:ascii="Arial" w:hAnsi="Arial" w:cs="Arial"/>
                <w:b/>
                <w:color w:val="202122"/>
                <w:sz w:val="28"/>
                <w:szCs w:val="21"/>
                <w:shd w:val="clear" w:color="auto" w:fill="F8F9FA"/>
                <w:lang w:val="en-US"/>
              </w:rPr>
            </w:pPr>
            <w:r w:rsidRPr="00401DDF">
              <w:rPr>
                <w:rFonts w:ascii="Arial" w:hAnsi="Arial" w:cs="Arial"/>
                <w:b/>
                <w:color w:val="202122"/>
                <w:sz w:val="28"/>
                <w:szCs w:val="21"/>
                <w:shd w:val="clear" w:color="auto" w:fill="F8F9FA"/>
                <w:lang w:val="en-US"/>
              </w:rPr>
              <w:t>Top five countries by biological diversity</w:t>
            </w:r>
            <w:r w:rsidR="00401DDF">
              <w:rPr>
                <w:rFonts w:ascii="Arial" w:hAnsi="Arial" w:cs="Arial"/>
                <w:b/>
                <w:color w:val="202122"/>
                <w:sz w:val="28"/>
                <w:szCs w:val="21"/>
                <w:shd w:val="clear" w:color="auto" w:fill="F8F9FA"/>
                <w:lang w:val="en-US"/>
              </w:rPr>
              <w:t>.</w:t>
            </w:r>
          </w:p>
          <w:p w14:paraId="358D4E11" w14:textId="77777777" w:rsidR="00401DDF" w:rsidRDefault="00401DDF" w:rsidP="00290D27">
            <w:pPr>
              <w:spacing w:after="0" w:line="240" w:lineRule="auto"/>
              <w:ind w:hanging="108"/>
              <w:rPr>
                <w:rFonts w:ascii="Arial" w:hAnsi="Arial" w:cs="Arial"/>
                <w:b/>
                <w:color w:val="202122"/>
                <w:sz w:val="28"/>
                <w:szCs w:val="21"/>
                <w:shd w:val="clear" w:color="auto" w:fill="F8F9FA"/>
                <w:lang w:val="en-US"/>
              </w:rPr>
            </w:pPr>
          </w:p>
          <w:p w14:paraId="08F8B9C5" w14:textId="77777777" w:rsidR="005C784E" w:rsidRDefault="005C784E" w:rsidP="00290D27">
            <w:pPr>
              <w:spacing w:after="0" w:line="240" w:lineRule="auto"/>
              <w:ind w:hanging="108"/>
              <w:rPr>
                <w:rFonts w:ascii="Times New Roman" w:hAnsi="Times New Roman" w:cs="Times New Roman"/>
                <w:b/>
                <w:i/>
                <w:sz w:val="32"/>
                <w:szCs w:val="26"/>
                <w:lang w:val="en-US"/>
              </w:rPr>
            </w:pPr>
          </w:p>
          <w:p w14:paraId="48FB7B01" w14:textId="77777777" w:rsidR="00401DDF" w:rsidRDefault="00401DDF" w:rsidP="00401DDF">
            <w:pPr>
              <w:spacing w:after="0" w:line="240" w:lineRule="auto"/>
              <w:rPr>
                <w:rFonts w:ascii="Times New Roman" w:hAnsi="Times New Roman" w:cs="Times New Roman"/>
                <w:b/>
                <w:i/>
                <w:sz w:val="32"/>
                <w:szCs w:val="26"/>
                <w:lang w:val="en-US"/>
              </w:rPr>
            </w:pPr>
          </w:p>
          <w:p w14:paraId="72AAB74B" w14:textId="77777777" w:rsidR="005C784E" w:rsidRPr="00EC56D2" w:rsidRDefault="005C784E" w:rsidP="00290D27">
            <w:pPr>
              <w:spacing w:after="0" w:line="240" w:lineRule="auto"/>
              <w:ind w:hanging="108"/>
              <w:rPr>
                <w:rFonts w:ascii="Times New Roman" w:hAnsi="Times New Roman" w:cs="Times New Roman"/>
                <w:b/>
                <w:i/>
                <w:sz w:val="32"/>
                <w:szCs w:val="26"/>
                <w:lang w:val="en-US"/>
              </w:rPr>
            </w:pPr>
          </w:p>
        </w:tc>
      </w:tr>
      <w:tr w:rsidR="00DE4903" w:rsidRPr="00EB1B05" w14:paraId="0B86C694" w14:textId="77777777" w:rsidTr="00EB1B05">
        <w:trPr>
          <w:trHeight w:val="560"/>
        </w:trPr>
        <w:tc>
          <w:tcPr>
            <w:tcW w:w="10206" w:type="dxa"/>
          </w:tcPr>
          <w:p w14:paraId="22B22D0C" w14:textId="77777777" w:rsidR="00DE4903" w:rsidRDefault="00290D27" w:rsidP="00290D27">
            <w:pPr>
              <w:spacing w:after="0" w:line="240" w:lineRule="auto"/>
              <w:ind w:hanging="108"/>
              <w:rPr>
                <w:rFonts w:ascii="Times New Roman" w:hAnsi="Times New Roman" w:cs="Times New Roman"/>
                <w:b/>
                <w:i/>
                <w:sz w:val="32"/>
                <w:szCs w:val="26"/>
                <w:lang w:val="en-US"/>
              </w:rPr>
            </w:pPr>
            <w:r w:rsidRPr="00290D27">
              <w:rPr>
                <w:rFonts w:ascii="Times New Roman" w:hAnsi="Times New Roman" w:cs="Times New Roman"/>
                <w:b/>
                <w:sz w:val="28"/>
                <w:szCs w:val="28"/>
                <w:lang w:val="en-US"/>
              </w:rPr>
              <w:lastRenderedPageBreak/>
              <w:t>1</w:t>
            </w:r>
            <w:r>
              <w:rPr>
                <w:rFonts w:ascii="Times New Roman" w:hAnsi="Times New Roman" w:cs="Times New Roman"/>
                <w:b/>
                <w:sz w:val="28"/>
                <w:szCs w:val="28"/>
                <w:lang w:val="en-US"/>
              </w:rPr>
              <w:t>2</w:t>
            </w:r>
            <w:r w:rsidRPr="005D4C4A">
              <w:rPr>
                <w:rFonts w:ascii="Times New Roman" w:hAnsi="Times New Roman" w:cs="Times New Roman"/>
                <w:b/>
                <w:sz w:val="28"/>
                <w:szCs w:val="28"/>
                <w:lang w:val="en-US"/>
              </w:rPr>
              <w:t>. Theme :</w:t>
            </w:r>
            <w:r w:rsidR="00401DDF">
              <w:rPr>
                <w:rFonts w:ascii="Times New Roman" w:hAnsi="Times New Roman" w:cs="Times New Roman"/>
                <w:b/>
                <w:sz w:val="28"/>
                <w:szCs w:val="28"/>
                <w:lang w:val="en-US"/>
              </w:rPr>
              <w:t xml:space="preserve">                                 </w:t>
            </w:r>
            <w:r w:rsidR="00DE4903" w:rsidRPr="00EC56D2">
              <w:rPr>
                <w:rFonts w:ascii="Times New Roman" w:hAnsi="Times New Roman" w:cs="Times New Roman"/>
                <w:b/>
                <w:i/>
                <w:sz w:val="32"/>
                <w:szCs w:val="26"/>
                <w:lang w:val="en-US"/>
              </w:rPr>
              <w:t>Work and business</w:t>
            </w:r>
            <w:r w:rsidR="00401DDF">
              <w:rPr>
                <w:rFonts w:ascii="Times New Roman" w:hAnsi="Times New Roman" w:cs="Times New Roman"/>
                <w:b/>
                <w:i/>
                <w:sz w:val="32"/>
                <w:szCs w:val="26"/>
                <w:lang w:val="en-US"/>
              </w:rPr>
              <w:t>.</w:t>
            </w:r>
          </w:p>
          <w:p w14:paraId="2876DD42" w14:textId="77777777" w:rsidR="00401DDF" w:rsidRDefault="00401DDF" w:rsidP="00290D27">
            <w:pPr>
              <w:spacing w:after="0" w:line="240" w:lineRule="auto"/>
              <w:ind w:hanging="108"/>
              <w:rPr>
                <w:rFonts w:ascii="Times New Roman" w:hAnsi="Times New Roman" w:cs="Times New Roman"/>
                <w:b/>
                <w:i/>
                <w:sz w:val="32"/>
                <w:szCs w:val="26"/>
                <w:lang w:val="en-US"/>
              </w:rPr>
            </w:pPr>
          </w:p>
          <w:p w14:paraId="7312F3C8" w14:textId="77777777" w:rsidR="00401DDF" w:rsidRDefault="00401DDF" w:rsidP="00290D27">
            <w:pPr>
              <w:spacing w:after="0" w:line="240" w:lineRule="auto"/>
              <w:ind w:hanging="108"/>
              <w:rPr>
                <w:rFonts w:ascii="Times New Roman" w:hAnsi="Times New Roman" w:cs="Times New Roman"/>
                <w:b/>
                <w:i/>
                <w:sz w:val="32"/>
                <w:szCs w:val="26"/>
                <w:lang w:val="en-US"/>
              </w:rPr>
            </w:pPr>
            <w:r>
              <w:rPr>
                <w:noProof/>
                <w:lang w:val="en-US"/>
              </w:rPr>
              <w:t xml:space="preserve">                                                      </w:t>
            </w:r>
            <w:r>
              <w:rPr>
                <w:noProof/>
              </w:rPr>
              <w:drawing>
                <wp:inline distT="0" distB="0" distL="0" distR="0" wp14:anchorId="09358424" wp14:editId="651B0F40">
                  <wp:extent cx="2771775" cy="2076450"/>
                  <wp:effectExtent l="0" t="0" r="9525" b="0"/>
                  <wp:docPr id="24" name="Рисунок 24" descr="Work And Business – Global Exchange International tu mejor exper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k And Business – Global Exchange International tu mejor experiencia"/>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2783956" cy="2085575"/>
                          </a:xfrm>
                          <a:prstGeom prst="rect">
                            <a:avLst/>
                          </a:prstGeom>
                          <a:noFill/>
                          <a:ln>
                            <a:noFill/>
                          </a:ln>
                        </pic:spPr>
                      </pic:pic>
                    </a:graphicData>
                  </a:graphic>
                </wp:inline>
              </w:drawing>
            </w:r>
          </w:p>
          <w:p w14:paraId="391F3272" w14:textId="77777777" w:rsidR="00401DDF" w:rsidRDefault="00401DDF" w:rsidP="00401DDF">
            <w:pPr>
              <w:pStyle w:val="3"/>
              <w:rPr>
                <w:rFonts w:ascii="Segoe UI" w:hAnsi="Segoe UI" w:cs="Segoe UI"/>
                <w:color w:val="FFC000" w:themeColor="accent4"/>
                <w:sz w:val="30"/>
                <w:szCs w:val="30"/>
                <w:lang w:val="en-US"/>
              </w:rPr>
            </w:pPr>
          </w:p>
          <w:p w14:paraId="7CDF23BD" w14:textId="77777777" w:rsidR="00401DDF" w:rsidRPr="00401DDF" w:rsidRDefault="00401DDF" w:rsidP="00401DDF">
            <w:pPr>
              <w:pStyle w:val="3"/>
              <w:rPr>
                <w:rFonts w:ascii="Segoe UI" w:hAnsi="Segoe UI" w:cs="Segoe UI"/>
                <w:color w:val="FFC000" w:themeColor="accent4"/>
                <w:sz w:val="30"/>
                <w:szCs w:val="30"/>
                <w:lang w:val="en-US"/>
              </w:rPr>
            </w:pPr>
            <w:r w:rsidRPr="00401DDF">
              <w:rPr>
                <w:rFonts w:ascii="Segoe UI" w:hAnsi="Segoe UI" w:cs="Segoe UI"/>
                <w:color w:val="FFC000" w:themeColor="accent4"/>
                <w:sz w:val="30"/>
                <w:szCs w:val="30"/>
                <w:lang w:val="en-US"/>
              </w:rPr>
              <w:lastRenderedPageBreak/>
              <w:t>Definition</w:t>
            </w:r>
          </w:p>
          <w:p w14:paraId="176B122F" w14:textId="77777777" w:rsidR="00401DDF" w:rsidRPr="00401DDF" w:rsidRDefault="00401DDF" w:rsidP="00401DDF">
            <w:pPr>
              <w:pStyle w:val="a4"/>
              <w:spacing w:before="0" w:beforeAutospacing="0" w:after="0" w:afterAutospacing="0" w:line="360" w:lineRule="auto"/>
              <w:rPr>
                <w:sz w:val="28"/>
                <w:szCs w:val="30"/>
                <w:lang w:val="en-US"/>
              </w:rPr>
            </w:pPr>
            <w:r w:rsidRPr="00401DDF">
              <w:rPr>
                <w:sz w:val="28"/>
                <w:szCs w:val="30"/>
                <w:lang w:val="en-US"/>
              </w:rPr>
              <w:t>- </w:t>
            </w:r>
            <w:r w:rsidRPr="00401DDF">
              <w:rPr>
                <w:rStyle w:val="font-700"/>
                <w:b/>
                <w:bCs/>
                <w:sz w:val="28"/>
                <w:szCs w:val="30"/>
                <w:lang w:val="en-US"/>
              </w:rPr>
              <w:t>Work</w:t>
            </w:r>
            <w:r w:rsidRPr="00401DDF">
              <w:rPr>
                <w:sz w:val="28"/>
                <w:szCs w:val="30"/>
                <w:lang w:val="en-US"/>
              </w:rPr>
              <w:t>: Work refers to the tasks, duties, or activities performed by individuals in exchange for compensation. It typically involves labor or services provided by employees or freelancers to employers or clients.</w:t>
            </w:r>
          </w:p>
          <w:p w14:paraId="01A546C1" w14:textId="77777777" w:rsidR="00401DDF" w:rsidRPr="00401DDF" w:rsidRDefault="00401DDF" w:rsidP="00401DDF">
            <w:pPr>
              <w:pStyle w:val="a4"/>
              <w:spacing w:before="0" w:beforeAutospacing="0" w:after="0" w:afterAutospacing="0" w:line="360" w:lineRule="auto"/>
              <w:rPr>
                <w:sz w:val="28"/>
                <w:szCs w:val="30"/>
                <w:lang w:val="en-US"/>
              </w:rPr>
            </w:pPr>
            <w:r w:rsidRPr="00401DDF">
              <w:rPr>
                <w:sz w:val="28"/>
                <w:szCs w:val="30"/>
                <w:lang w:val="en-US"/>
              </w:rPr>
              <w:t>- </w:t>
            </w:r>
            <w:r w:rsidRPr="00401DDF">
              <w:rPr>
                <w:rStyle w:val="font-700"/>
                <w:b/>
                <w:bCs/>
                <w:sz w:val="28"/>
                <w:szCs w:val="30"/>
                <w:lang w:val="en-US"/>
              </w:rPr>
              <w:t>Business</w:t>
            </w:r>
            <w:r w:rsidRPr="00401DDF">
              <w:rPr>
                <w:sz w:val="28"/>
                <w:szCs w:val="30"/>
                <w:lang w:val="en-US"/>
              </w:rPr>
              <w:t>: Business involves the operation of an organization or enterprise with the primary goal of generating profit through the sale of goods or services. It encompasses activities such as production, marketing, sales, and finance.</w:t>
            </w:r>
          </w:p>
          <w:p w14:paraId="3C981E00" w14:textId="77777777" w:rsidR="00401DDF" w:rsidRPr="006F2409" w:rsidRDefault="00401DDF" w:rsidP="00401DDF">
            <w:pPr>
              <w:pStyle w:val="3"/>
              <w:spacing w:line="360" w:lineRule="auto"/>
              <w:rPr>
                <w:color w:val="FFC000" w:themeColor="accent4"/>
                <w:sz w:val="28"/>
                <w:szCs w:val="30"/>
                <w:lang w:val="en-US"/>
              </w:rPr>
            </w:pPr>
            <w:r w:rsidRPr="006F2409">
              <w:rPr>
                <w:color w:val="FFC000" w:themeColor="accent4"/>
                <w:sz w:val="28"/>
                <w:szCs w:val="30"/>
                <w:lang w:val="en-US"/>
              </w:rPr>
              <w:t>Ownership</w:t>
            </w:r>
          </w:p>
          <w:p w14:paraId="32C3AF35" w14:textId="77777777" w:rsidR="00401DDF" w:rsidRPr="00401DDF" w:rsidRDefault="00401DDF" w:rsidP="00401DDF">
            <w:pPr>
              <w:pStyle w:val="a4"/>
              <w:spacing w:before="0" w:beforeAutospacing="0" w:after="0" w:afterAutospacing="0" w:line="360" w:lineRule="auto"/>
              <w:rPr>
                <w:sz w:val="28"/>
                <w:szCs w:val="30"/>
                <w:lang w:val="en-US"/>
              </w:rPr>
            </w:pPr>
            <w:r w:rsidRPr="00401DDF">
              <w:rPr>
                <w:sz w:val="28"/>
                <w:szCs w:val="30"/>
                <w:lang w:val="en-US"/>
              </w:rPr>
              <w:t>- </w:t>
            </w:r>
            <w:r w:rsidRPr="00401DDF">
              <w:rPr>
                <w:rStyle w:val="font-700"/>
                <w:b/>
                <w:bCs/>
                <w:sz w:val="28"/>
                <w:szCs w:val="30"/>
                <w:lang w:val="en-US"/>
              </w:rPr>
              <w:t>Work</w:t>
            </w:r>
            <w:r w:rsidRPr="00401DDF">
              <w:rPr>
                <w:sz w:val="28"/>
                <w:szCs w:val="30"/>
                <w:lang w:val="en-US"/>
              </w:rPr>
              <w:t>: In work, individuals usually perform tasks for an employer or client without having ownership or equity in the organization. Employees are compensated through salaries, wages, or fees for services rendered.</w:t>
            </w:r>
          </w:p>
          <w:p w14:paraId="182554F4" w14:textId="77777777" w:rsidR="00401DDF" w:rsidRPr="00401DDF" w:rsidRDefault="00401DDF" w:rsidP="00401DDF">
            <w:pPr>
              <w:pStyle w:val="a4"/>
              <w:spacing w:before="0" w:beforeAutospacing="0" w:after="0" w:afterAutospacing="0" w:line="360" w:lineRule="auto"/>
              <w:rPr>
                <w:sz w:val="28"/>
                <w:szCs w:val="30"/>
                <w:lang w:val="en-US"/>
              </w:rPr>
            </w:pPr>
            <w:r w:rsidRPr="00401DDF">
              <w:rPr>
                <w:sz w:val="28"/>
                <w:szCs w:val="30"/>
                <w:lang w:val="en-US"/>
              </w:rPr>
              <w:t>- </w:t>
            </w:r>
            <w:r w:rsidRPr="00401DDF">
              <w:rPr>
                <w:rStyle w:val="font-700"/>
                <w:b/>
                <w:bCs/>
                <w:sz w:val="28"/>
                <w:szCs w:val="30"/>
                <w:lang w:val="en-US"/>
              </w:rPr>
              <w:t>Business</w:t>
            </w:r>
            <w:r w:rsidRPr="00401DDF">
              <w:rPr>
                <w:sz w:val="28"/>
                <w:szCs w:val="30"/>
                <w:lang w:val="en-US"/>
              </w:rPr>
              <w:t>: In business, ownership may be held by individuals, partnerships, or corporations. Business owners have ownership rights and responsibilities over the assets, operations, and profits of the enterprise.</w:t>
            </w:r>
          </w:p>
          <w:p w14:paraId="6B38E02B" w14:textId="77777777" w:rsidR="00401DDF" w:rsidRPr="00401DDF" w:rsidRDefault="00401DDF" w:rsidP="00401DDF">
            <w:pPr>
              <w:pStyle w:val="3"/>
              <w:spacing w:line="360" w:lineRule="auto"/>
              <w:rPr>
                <w:color w:val="FFC000" w:themeColor="accent4"/>
                <w:sz w:val="28"/>
                <w:szCs w:val="30"/>
                <w:lang w:val="en-US"/>
              </w:rPr>
            </w:pPr>
            <w:r w:rsidRPr="00401DDF">
              <w:rPr>
                <w:color w:val="FFC000" w:themeColor="accent4"/>
                <w:sz w:val="28"/>
                <w:szCs w:val="30"/>
                <w:lang w:val="en-US"/>
              </w:rPr>
              <w:t>Income</w:t>
            </w:r>
          </w:p>
          <w:p w14:paraId="7FFCAF0E" w14:textId="77777777" w:rsidR="00401DDF" w:rsidRPr="00401DDF" w:rsidRDefault="00401DDF" w:rsidP="00401DDF">
            <w:pPr>
              <w:pStyle w:val="a4"/>
              <w:spacing w:before="0" w:beforeAutospacing="0" w:after="0" w:afterAutospacing="0" w:line="360" w:lineRule="auto"/>
              <w:rPr>
                <w:sz w:val="28"/>
                <w:szCs w:val="30"/>
                <w:lang w:val="en-US"/>
              </w:rPr>
            </w:pPr>
            <w:r w:rsidRPr="00401DDF">
              <w:rPr>
                <w:sz w:val="28"/>
                <w:szCs w:val="30"/>
                <w:lang w:val="en-US"/>
              </w:rPr>
              <w:t>- </w:t>
            </w:r>
            <w:r w:rsidRPr="00401DDF">
              <w:rPr>
                <w:rStyle w:val="font-700"/>
                <w:b/>
                <w:bCs/>
                <w:sz w:val="28"/>
                <w:szCs w:val="30"/>
                <w:lang w:val="en-US"/>
              </w:rPr>
              <w:t>Work</w:t>
            </w:r>
            <w:r w:rsidRPr="00401DDF">
              <w:rPr>
                <w:sz w:val="28"/>
                <w:szCs w:val="30"/>
                <w:lang w:val="en-US"/>
              </w:rPr>
              <w:t>: Income in work is earned through salaries, wages, or fees paid by employers or clients for the services rendered. The amount of income is typically determined by factors such as job role, qualifications, and experience.</w:t>
            </w:r>
          </w:p>
          <w:p w14:paraId="1BD49969" w14:textId="77777777" w:rsidR="00401DDF" w:rsidRPr="00401DDF" w:rsidRDefault="00401DDF" w:rsidP="00401DDF">
            <w:pPr>
              <w:pStyle w:val="a4"/>
              <w:spacing w:before="0" w:beforeAutospacing="0" w:after="0" w:afterAutospacing="0" w:line="360" w:lineRule="auto"/>
              <w:rPr>
                <w:sz w:val="28"/>
                <w:szCs w:val="30"/>
                <w:lang w:val="en-US"/>
              </w:rPr>
            </w:pPr>
            <w:r w:rsidRPr="00401DDF">
              <w:rPr>
                <w:sz w:val="28"/>
                <w:szCs w:val="30"/>
                <w:lang w:val="en-US"/>
              </w:rPr>
              <w:t>- </w:t>
            </w:r>
            <w:r w:rsidRPr="00401DDF">
              <w:rPr>
                <w:rStyle w:val="font-700"/>
                <w:b/>
                <w:bCs/>
                <w:sz w:val="28"/>
                <w:szCs w:val="30"/>
                <w:lang w:val="en-US"/>
              </w:rPr>
              <w:t>Business</w:t>
            </w:r>
            <w:r w:rsidRPr="00401DDF">
              <w:rPr>
                <w:sz w:val="28"/>
                <w:szCs w:val="30"/>
                <w:lang w:val="en-US"/>
              </w:rPr>
              <w:t>: Income in business is generated through the sale of products or services to customers. Business owners earn profits from revenue after deducting expenses such as production costs, overheads, and taxes.</w:t>
            </w:r>
          </w:p>
          <w:p w14:paraId="460E0538" w14:textId="77777777" w:rsidR="00401DDF" w:rsidRDefault="00401DDF" w:rsidP="00401DDF">
            <w:pPr>
              <w:pStyle w:val="a4"/>
              <w:spacing w:before="0" w:beforeAutospacing="0" w:after="0" w:afterAutospacing="0"/>
              <w:rPr>
                <w:rFonts w:ascii="Segoe UI" w:hAnsi="Segoe UI" w:cs="Segoe UI"/>
                <w:sz w:val="30"/>
                <w:szCs w:val="30"/>
                <w:lang w:val="en-US"/>
              </w:rPr>
            </w:pPr>
          </w:p>
          <w:p w14:paraId="22EB1867" w14:textId="77777777" w:rsidR="00401DDF" w:rsidRPr="00401DDF" w:rsidRDefault="00401DDF" w:rsidP="00401DDF">
            <w:pPr>
              <w:pStyle w:val="a4"/>
              <w:shd w:val="clear" w:color="auto" w:fill="FFFFFF"/>
              <w:spacing w:before="120" w:beforeAutospacing="0" w:after="240" w:afterAutospacing="0" w:line="360" w:lineRule="auto"/>
              <w:rPr>
                <w:sz w:val="28"/>
                <w:szCs w:val="28"/>
                <w:lang w:val="en-US"/>
              </w:rPr>
            </w:pPr>
            <w:r>
              <w:rPr>
                <w:b/>
                <w:bCs/>
                <w:sz w:val="28"/>
                <w:szCs w:val="28"/>
                <w:lang w:val="en-US"/>
              </w:rPr>
              <w:t xml:space="preserve">          </w:t>
            </w:r>
            <w:r w:rsidRPr="00401DDF">
              <w:rPr>
                <w:b/>
                <w:bCs/>
                <w:sz w:val="28"/>
                <w:szCs w:val="28"/>
                <w:lang w:val="en-US"/>
              </w:rPr>
              <w:t>Business</w:t>
            </w:r>
            <w:r w:rsidRPr="00401DDF">
              <w:rPr>
                <w:sz w:val="28"/>
                <w:szCs w:val="28"/>
                <w:lang w:val="en-US"/>
              </w:rPr>
              <w:t> is the practice of making one's living or making money by producing or </w:t>
            </w:r>
            <w:hyperlink r:id="rId253" w:tooltip="Trade" w:history="1">
              <w:r w:rsidRPr="00401DDF">
                <w:rPr>
                  <w:rStyle w:val="a7"/>
                  <w:rFonts w:eastAsiaTheme="majorEastAsia"/>
                  <w:color w:val="auto"/>
                  <w:sz w:val="28"/>
                  <w:szCs w:val="28"/>
                  <w:lang w:val="en-US"/>
                </w:rPr>
                <w:t>buying and selling</w:t>
              </w:r>
            </w:hyperlink>
            <w:r w:rsidRPr="00401DDF">
              <w:rPr>
                <w:sz w:val="28"/>
                <w:szCs w:val="28"/>
                <w:lang w:val="en-US"/>
              </w:rPr>
              <w:t> </w:t>
            </w:r>
            <w:hyperlink r:id="rId254" w:tooltip="Product (business)" w:history="1">
              <w:r w:rsidRPr="00401DDF">
                <w:rPr>
                  <w:rStyle w:val="a7"/>
                  <w:rFonts w:eastAsiaTheme="majorEastAsia"/>
                  <w:color w:val="auto"/>
                  <w:sz w:val="28"/>
                  <w:szCs w:val="28"/>
                  <w:lang w:val="en-US"/>
                </w:rPr>
                <w:t>products</w:t>
              </w:r>
            </w:hyperlink>
            <w:r w:rsidRPr="00401DDF">
              <w:rPr>
                <w:sz w:val="28"/>
                <w:szCs w:val="28"/>
                <w:lang w:val="en-US"/>
              </w:rPr>
              <w:t> (such as </w:t>
            </w:r>
            <w:hyperlink r:id="rId255" w:tooltip="Goods" w:history="1">
              <w:r w:rsidRPr="00401DDF">
                <w:rPr>
                  <w:rStyle w:val="a7"/>
                  <w:rFonts w:eastAsiaTheme="majorEastAsia"/>
                  <w:color w:val="auto"/>
                  <w:sz w:val="28"/>
                  <w:szCs w:val="28"/>
                  <w:lang w:val="en-US"/>
                </w:rPr>
                <w:t>goods</w:t>
              </w:r>
            </w:hyperlink>
            <w:r w:rsidRPr="00401DDF">
              <w:rPr>
                <w:sz w:val="28"/>
                <w:szCs w:val="28"/>
                <w:lang w:val="en-US"/>
              </w:rPr>
              <w:t> and </w:t>
            </w:r>
            <w:hyperlink r:id="rId256" w:tooltip="Service (economics)" w:history="1">
              <w:r w:rsidRPr="00401DDF">
                <w:rPr>
                  <w:rStyle w:val="a7"/>
                  <w:rFonts w:eastAsiaTheme="majorEastAsia"/>
                  <w:color w:val="auto"/>
                  <w:sz w:val="28"/>
                  <w:szCs w:val="28"/>
                  <w:lang w:val="en-US"/>
                </w:rPr>
                <w:t>services</w:t>
              </w:r>
            </w:hyperlink>
            <w:r w:rsidRPr="00401DDF">
              <w:rPr>
                <w:sz w:val="28"/>
                <w:szCs w:val="28"/>
                <w:lang w:val="en-US"/>
              </w:rPr>
              <w:t xml:space="preserve">). It is also "any activity or enterprise entered into for profit." </w:t>
            </w:r>
          </w:p>
          <w:p w14:paraId="3013DFD7" w14:textId="77777777" w:rsidR="00401DDF" w:rsidRPr="00401DDF" w:rsidRDefault="00401DDF" w:rsidP="00401DDF">
            <w:pPr>
              <w:pStyle w:val="a4"/>
              <w:shd w:val="clear" w:color="auto" w:fill="FFFFFF"/>
              <w:spacing w:before="120" w:beforeAutospacing="0" w:after="240" w:afterAutospacing="0" w:line="360" w:lineRule="auto"/>
              <w:rPr>
                <w:sz w:val="28"/>
                <w:szCs w:val="28"/>
                <w:lang w:val="en-US"/>
              </w:rPr>
            </w:pPr>
            <w:r w:rsidRPr="00401DDF">
              <w:rPr>
                <w:sz w:val="28"/>
                <w:szCs w:val="28"/>
                <w:lang w:val="en-US"/>
              </w:rPr>
              <w:lastRenderedPageBreak/>
              <w:t>A business entity is not necessarily separate from the owner and the creditors can hold the owner liable for debts the business has acquired.</w:t>
            </w:r>
            <w:hyperlink r:id="rId257" w:anchor="cite_note-:3-6" w:history="1">
              <w:r w:rsidRPr="00401DDF">
                <w:rPr>
                  <w:rStyle w:val="cite-bracket"/>
                  <w:sz w:val="28"/>
                  <w:szCs w:val="28"/>
                  <w:vertAlign w:val="superscript"/>
                  <w:lang w:val="en-US"/>
                </w:rPr>
                <w:t>[</w:t>
              </w:r>
              <w:r w:rsidRPr="00401DDF">
                <w:rPr>
                  <w:rStyle w:val="a7"/>
                  <w:rFonts w:eastAsiaTheme="majorEastAsia"/>
                  <w:color w:val="auto"/>
                  <w:sz w:val="28"/>
                  <w:szCs w:val="28"/>
                  <w:vertAlign w:val="superscript"/>
                  <w:lang w:val="en-US"/>
                </w:rPr>
                <w:t>6</w:t>
              </w:r>
              <w:r w:rsidRPr="00401DDF">
                <w:rPr>
                  <w:rStyle w:val="cite-bracket"/>
                  <w:sz w:val="28"/>
                  <w:szCs w:val="28"/>
                  <w:vertAlign w:val="superscript"/>
                  <w:lang w:val="en-US"/>
                </w:rPr>
                <w:t>]</w:t>
              </w:r>
            </w:hyperlink>
            <w:r w:rsidRPr="00401DDF">
              <w:rPr>
                <w:sz w:val="28"/>
                <w:szCs w:val="28"/>
                <w:lang w:val="en-US"/>
              </w:rPr>
              <w:t> The </w:t>
            </w:r>
            <w:hyperlink r:id="rId258" w:tooltip="Taxation system" w:history="1">
              <w:r w:rsidRPr="00401DDF">
                <w:rPr>
                  <w:rStyle w:val="a7"/>
                  <w:rFonts w:eastAsiaTheme="majorEastAsia"/>
                  <w:color w:val="auto"/>
                  <w:sz w:val="28"/>
                  <w:szCs w:val="28"/>
                  <w:lang w:val="en-US"/>
                </w:rPr>
                <w:t>taxation system</w:t>
              </w:r>
            </w:hyperlink>
            <w:r w:rsidRPr="00401DDF">
              <w:rPr>
                <w:sz w:val="28"/>
                <w:szCs w:val="28"/>
                <w:lang w:val="en-US"/>
              </w:rPr>
              <w:t> for businesses is different from that of the corporates. A business structure does not allow for corporate tax rates. The proprietor is personally taxed on all income from the business.</w:t>
            </w:r>
          </w:p>
          <w:p w14:paraId="057F0C55" w14:textId="77777777" w:rsidR="00401DDF" w:rsidRPr="00401DDF" w:rsidRDefault="00401DDF" w:rsidP="00401DDF">
            <w:pPr>
              <w:pStyle w:val="a4"/>
              <w:shd w:val="clear" w:color="auto" w:fill="FFFFFF"/>
              <w:spacing w:before="120" w:beforeAutospacing="0" w:after="240" w:afterAutospacing="0" w:line="360" w:lineRule="auto"/>
              <w:rPr>
                <w:sz w:val="28"/>
                <w:szCs w:val="28"/>
                <w:lang w:val="en-US"/>
              </w:rPr>
            </w:pPr>
            <w:r w:rsidRPr="00401DDF">
              <w:rPr>
                <w:sz w:val="28"/>
                <w:szCs w:val="28"/>
                <w:lang w:val="en-US"/>
              </w:rPr>
              <w:t>A distinction is made in law and public offices between the term business and a </w:t>
            </w:r>
            <w:hyperlink r:id="rId259" w:tooltip="Company" w:history="1">
              <w:r w:rsidRPr="00401DDF">
                <w:rPr>
                  <w:rStyle w:val="a7"/>
                  <w:rFonts w:eastAsiaTheme="majorEastAsia"/>
                  <w:color w:val="auto"/>
                  <w:sz w:val="28"/>
                  <w:szCs w:val="28"/>
                  <w:lang w:val="en-US"/>
                </w:rPr>
                <w:t>company</w:t>
              </w:r>
            </w:hyperlink>
            <w:r w:rsidRPr="00401DDF">
              <w:rPr>
                <w:sz w:val="28"/>
                <w:szCs w:val="28"/>
                <w:lang w:val="en-US"/>
              </w:rPr>
              <w:t> such as a </w:t>
            </w:r>
            <w:hyperlink r:id="rId260" w:tooltip="Corporation" w:history="1">
              <w:r w:rsidRPr="00401DDF">
                <w:rPr>
                  <w:rStyle w:val="a7"/>
                  <w:rFonts w:eastAsiaTheme="majorEastAsia"/>
                  <w:color w:val="auto"/>
                  <w:sz w:val="28"/>
                  <w:szCs w:val="28"/>
                  <w:lang w:val="en-US"/>
                </w:rPr>
                <w:t>corporation</w:t>
              </w:r>
            </w:hyperlink>
            <w:r w:rsidRPr="00401DDF">
              <w:rPr>
                <w:sz w:val="28"/>
                <w:szCs w:val="28"/>
                <w:lang w:val="en-US"/>
              </w:rPr>
              <w:t> or </w:t>
            </w:r>
            <w:hyperlink r:id="rId261" w:tooltip="Cooperative" w:history="1">
              <w:r w:rsidRPr="00401DDF">
                <w:rPr>
                  <w:rStyle w:val="a7"/>
                  <w:rFonts w:eastAsiaTheme="majorEastAsia"/>
                  <w:color w:val="auto"/>
                  <w:sz w:val="28"/>
                  <w:szCs w:val="28"/>
                  <w:lang w:val="en-US"/>
                </w:rPr>
                <w:t>cooperative</w:t>
              </w:r>
            </w:hyperlink>
            <w:r w:rsidRPr="00401DDF">
              <w:rPr>
                <w:sz w:val="28"/>
                <w:szCs w:val="28"/>
                <w:lang w:val="en-US"/>
              </w:rPr>
              <w:t>. Colloquially, the terms are used interchangeably.</w:t>
            </w:r>
          </w:p>
          <w:p w14:paraId="7608C875" w14:textId="77777777" w:rsidR="00401DDF" w:rsidRPr="00401DDF" w:rsidRDefault="00401DDF" w:rsidP="00401DDF">
            <w:pPr>
              <w:pStyle w:val="a4"/>
              <w:shd w:val="clear" w:color="auto" w:fill="FFFFFF"/>
              <w:spacing w:before="120" w:beforeAutospacing="0" w:after="240" w:afterAutospacing="0" w:line="360" w:lineRule="auto"/>
              <w:rPr>
                <w:sz w:val="28"/>
                <w:szCs w:val="28"/>
                <w:lang w:val="en-US"/>
              </w:rPr>
            </w:pPr>
            <w:r w:rsidRPr="00401DDF">
              <w:rPr>
                <w:sz w:val="28"/>
                <w:szCs w:val="28"/>
                <w:lang w:val="en-US"/>
              </w:rPr>
              <w:t>Corporations are distinct from with </w:t>
            </w:r>
            <w:hyperlink r:id="rId262" w:tooltip="Sole proprietorship" w:history="1">
              <w:r w:rsidRPr="00401DDF">
                <w:rPr>
                  <w:rStyle w:val="a7"/>
                  <w:rFonts w:eastAsiaTheme="majorEastAsia"/>
                  <w:color w:val="auto"/>
                  <w:sz w:val="28"/>
                  <w:szCs w:val="28"/>
                  <w:lang w:val="en-US"/>
                </w:rPr>
                <w:t>sole proprietors</w:t>
              </w:r>
            </w:hyperlink>
            <w:r w:rsidRPr="00401DDF">
              <w:rPr>
                <w:sz w:val="28"/>
                <w:szCs w:val="28"/>
                <w:lang w:val="en-US"/>
              </w:rPr>
              <w:t> and </w:t>
            </w:r>
            <w:hyperlink r:id="rId263" w:tooltip="Partnership" w:history="1">
              <w:r w:rsidRPr="00401DDF">
                <w:rPr>
                  <w:rStyle w:val="a7"/>
                  <w:rFonts w:eastAsiaTheme="majorEastAsia"/>
                  <w:color w:val="auto"/>
                  <w:sz w:val="28"/>
                  <w:szCs w:val="28"/>
                  <w:lang w:val="en-US"/>
                </w:rPr>
                <w:t>partnerships</w:t>
              </w:r>
            </w:hyperlink>
            <w:r w:rsidRPr="00401DDF">
              <w:rPr>
                <w:sz w:val="28"/>
                <w:szCs w:val="28"/>
                <w:lang w:val="en-US"/>
              </w:rPr>
              <w:t>. They are separate legal entities and provide </w:t>
            </w:r>
            <w:hyperlink r:id="rId264" w:tooltip="Limited liability" w:history="1">
              <w:r w:rsidRPr="00401DDF">
                <w:rPr>
                  <w:rStyle w:val="a7"/>
                  <w:rFonts w:eastAsiaTheme="majorEastAsia"/>
                  <w:color w:val="auto"/>
                  <w:sz w:val="28"/>
                  <w:szCs w:val="28"/>
                  <w:lang w:val="en-US"/>
                </w:rPr>
                <w:t>limited liability</w:t>
              </w:r>
            </w:hyperlink>
            <w:r w:rsidRPr="00401DDF">
              <w:rPr>
                <w:sz w:val="28"/>
                <w:szCs w:val="28"/>
                <w:lang w:val="en-US"/>
              </w:rPr>
              <w:t> for their owners and members. They are subject to </w:t>
            </w:r>
            <w:hyperlink r:id="rId265" w:tooltip="Corporate tax" w:history="1">
              <w:r w:rsidRPr="00401DDF">
                <w:rPr>
                  <w:rStyle w:val="a7"/>
                  <w:rFonts w:eastAsiaTheme="majorEastAsia"/>
                  <w:color w:val="auto"/>
                  <w:sz w:val="28"/>
                  <w:szCs w:val="28"/>
                  <w:lang w:val="en-US"/>
                </w:rPr>
                <w:t>corporate tax</w:t>
              </w:r>
            </w:hyperlink>
            <w:r w:rsidRPr="00401DDF">
              <w:rPr>
                <w:sz w:val="28"/>
                <w:szCs w:val="28"/>
                <w:lang w:val="en-US"/>
              </w:rPr>
              <w:t> rates. They are also more complicated and expensive to set up, but offer more protection and benefits for the owners and members.</w:t>
            </w:r>
          </w:p>
          <w:p w14:paraId="49FF1775" w14:textId="77777777" w:rsidR="00401DDF" w:rsidRDefault="00401DDF" w:rsidP="00ED19F4">
            <w:pPr>
              <w:pStyle w:val="a4"/>
              <w:tabs>
                <w:tab w:val="left" w:pos="2955"/>
              </w:tabs>
              <w:spacing w:before="0" w:beforeAutospacing="0" w:after="0" w:afterAutospacing="0"/>
              <w:rPr>
                <w:rFonts w:ascii="Segoe UI" w:hAnsi="Segoe UI" w:cs="Segoe UI"/>
                <w:sz w:val="30"/>
                <w:szCs w:val="30"/>
                <w:lang w:val="en-US"/>
              </w:rPr>
            </w:pPr>
            <w:r>
              <w:rPr>
                <w:rFonts w:ascii="Segoe UI" w:hAnsi="Segoe UI" w:cs="Segoe UI"/>
                <w:sz w:val="30"/>
                <w:szCs w:val="30"/>
                <w:lang w:val="en-US"/>
              </w:rPr>
              <w:tab/>
            </w:r>
          </w:p>
          <w:p w14:paraId="5A33AD28" w14:textId="77777777" w:rsidR="00401DDF" w:rsidRPr="00EC56D2" w:rsidRDefault="00401DDF" w:rsidP="00401DDF">
            <w:pPr>
              <w:spacing w:after="0" w:line="240" w:lineRule="auto"/>
              <w:rPr>
                <w:rFonts w:ascii="Times New Roman" w:hAnsi="Times New Roman" w:cs="Times New Roman"/>
                <w:b/>
                <w:i/>
                <w:sz w:val="32"/>
                <w:szCs w:val="26"/>
                <w:lang w:val="en-US"/>
              </w:rPr>
            </w:pPr>
          </w:p>
        </w:tc>
      </w:tr>
      <w:tr w:rsidR="00DE4903" w:rsidRPr="00EB1B05" w14:paraId="6A653F3A" w14:textId="77777777" w:rsidTr="00EB1B05">
        <w:trPr>
          <w:trHeight w:val="539"/>
        </w:trPr>
        <w:tc>
          <w:tcPr>
            <w:tcW w:w="10206" w:type="dxa"/>
          </w:tcPr>
          <w:p w14:paraId="4C7CD695" w14:textId="77777777" w:rsidR="00401DDF" w:rsidRDefault="00290D27" w:rsidP="00401DDF">
            <w:pPr>
              <w:spacing w:after="0" w:line="240" w:lineRule="auto"/>
              <w:ind w:hanging="108"/>
              <w:rPr>
                <w:rFonts w:ascii="Times New Roman" w:hAnsi="Times New Roman" w:cs="Times New Roman"/>
                <w:b/>
                <w:i/>
                <w:sz w:val="32"/>
                <w:szCs w:val="26"/>
                <w:lang w:val="en-US" w:eastAsia="en-US"/>
              </w:rPr>
            </w:pPr>
            <w:r w:rsidRPr="00290D27">
              <w:rPr>
                <w:rFonts w:ascii="Times New Roman" w:hAnsi="Times New Roman" w:cs="Times New Roman"/>
                <w:b/>
                <w:sz w:val="28"/>
                <w:szCs w:val="28"/>
                <w:lang w:val="en-US"/>
              </w:rPr>
              <w:lastRenderedPageBreak/>
              <w:t>1</w:t>
            </w:r>
            <w:r>
              <w:rPr>
                <w:rFonts w:ascii="Times New Roman" w:hAnsi="Times New Roman" w:cs="Times New Roman"/>
                <w:b/>
                <w:sz w:val="28"/>
                <w:szCs w:val="28"/>
                <w:lang w:val="en-US"/>
              </w:rPr>
              <w:t>3</w:t>
            </w:r>
            <w:r w:rsidRPr="005D4C4A">
              <w:rPr>
                <w:rFonts w:ascii="Times New Roman" w:hAnsi="Times New Roman" w:cs="Times New Roman"/>
                <w:b/>
                <w:sz w:val="28"/>
                <w:szCs w:val="28"/>
                <w:lang w:val="en-US"/>
              </w:rPr>
              <w:t>. Theme :</w:t>
            </w:r>
            <w:r w:rsidR="00401DDF">
              <w:rPr>
                <w:rFonts w:ascii="Times New Roman" w:hAnsi="Times New Roman" w:cs="Times New Roman"/>
                <w:b/>
                <w:sz w:val="28"/>
                <w:szCs w:val="28"/>
                <w:lang w:val="en-US"/>
              </w:rPr>
              <w:t xml:space="preserve">                    </w:t>
            </w:r>
            <w:r w:rsidR="00401DDF">
              <w:rPr>
                <w:rFonts w:ascii="Times New Roman" w:hAnsi="Times New Roman" w:cs="Times New Roman"/>
                <w:b/>
                <w:i/>
                <w:sz w:val="32"/>
                <w:szCs w:val="26"/>
                <w:lang w:val="en-US" w:eastAsia="en-US"/>
              </w:rPr>
              <w:t>Relationship</w:t>
            </w:r>
            <w:r w:rsidR="00DE4903" w:rsidRPr="00EC56D2">
              <w:rPr>
                <w:rFonts w:ascii="Times New Roman" w:hAnsi="Times New Roman" w:cs="Times New Roman"/>
                <w:b/>
                <w:i/>
                <w:sz w:val="32"/>
                <w:szCs w:val="26"/>
                <w:lang w:val="en-US" w:eastAsia="en-US"/>
              </w:rPr>
              <w:t xml:space="preserve"> management</w:t>
            </w:r>
            <w:r w:rsidR="00401DDF">
              <w:rPr>
                <w:rFonts w:ascii="Times New Roman" w:hAnsi="Times New Roman" w:cs="Times New Roman"/>
                <w:b/>
                <w:i/>
                <w:sz w:val="32"/>
                <w:szCs w:val="26"/>
                <w:lang w:val="en-US" w:eastAsia="en-US"/>
              </w:rPr>
              <w:t>.</w:t>
            </w:r>
          </w:p>
          <w:p w14:paraId="6C410285" w14:textId="77777777" w:rsidR="00ED19F4" w:rsidRDefault="00ED19F4" w:rsidP="00401DDF">
            <w:pPr>
              <w:pStyle w:val="comp"/>
              <w:shd w:val="clear" w:color="auto" w:fill="FFFFFF"/>
              <w:spacing w:before="0" w:beforeAutospacing="0"/>
              <w:rPr>
                <w:rFonts w:ascii="Arial" w:hAnsi="Arial" w:cs="Arial"/>
                <w:color w:val="111111"/>
                <w:spacing w:val="1"/>
                <w:sz w:val="27"/>
                <w:szCs w:val="27"/>
                <w:lang w:val="en-US"/>
              </w:rPr>
            </w:pPr>
          </w:p>
          <w:p w14:paraId="150A93D7" w14:textId="77777777" w:rsidR="00401DDF" w:rsidRPr="00ED19F4" w:rsidRDefault="00ED19F4" w:rsidP="00ED19F4">
            <w:pPr>
              <w:pStyle w:val="comp"/>
              <w:shd w:val="clear" w:color="auto" w:fill="FFFFFF"/>
              <w:spacing w:before="0" w:beforeAutospacing="0" w:line="360" w:lineRule="auto"/>
              <w:rPr>
                <w:spacing w:val="1"/>
                <w:sz w:val="28"/>
                <w:szCs w:val="28"/>
                <w:lang w:val="en-US"/>
              </w:rPr>
            </w:pPr>
            <w:r>
              <w:rPr>
                <w:rFonts w:ascii="Arial" w:hAnsi="Arial" w:cs="Arial"/>
                <w:color w:val="111111"/>
                <w:spacing w:val="1"/>
                <w:sz w:val="27"/>
                <w:szCs w:val="27"/>
                <w:lang w:val="en-US"/>
              </w:rPr>
              <w:t xml:space="preserve">           </w:t>
            </w:r>
            <w:r w:rsidR="00401DDF" w:rsidRPr="00ED19F4">
              <w:rPr>
                <w:spacing w:val="1"/>
                <w:sz w:val="28"/>
                <w:szCs w:val="28"/>
                <w:lang w:val="en-US"/>
              </w:rPr>
              <w:t>Relationship management is a strategy in which an organization maintains an ongoing level of engagement with its audience and supply chain. This management can occur between a business and its customers, which is called </w:t>
            </w:r>
            <w:hyperlink r:id="rId266" w:history="1">
              <w:r w:rsidR="00401DDF" w:rsidRPr="00ED19F4">
                <w:rPr>
                  <w:rStyle w:val="a7"/>
                  <w:rFonts w:eastAsiaTheme="majorEastAsia"/>
                  <w:color w:val="auto"/>
                  <w:spacing w:val="1"/>
                  <w:sz w:val="28"/>
                  <w:szCs w:val="28"/>
                  <w:lang w:val="en-US"/>
                </w:rPr>
                <w:t>business to consumer [B2C]</w:t>
              </w:r>
            </w:hyperlink>
            <w:r w:rsidR="00401DDF" w:rsidRPr="00ED19F4">
              <w:rPr>
                <w:spacing w:val="1"/>
                <w:sz w:val="28"/>
                <w:szCs w:val="28"/>
                <w:lang w:val="en-US"/>
              </w:rPr>
              <w:t>, or between a business and other businesses, which is referred to as </w:t>
            </w:r>
            <w:hyperlink r:id="rId267" w:history="1">
              <w:r w:rsidR="00401DDF" w:rsidRPr="00ED19F4">
                <w:rPr>
                  <w:rStyle w:val="a7"/>
                  <w:rFonts w:eastAsiaTheme="majorEastAsia"/>
                  <w:color w:val="auto"/>
                  <w:spacing w:val="1"/>
                  <w:sz w:val="28"/>
                  <w:szCs w:val="28"/>
                  <w:lang w:val="en-US"/>
                </w:rPr>
                <w:t>business to business [B2B]</w:t>
              </w:r>
            </w:hyperlink>
            <w:r w:rsidR="00401DDF" w:rsidRPr="00ED19F4">
              <w:rPr>
                <w:spacing w:val="1"/>
                <w:sz w:val="28"/>
                <w:szCs w:val="28"/>
                <w:lang w:val="en-US"/>
              </w:rPr>
              <w:t>.</w:t>
            </w:r>
          </w:p>
          <w:p w14:paraId="51D66BC2" w14:textId="77777777" w:rsidR="00401DDF" w:rsidRPr="00ED19F4" w:rsidRDefault="00ED19F4" w:rsidP="00ED19F4">
            <w:pPr>
              <w:pStyle w:val="comp"/>
              <w:shd w:val="clear" w:color="auto" w:fill="FFFFFF"/>
              <w:spacing w:before="0" w:beforeAutospacing="0" w:line="360" w:lineRule="auto"/>
              <w:rPr>
                <w:spacing w:val="1"/>
                <w:sz w:val="28"/>
                <w:szCs w:val="28"/>
                <w:lang w:val="en-US"/>
              </w:rPr>
            </w:pPr>
            <w:r>
              <w:rPr>
                <w:spacing w:val="1"/>
                <w:sz w:val="28"/>
                <w:szCs w:val="28"/>
                <w:lang w:val="en-US"/>
              </w:rPr>
              <w:t xml:space="preserve">         </w:t>
            </w:r>
            <w:r w:rsidR="00401DDF" w:rsidRPr="00ED19F4">
              <w:rPr>
                <w:spacing w:val="1"/>
                <w:sz w:val="28"/>
                <w:szCs w:val="28"/>
                <w:lang w:val="en-US"/>
              </w:rPr>
              <w:t>Relationship management aims to create a partnership between an organization and its customers, instead of viewing the relationship as merely transactional. This is done through sales, service, and the analysis of data.</w:t>
            </w:r>
          </w:p>
          <w:p w14:paraId="29F0C459" w14:textId="77777777" w:rsidR="00401DDF" w:rsidRPr="00ED19F4" w:rsidRDefault="00401DDF" w:rsidP="00ED19F4">
            <w:pPr>
              <w:pStyle w:val="3"/>
              <w:shd w:val="clear" w:color="auto" w:fill="FFFFFF"/>
              <w:spacing w:before="0" w:beforeAutospacing="0" w:after="0" w:afterAutospacing="0" w:line="360" w:lineRule="auto"/>
              <w:rPr>
                <w:caps/>
                <w:spacing w:val="1"/>
                <w:sz w:val="28"/>
                <w:szCs w:val="28"/>
              </w:rPr>
            </w:pPr>
            <w:r w:rsidRPr="00ED19F4">
              <w:rPr>
                <w:caps/>
                <w:spacing w:val="1"/>
                <w:sz w:val="28"/>
                <w:szCs w:val="28"/>
              </w:rPr>
              <w:t>KEY TAKEAWAYS</w:t>
            </w:r>
          </w:p>
          <w:p w14:paraId="14A96021" w14:textId="77777777" w:rsidR="00401DDF" w:rsidRPr="00ED19F4" w:rsidRDefault="00401DDF" w:rsidP="00ED19F4">
            <w:pPr>
              <w:numPr>
                <w:ilvl w:val="0"/>
                <w:numId w:val="9"/>
              </w:numPr>
              <w:shd w:val="clear" w:color="auto" w:fill="FFFFFF"/>
              <w:spacing w:before="100" w:beforeAutospacing="1" w:after="100" w:afterAutospacing="1" w:line="360" w:lineRule="auto"/>
              <w:rPr>
                <w:rFonts w:ascii="Times New Roman" w:hAnsi="Times New Roman" w:cs="Times New Roman"/>
                <w:spacing w:val="1"/>
                <w:sz w:val="28"/>
                <w:szCs w:val="28"/>
                <w:lang w:val="en-US"/>
              </w:rPr>
            </w:pPr>
            <w:r w:rsidRPr="00ED19F4">
              <w:rPr>
                <w:rFonts w:ascii="Times New Roman" w:hAnsi="Times New Roman" w:cs="Times New Roman"/>
                <w:spacing w:val="1"/>
                <w:sz w:val="28"/>
                <w:szCs w:val="28"/>
                <w:lang w:val="en-US"/>
              </w:rPr>
              <w:t>Relationship management is what an organization undertakes to establish and maintain engagement with its customers and business partners.</w:t>
            </w:r>
          </w:p>
          <w:p w14:paraId="40D984A4" w14:textId="77777777" w:rsidR="00401DDF" w:rsidRPr="00ED19F4" w:rsidRDefault="00401DDF" w:rsidP="00ED19F4">
            <w:pPr>
              <w:numPr>
                <w:ilvl w:val="0"/>
                <w:numId w:val="9"/>
              </w:numPr>
              <w:shd w:val="clear" w:color="auto" w:fill="FFFFFF"/>
              <w:spacing w:before="100" w:beforeAutospacing="1" w:after="100" w:afterAutospacing="1" w:line="360" w:lineRule="auto"/>
              <w:rPr>
                <w:rFonts w:ascii="Times New Roman" w:hAnsi="Times New Roman" w:cs="Times New Roman"/>
                <w:spacing w:val="1"/>
                <w:sz w:val="28"/>
                <w:szCs w:val="28"/>
                <w:lang w:val="en-US"/>
              </w:rPr>
            </w:pPr>
            <w:r w:rsidRPr="00ED19F4">
              <w:rPr>
                <w:rFonts w:ascii="Times New Roman" w:hAnsi="Times New Roman" w:cs="Times New Roman"/>
                <w:spacing w:val="1"/>
                <w:sz w:val="28"/>
                <w:szCs w:val="28"/>
                <w:lang w:val="en-US"/>
              </w:rPr>
              <w:lastRenderedPageBreak/>
              <w:t>Management can occur as business-to-customer or business-to-business.</w:t>
            </w:r>
          </w:p>
          <w:p w14:paraId="73C25952" w14:textId="77777777" w:rsidR="00401DDF" w:rsidRPr="00ED19F4" w:rsidRDefault="00401DDF" w:rsidP="00ED19F4">
            <w:pPr>
              <w:numPr>
                <w:ilvl w:val="0"/>
                <w:numId w:val="9"/>
              </w:numPr>
              <w:shd w:val="clear" w:color="auto" w:fill="FFFFFF"/>
              <w:spacing w:before="100" w:beforeAutospacing="1" w:after="100" w:afterAutospacing="1" w:line="360" w:lineRule="auto"/>
              <w:rPr>
                <w:rFonts w:ascii="Times New Roman" w:hAnsi="Times New Roman" w:cs="Times New Roman"/>
                <w:spacing w:val="1"/>
                <w:sz w:val="28"/>
                <w:szCs w:val="28"/>
                <w:lang w:val="en-US"/>
              </w:rPr>
            </w:pPr>
            <w:r w:rsidRPr="00ED19F4">
              <w:rPr>
                <w:rFonts w:ascii="Times New Roman" w:hAnsi="Times New Roman" w:cs="Times New Roman"/>
                <w:spacing w:val="1"/>
                <w:sz w:val="28"/>
                <w:szCs w:val="28"/>
                <w:lang w:val="en-US"/>
              </w:rPr>
              <w:t>Relationship management can benefit from the use of data analytics and software.</w:t>
            </w:r>
          </w:p>
          <w:p w14:paraId="01E9A584" w14:textId="77777777" w:rsidR="00401DDF" w:rsidRPr="00ED19F4" w:rsidRDefault="00401DDF" w:rsidP="00ED19F4">
            <w:pPr>
              <w:numPr>
                <w:ilvl w:val="0"/>
                <w:numId w:val="9"/>
              </w:numPr>
              <w:shd w:val="clear" w:color="auto" w:fill="FFFFFF"/>
              <w:spacing w:before="100" w:beforeAutospacing="1" w:after="100" w:afterAutospacing="1" w:line="360" w:lineRule="auto"/>
              <w:rPr>
                <w:rFonts w:ascii="Times New Roman" w:hAnsi="Times New Roman" w:cs="Times New Roman"/>
                <w:spacing w:val="1"/>
                <w:sz w:val="28"/>
                <w:szCs w:val="28"/>
                <w:lang w:val="en-US"/>
              </w:rPr>
            </w:pPr>
            <w:r w:rsidRPr="00ED19F4">
              <w:rPr>
                <w:rFonts w:ascii="Times New Roman" w:hAnsi="Times New Roman" w:cs="Times New Roman"/>
                <w:spacing w:val="1"/>
                <w:sz w:val="28"/>
                <w:szCs w:val="28"/>
                <w:lang w:val="en-US"/>
              </w:rPr>
              <w:t>Companies often employ relationship managers to oversee their relationships.</w:t>
            </w:r>
          </w:p>
          <w:p w14:paraId="7B7F5CD7" w14:textId="77777777" w:rsidR="00401DDF" w:rsidRPr="00ED19F4" w:rsidRDefault="00401DDF" w:rsidP="00ED19F4">
            <w:pPr>
              <w:numPr>
                <w:ilvl w:val="0"/>
                <w:numId w:val="9"/>
              </w:numPr>
              <w:shd w:val="clear" w:color="auto" w:fill="FFFFFF"/>
              <w:spacing w:before="100" w:beforeAutospacing="1" w:after="0" w:line="360" w:lineRule="auto"/>
              <w:rPr>
                <w:rFonts w:ascii="Times New Roman" w:hAnsi="Times New Roman" w:cs="Times New Roman"/>
                <w:spacing w:val="1"/>
                <w:sz w:val="28"/>
                <w:szCs w:val="28"/>
                <w:lang w:val="en-US"/>
              </w:rPr>
            </w:pPr>
            <w:r w:rsidRPr="00ED19F4">
              <w:rPr>
                <w:rFonts w:ascii="Times New Roman" w:hAnsi="Times New Roman" w:cs="Times New Roman"/>
                <w:spacing w:val="1"/>
                <w:sz w:val="28"/>
                <w:szCs w:val="28"/>
                <w:lang w:val="en-US"/>
              </w:rPr>
              <w:t>Relationship management can increase brand loyalty, spot inefficiencies, attract new customers and suppliers, and mitigate risk.</w:t>
            </w:r>
          </w:p>
          <w:p w14:paraId="6019A489" w14:textId="77777777" w:rsidR="00401DDF" w:rsidRPr="00ED19F4" w:rsidRDefault="00401DDF" w:rsidP="00ED19F4">
            <w:pPr>
              <w:pStyle w:val="2"/>
              <w:shd w:val="clear" w:color="auto" w:fill="FFFFFF"/>
              <w:spacing w:line="360" w:lineRule="auto"/>
              <w:rPr>
                <w:rFonts w:ascii="Times New Roman" w:hAnsi="Times New Roman" w:cs="Times New Roman"/>
                <w:b/>
                <w:color w:val="auto"/>
                <w:spacing w:val="1"/>
                <w:sz w:val="28"/>
                <w:szCs w:val="28"/>
                <w:lang w:val="en-US"/>
              </w:rPr>
            </w:pPr>
            <w:r w:rsidRPr="00ED19F4">
              <w:rPr>
                <w:rStyle w:val="mntl-sc-block-headingtext"/>
                <w:rFonts w:ascii="Times New Roman" w:hAnsi="Times New Roman" w:cs="Times New Roman"/>
                <w:b/>
                <w:color w:val="auto"/>
                <w:spacing w:val="1"/>
                <w:sz w:val="28"/>
                <w:szCs w:val="28"/>
                <w:lang w:val="en-US"/>
              </w:rPr>
              <w:t>How Relationship Management Works</w:t>
            </w:r>
          </w:p>
          <w:p w14:paraId="52C9F30F" w14:textId="77777777" w:rsidR="00401DDF" w:rsidRPr="00ED19F4" w:rsidRDefault="00401DDF" w:rsidP="00ED19F4">
            <w:pPr>
              <w:pStyle w:val="comp"/>
              <w:shd w:val="clear" w:color="auto" w:fill="FFFFFF"/>
              <w:spacing w:before="0" w:beforeAutospacing="0" w:line="360" w:lineRule="auto"/>
              <w:rPr>
                <w:spacing w:val="1"/>
                <w:sz w:val="28"/>
                <w:szCs w:val="28"/>
                <w:lang w:val="en-US"/>
              </w:rPr>
            </w:pPr>
            <w:r w:rsidRPr="00ED19F4">
              <w:rPr>
                <w:spacing w:val="1"/>
                <w:sz w:val="28"/>
                <w:szCs w:val="28"/>
                <w:lang w:val="en-US"/>
              </w:rPr>
              <w:t>Businesses must establish and maintain good relationships with their business partners and their customers in order to succeed. This is done through relationship management. Relationship management involves strategies to build client support for a business and its offerings and increase </w:t>
            </w:r>
            <w:hyperlink r:id="rId268" w:history="1">
              <w:r w:rsidRPr="00ED19F4">
                <w:rPr>
                  <w:rStyle w:val="a7"/>
                  <w:rFonts w:eastAsiaTheme="majorEastAsia"/>
                  <w:color w:val="auto"/>
                  <w:spacing w:val="1"/>
                  <w:sz w:val="28"/>
                  <w:szCs w:val="28"/>
                  <w:lang w:val="en-US"/>
                </w:rPr>
                <w:t>brand loyalty</w:t>
              </w:r>
            </w:hyperlink>
            <w:r w:rsidRPr="00ED19F4">
              <w:rPr>
                <w:spacing w:val="1"/>
                <w:sz w:val="28"/>
                <w:szCs w:val="28"/>
                <w:lang w:val="en-US"/>
              </w:rPr>
              <w:t>. Building a relationship most often occurs at the customer level, but it is valuable between businesses as well.</w:t>
            </w:r>
          </w:p>
          <w:p w14:paraId="287E77BE" w14:textId="77777777" w:rsidR="00401DDF" w:rsidRPr="00ED19F4" w:rsidRDefault="00401DDF" w:rsidP="00ED19F4">
            <w:pPr>
              <w:pStyle w:val="comp"/>
              <w:shd w:val="clear" w:color="auto" w:fill="FFFFFF"/>
              <w:spacing w:before="0" w:beforeAutospacing="0" w:line="360" w:lineRule="auto"/>
              <w:rPr>
                <w:spacing w:val="1"/>
                <w:sz w:val="28"/>
                <w:szCs w:val="28"/>
                <w:lang w:val="en-US"/>
              </w:rPr>
            </w:pPr>
            <w:r w:rsidRPr="00ED19F4">
              <w:rPr>
                <w:spacing w:val="1"/>
                <w:sz w:val="28"/>
                <w:szCs w:val="28"/>
                <w:lang w:val="en-US"/>
              </w:rPr>
              <w:t>Building a relationship with clients yields rewards for all parties. Customers who feel that a company is responsive to their needs likely will continue to use that company's products and services. The same principle applies to relationships between businesses. Put simply, business partners are more likely to be loyal when there's a better connection between the two.</w:t>
            </w:r>
          </w:p>
          <w:p w14:paraId="16C48014" w14:textId="77777777" w:rsidR="00401DDF" w:rsidRPr="00ED19F4" w:rsidRDefault="00401DDF" w:rsidP="00ED19F4">
            <w:pPr>
              <w:pStyle w:val="comp"/>
              <w:shd w:val="clear" w:color="auto" w:fill="FFFFFF"/>
              <w:spacing w:before="0" w:beforeAutospacing="0" w:line="360" w:lineRule="auto"/>
              <w:rPr>
                <w:spacing w:val="1"/>
                <w:sz w:val="28"/>
                <w:szCs w:val="28"/>
                <w:lang w:val="en-US"/>
              </w:rPr>
            </w:pPr>
            <w:r w:rsidRPr="00ED19F4">
              <w:rPr>
                <w:spacing w:val="1"/>
                <w:sz w:val="28"/>
                <w:szCs w:val="28"/>
                <w:lang w:val="en-US"/>
              </w:rPr>
              <w:t>A company's reputation for responsiveness and generous post-sales involvement can often stimulate new sales. Maintaining communication with consumers lets a company identify potential problems before they come to a costly head.</w:t>
            </w:r>
          </w:p>
          <w:p w14:paraId="0B7240C2" w14:textId="77777777" w:rsidR="00401DDF" w:rsidRPr="00ED19F4" w:rsidRDefault="00401DDF" w:rsidP="00ED19F4">
            <w:pPr>
              <w:pStyle w:val="comp"/>
              <w:shd w:val="clear" w:color="auto" w:fill="FFFFFF"/>
              <w:spacing w:before="0" w:beforeAutospacing="0" w:line="360" w:lineRule="auto"/>
              <w:rPr>
                <w:spacing w:val="1"/>
                <w:sz w:val="28"/>
                <w:szCs w:val="28"/>
                <w:lang w:val="en-US"/>
              </w:rPr>
            </w:pPr>
            <w:r w:rsidRPr="00ED19F4">
              <w:rPr>
                <w:spacing w:val="1"/>
                <w:sz w:val="28"/>
                <w:szCs w:val="28"/>
                <w:lang w:val="en-US"/>
              </w:rPr>
              <w:t>A business may hire a </w:t>
            </w:r>
            <w:hyperlink r:id="rId269" w:history="1">
              <w:r w:rsidRPr="00ED19F4">
                <w:rPr>
                  <w:rStyle w:val="a7"/>
                  <w:rFonts w:eastAsiaTheme="majorEastAsia"/>
                  <w:color w:val="auto"/>
                  <w:spacing w:val="1"/>
                  <w:sz w:val="28"/>
                  <w:szCs w:val="28"/>
                  <w:lang w:val="en-US"/>
                </w:rPr>
                <w:t>relationship manager</w:t>
              </w:r>
            </w:hyperlink>
            <w:r w:rsidRPr="00ED19F4">
              <w:rPr>
                <w:spacing w:val="1"/>
                <w:sz w:val="28"/>
                <w:szCs w:val="28"/>
                <w:lang w:val="en-US"/>
              </w:rPr>
              <w:t> to oversee relationship building or it may combine this function with another marketing or human resources (HR) role. The role of a relationship manager requires analytical and communication skills. Professionals in smaller firms may handle both consumer and business relations. Larger companies may employ two different individuals to handle each.</w:t>
            </w:r>
          </w:p>
          <w:p w14:paraId="392AFC83" w14:textId="77777777" w:rsidR="00401DDF" w:rsidRPr="00ED19F4" w:rsidRDefault="00401DDF" w:rsidP="00ED19F4">
            <w:pPr>
              <w:pStyle w:val="comp"/>
              <w:shd w:val="clear" w:color="auto" w:fill="FFFFFF"/>
              <w:spacing w:before="0" w:beforeAutospacing="0" w:line="360" w:lineRule="auto"/>
              <w:rPr>
                <w:spacing w:val="1"/>
                <w:sz w:val="28"/>
                <w:szCs w:val="28"/>
                <w:lang w:val="en-US"/>
              </w:rPr>
            </w:pPr>
            <w:r w:rsidRPr="00ED19F4">
              <w:rPr>
                <w:spacing w:val="1"/>
                <w:sz w:val="28"/>
                <w:szCs w:val="28"/>
                <w:lang w:val="en-US"/>
              </w:rPr>
              <w:t>And having a good relationship may help increase payment times to them from, say, 30 to 45 days.</w:t>
            </w:r>
          </w:p>
          <w:p w14:paraId="4126039C" w14:textId="77777777" w:rsidR="00DE4903" w:rsidRPr="00EC56D2" w:rsidRDefault="00DE4903" w:rsidP="00ED19F4">
            <w:pPr>
              <w:spacing w:after="0" w:line="240" w:lineRule="auto"/>
              <w:rPr>
                <w:rFonts w:ascii="Times New Roman" w:hAnsi="Times New Roman" w:cs="Times New Roman"/>
                <w:b/>
                <w:i/>
                <w:sz w:val="32"/>
                <w:szCs w:val="26"/>
                <w:lang w:val="en-US" w:eastAsia="en-US"/>
              </w:rPr>
            </w:pPr>
          </w:p>
        </w:tc>
      </w:tr>
      <w:tr w:rsidR="00DE4903" w:rsidRPr="00EB1B05" w14:paraId="729C7A3D" w14:textId="77777777" w:rsidTr="00EB1B05">
        <w:trPr>
          <w:trHeight w:val="519"/>
        </w:trPr>
        <w:tc>
          <w:tcPr>
            <w:tcW w:w="10206" w:type="dxa"/>
          </w:tcPr>
          <w:p w14:paraId="49377FD1" w14:textId="77777777" w:rsidR="00DE4903" w:rsidRDefault="00290D27" w:rsidP="00290D27">
            <w:pPr>
              <w:spacing w:after="0" w:line="240" w:lineRule="auto"/>
              <w:ind w:hanging="108"/>
              <w:rPr>
                <w:rFonts w:ascii="Times New Roman" w:hAnsi="Times New Roman" w:cs="Times New Roman"/>
                <w:b/>
                <w:i/>
                <w:sz w:val="32"/>
                <w:szCs w:val="26"/>
                <w:lang w:val="en-US" w:eastAsia="en-US"/>
              </w:rPr>
            </w:pPr>
            <w:r w:rsidRPr="00290D27">
              <w:rPr>
                <w:rFonts w:ascii="Times New Roman" w:hAnsi="Times New Roman" w:cs="Times New Roman"/>
                <w:b/>
                <w:sz w:val="28"/>
                <w:szCs w:val="28"/>
                <w:lang w:val="en-US"/>
              </w:rPr>
              <w:lastRenderedPageBreak/>
              <w:t>1</w:t>
            </w:r>
            <w:r>
              <w:rPr>
                <w:rFonts w:ascii="Times New Roman" w:hAnsi="Times New Roman" w:cs="Times New Roman"/>
                <w:b/>
                <w:sz w:val="28"/>
                <w:szCs w:val="28"/>
                <w:lang w:val="en-US"/>
              </w:rPr>
              <w:t>4</w:t>
            </w:r>
            <w:r w:rsidRPr="005D4C4A">
              <w:rPr>
                <w:rFonts w:ascii="Times New Roman" w:hAnsi="Times New Roman" w:cs="Times New Roman"/>
                <w:b/>
                <w:sz w:val="28"/>
                <w:szCs w:val="28"/>
                <w:lang w:val="en-US"/>
              </w:rPr>
              <w:t>. Theme :</w:t>
            </w:r>
            <w:r w:rsidR="00ED19F4">
              <w:rPr>
                <w:rFonts w:ascii="Times New Roman" w:hAnsi="Times New Roman" w:cs="Times New Roman"/>
                <w:b/>
                <w:sz w:val="28"/>
                <w:szCs w:val="28"/>
                <w:lang w:val="en-US"/>
              </w:rPr>
              <w:t xml:space="preserve">                        </w:t>
            </w:r>
            <w:r w:rsidR="00DE4903" w:rsidRPr="00EC56D2">
              <w:rPr>
                <w:rFonts w:ascii="Times New Roman" w:hAnsi="Times New Roman" w:cs="Times New Roman"/>
                <w:b/>
                <w:i/>
                <w:sz w:val="32"/>
                <w:szCs w:val="26"/>
                <w:lang w:val="en-US" w:eastAsia="en-US"/>
              </w:rPr>
              <w:t>Cross-cultural communication</w:t>
            </w:r>
            <w:r w:rsidR="00ED19F4">
              <w:rPr>
                <w:rFonts w:ascii="Times New Roman" w:hAnsi="Times New Roman" w:cs="Times New Roman"/>
                <w:b/>
                <w:i/>
                <w:sz w:val="32"/>
                <w:szCs w:val="26"/>
                <w:lang w:val="en-US" w:eastAsia="en-US"/>
              </w:rPr>
              <w:t>.</w:t>
            </w:r>
          </w:p>
          <w:p w14:paraId="712F5668" w14:textId="77777777" w:rsidR="006C6C9F" w:rsidRDefault="006C6C9F" w:rsidP="00290D27">
            <w:pPr>
              <w:spacing w:after="0" w:line="240" w:lineRule="auto"/>
              <w:ind w:hanging="108"/>
              <w:rPr>
                <w:rFonts w:ascii="Times New Roman" w:hAnsi="Times New Roman" w:cs="Times New Roman"/>
                <w:b/>
                <w:i/>
                <w:sz w:val="32"/>
                <w:szCs w:val="26"/>
                <w:lang w:val="en-US" w:eastAsia="en-US"/>
              </w:rPr>
            </w:pPr>
          </w:p>
          <w:p w14:paraId="4012B9AF" w14:textId="77777777" w:rsidR="006C6C9F" w:rsidRDefault="006C6C9F" w:rsidP="00290D27">
            <w:pPr>
              <w:spacing w:after="0" w:line="240" w:lineRule="auto"/>
              <w:ind w:hanging="108"/>
              <w:rPr>
                <w:rFonts w:ascii="Times New Roman" w:hAnsi="Times New Roman" w:cs="Times New Roman"/>
                <w:b/>
                <w:i/>
                <w:sz w:val="32"/>
                <w:szCs w:val="26"/>
                <w:lang w:val="en-US" w:eastAsia="en-US"/>
              </w:rPr>
            </w:pPr>
            <w:r>
              <w:rPr>
                <w:noProof/>
                <w:lang w:val="en-US"/>
              </w:rPr>
              <w:t xml:space="preserve">                                          </w:t>
            </w:r>
            <w:r>
              <w:rPr>
                <w:noProof/>
              </w:rPr>
              <w:drawing>
                <wp:inline distT="0" distB="0" distL="0" distR="0" wp14:anchorId="5A24F09A" wp14:editId="562F226E">
                  <wp:extent cx="3962398" cy="2228850"/>
                  <wp:effectExtent l="0" t="0" r="635" b="0"/>
                  <wp:docPr id="35" name="Рисунок 35" descr="Cross-Cultural Communication - Winning Team 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oss-Cultural Communication - Winning Team TV"/>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3988096" cy="2243305"/>
                          </a:xfrm>
                          <a:prstGeom prst="rect">
                            <a:avLst/>
                          </a:prstGeom>
                          <a:noFill/>
                          <a:ln>
                            <a:noFill/>
                          </a:ln>
                        </pic:spPr>
                      </pic:pic>
                    </a:graphicData>
                  </a:graphic>
                </wp:inline>
              </w:drawing>
            </w:r>
          </w:p>
          <w:p w14:paraId="296A499D" w14:textId="77777777" w:rsidR="006C6C9F" w:rsidRPr="006C6C9F" w:rsidRDefault="006C6C9F" w:rsidP="006C6C9F">
            <w:pPr>
              <w:pStyle w:val="a4"/>
              <w:shd w:val="clear" w:color="auto" w:fill="FFFFFF"/>
              <w:spacing w:before="120" w:beforeAutospacing="0" w:after="240" w:afterAutospacing="0" w:line="360" w:lineRule="auto"/>
              <w:rPr>
                <w:sz w:val="28"/>
                <w:szCs w:val="28"/>
                <w:lang w:val="en-US"/>
              </w:rPr>
            </w:pPr>
            <w:r>
              <w:rPr>
                <w:b/>
                <w:bCs/>
                <w:sz w:val="28"/>
                <w:szCs w:val="28"/>
                <w:lang w:val="en-US"/>
              </w:rPr>
              <w:t xml:space="preserve">                </w:t>
            </w:r>
            <w:r w:rsidRPr="006C6C9F">
              <w:rPr>
                <w:b/>
                <w:bCs/>
                <w:sz w:val="28"/>
                <w:szCs w:val="28"/>
                <w:lang w:val="en-US"/>
              </w:rPr>
              <w:t>Cross-cultural communication</w:t>
            </w:r>
            <w:r w:rsidRPr="006C6C9F">
              <w:rPr>
                <w:sz w:val="28"/>
                <w:szCs w:val="28"/>
                <w:lang w:val="en-US"/>
              </w:rPr>
              <w:t> is a field of study investigating how people from differing </w:t>
            </w:r>
            <w:hyperlink r:id="rId271" w:tooltip="Culture" w:history="1">
              <w:r w:rsidRPr="006C6C9F">
                <w:rPr>
                  <w:rStyle w:val="a7"/>
                  <w:rFonts w:eastAsiaTheme="majorEastAsia"/>
                  <w:color w:val="auto"/>
                  <w:sz w:val="28"/>
                  <w:szCs w:val="28"/>
                  <w:lang w:val="en-US"/>
                </w:rPr>
                <w:t>cultural</w:t>
              </w:r>
            </w:hyperlink>
            <w:r w:rsidRPr="006C6C9F">
              <w:rPr>
                <w:sz w:val="28"/>
                <w:szCs w:val="28"/>
                <w:lang w:val="en-US"/>
              </w:rPr>
              <w:t> backgrounds communicate, in similar and different ways among themselves, and how they endeavor to </w:t>
            </w:r>
            <w:hyperlink r:id="rId272" w:tooltip="Communication" w:history="1">
              <w:r w:rsidRPr="006C6C9F">
                <w:rPr>
                  <w:rStyle w:val="a7"/>
                  <w:rFonts w:eastAsiaTheme="majorEastAsia"/>
                  <w:color w:val="auto"/>
                  <w:sz w:val="28"/>
                  <w:szCs w:val="28"/>
                  <w:lang w:val="en-US"/>
                </w:rPr>
                <w:t>communicate</w:t>
              </w:r>
            </w:hyperlink>
            <w:r w:rsidRPr="006C6C9F">
              <w:rPr>
                <w:sz w:val="28"/>
                <w:szCs w:val="28"/>
                <w:lang w:val="en-US"/>
              </w:rPr>
              <w:t> across cultures. </w:t>
            </w:r>
            <w:hyperlink r:id="rId273" w:tooltip="Intercultural communication" w:history="1">
              <w:r w:rsidRPr="006C6C9F">
                <w:rPr>
                  <w:rStyle w:val="a7"/>
                  <w:rFonts w:eastAsiaTheme="majorEastAsia"/>
                  <w:color w:val="auto"/>
                  <w:sz w:val="28"/>
                  <w:szCs w:val="28"/>
                  <w:lang w:val="en-US"/>
                </w:rPr>
                <w:t>Intercultural communication</w:t>
              </w:r>
            </w:hyperlink>
            <w:r w:rsidRPr="006C6C9F">
              <w:rPr>
                <w:sz w:val="28"/>
                <w:szCs w:val="28"/>
                <w:lang w:val="en-US"/>
              </w:rPr>
              <w:t> is a related field of study.</w:t>
            </w:r>
            <w:hyperlink r:id="rId274" w:anchor="cite_note-1" w:history="1">
              <w:r w:rsidRPr="006C6C9F">
                <w:rPr>
                  <w:rStyle w:val="cite-bracket"/>
                  <w:sz w:val="28"/>
                  <w:szCs w:val="28"/>
                  <w:vertAlign w:val="superscript"/>
                  <w:lang w:val="en-US"/>
                </w:rPr>
                <w:t>[</w:t>
              </w:r>
              <w:r w:rsidRPr="006C6C9F">
                <w:rPr>
                  <w:rStyle w:val="a7"/>
                  <w:rFonts w:eastAsiaTheme="majorEastAsia"/>
                  <w:color w:val="auto"/>
                  <w:sz w:val="28"/>
                  <w:szCs w:val="28"/>
                  <w:vertAlign w:val="superscript"/>
                  <w:lang w:val="en-US"/>
                </w:rPr>
                <w:t>1</w:t>
              </w:r>
              <w:r w:rsidRPr="006C6C9F">
                <w:rPr>
                  <w:rStyle w:val="cite-bracket"/>
                  <w:sz w:val="28"/>
                  <w:szCs w:val="28"/>
                  <w:vertAlign w:val="superscript"/>
                  <w:lang w:val="en-US"/>
                </w:rPr>
                <w:t>]</w:t>
              </w:r>
            </w:hyperlink>
          </w:p>
          <w:p w14:paraId="6D96DA1C" w14:textId="77777777" w:rsidR="006C6C9F" w:rsidRPr="006C6C9F" w:rsidRDefault="006C6C9F" w:rsidP="006C6C9F">
            <w:pPr>
              <w:pStyle w:val="a4"/>
              <w:shd w:val="clear" w:color="auto" w:fill="FFFFFF"/>
              <w:spacing w:before="120" w:beforeAutospacing="0" w:after="240" w:afterAutospacing="0" w:line="360" w:lineRule="auto"/>
              <w:rPr>
                <w:sz w:val="28"/>
                <w:szCs w:val="28"/>
                <w:lang w:val="en-US"/>
              </w:rPr>
            </w:pPr>
            <w:r w:rsidRPr="006C6C9F">
              <w:rPr>
                <w:sz w:val="28"/>
                <w:szCs w:val="28"/>
                <w:lang w:val="en-US"/>
              </w:rPr>
              <w:t>Cross-cultural deals with the comparison of different cultures.  In cross-cultural communication, differences are understood and acknowledged, and can bring about individual change, but not collective transformations. In cross-cultural societies, one culture is often considered “the norm” and all other cultures are compared or contrasted to the dominant culture.</w:t>
            </w:r>
            <w:hyperlink r:id="rId275" w:anchor="cite_note-2" w:history="1">
              <w:r w:rsidRPr="006C6C9F">
                <w:rPr>
                  <w:rStyle w:val="cite-bracket"/>
                  <w:sz w:val="28"/>
                  <w:szCs w:val="28"/>
                  <w:vertAlign w:val="superscript"/>
                  <w:lang w:val="en-US"/>
                </w:rPr>
                <w:t>[</w:t>
              </w:r>
              <w:r w:rsidRPr="006C6C9F">
                <w:rPr>
                  <w:rStyle w:val="a7"/>
                  <w:rFonts w:eastAsiaTheme="majorEastAsia"/>
                  <w:color w:val="auto"/>
                  <w:sz w:val="28"/>
                  <w:szCs w:val="28"/>
                  <w:vertAlign w:val="superscript"/>
                  <w:lang w:val="en-US"/>
                </w:rPr>
                <w:t>2</w:t>
              </w:r>
              <w:r w:rsidRPr="006C6C9F">
                <w:rPr>
                  <w:rStyle w:val="cite-bracket"/>
                  <w:sz w:val="28"/>
                  <w:szCs w:val="28"/>
                  <w:vertAlign w:val="superscript"/>
                  <w:lang w:val="en-US"/>
                </w:rPr>
                <w:t>]</w:t>
              </w:r>
            </w:hyperlink>
          </w:p>
          <w:p w14:paraId="4F3A485A" w14:textId="77777777" w:rsidR="006C6C9F" w:rsidRPr="006C6C9F" w:rsidRDefault="006C6C9F" w:rsidP="006C6C9F">
            <w:pPr>
              <w:pStyle w:val="2"/>
              <w:shd w:val="clear" w:color="auto" w:fill="FFFFFF"/>
              <w:spacing w:before="0" w:after="60" w:line="360" w:lineRule="auto"/>
              <w:rPr>
                <w:rFonts w:ascii="Times New Roman" w:hAnsi="Times New Roman" w:cs="Times New Roman"/>
                <w:color w:val="auto"/>
                <w:sz w:val="28"/>
                <w:szCs w:val="28"/>
                <w:lang w:val="en-US"/>
              </w:rPr>
            </w:pPr>
            <w:r w:rsidRPr="006C6C9F">
              <w:rPr>
                <w:rFonts w:ascii="Times New Roman" w:hAnsi="Times New Roman" w:cs="Times New Roman"/>
                <w:color w:val="auto"/>
                <w:sz w:val="28"/>
                <w:szCs w:val="28"/>
                <w:lang w:val="en-US"/>
              </w:rPr>
              <w:t>Origins and culture</w:t>
            </w:r>
          </w:p>
          <w:p w14:paraId="09F678FE" w14:textId="77777777" w:rsidR="006C6C9F" w:rsidRPr="006C6C9F" w:rsidRDefault="006C6C9F" w:rsidP="006C6C9F">
            <w:pPr>
              <w:pStyle w:val="a4"/>
              <w:shd w:val="clear" w:color="auto" w:fill="FFFFFF"/>
              <w:spacing w:before="120" w:beforeAutospacing="0" w:after="240" w:afterAutospacing="0" w:line="360" w:lineRule="auto"/>
              <w:rPr>
                <w:sz w:val="28"/>
                <w:szCs w:val="28"/>
                <w:lang w:val="en-US"/>
              </w:rPr>
            </w:pPr>
            <w:r>
              <w:rPr>
                <w:sz w:val="28"/>
                <w:szCs w:val="28"/>
                <w:lang w:val="en-US"/>
              </w:rPr>
              <w:t xml:space="preserve">             </w:t>
            </w:r>
            <w:r w:rsidRPr="006C6C9F">
              <w:rPr>
                <w:sz w:val="28"/>
                <w:szCs w:val="28"/>
                <w:lang w:val="en-US"/>
              </w:rPr>
              <w:t>During the </w:t>
            </w:r>
            <w:hyperlink r:id="rId276" w:tooltip="Cold War" w:history="1">
              <w:r w:rsidRPr="006C6C9F">
                <w:rPr>
                  <w:rStyle w:val="a7"/>
                  <w:rFonts w:eastAsiaTheme="majorEastAsia"/>
                  <w:color w:val="auto"/>
                  <w:sz w:val="28"/>
                  <w:szCs w:val="28"/>
                  <w:lang w:val="en-US"/>
                </w:rPr>
                <w:t>Cold War</w:t>
              </w:r>
            </w:hyperlink>
            <w:r w:rsidRPr="006C6C9F">
              <w:rPr>
                <w:sz w:val="28"/>
                <w:szCs w:val="28"/>
                <w:lang w:val="en-US"/>
              </w:rPr>
              <w:t>, the economy of the United States was largely self-contained because the world was polarized into two separate and competing powers: the </w:t>
            </w:r>
            <w:hyperlink r:id="rId277" w:tooltip="Eastern Bloc" w:history="1">
              <w:r w:rsidRPr="006C6C9F">
                <w:rPr>
                  <w:rStyle w:val="a7"/>
                  <w:rFonts w:eastAsiaTheme="majorEastAsia"/>
                  <w:color w:val="auto"/>
                  <w:sz w:val="28"/>
                  <w:szCs w:val="28"/>
                  <w:lang w:val="en-US"/>
                </w:rPr>
                <w:t>East</w:t>
              </w:r>
            </w:hyperlink>
            <w:r w:rsidRPr="006C6C9F">
              <w:rPr>
                <w:sz w:val="28"/>
                <w:szCs w:val="28"/>
                <w:lang w:val="en-US"/>
              </w:rPr>
              <w:t> and the </w:t>
            </w:r>
            <w:hyperlink r:id="rId278" w:tooltip="Western Bloc" w:history="1">
              <w:r w:rsidRPr="006C6C9F">
                <w:rPr>
                  <w:rStyle w:val="a7"/>
                  <w:rFonts w:eastAsiaTheme="majorEastAsia"/>
                  <w:color w:val="auto"/>
                  <w:sz w:val="28"/>
                  <w:szCs w:val="28"/>
                  <w:lang w:val="en-US"/>
                </w:rPr>
                <w:t>West</w:t>
              </w:r>
            </w:hyperlink>
            <w:r w:rsidRPr="006C6C9F">
              <w:rPr>
                <w:sz w:val="28"/>
                <w:szCs w:val="28"/>
                <w:lang w:val="en-US"/>
              </w:rPr>
              <w:t>. However, changes and advancements in economic relationships, political systems, and technological options began to break down old cultural barriers. Business transformed from individual-country capitalism to </w:t>
            </w:r>
            <w:hyperlink r:id="rId279" w:anchor="Modern" w:tooltip="Globalization" w:history="1">
              <w:r w:rsidRPr="006C6C9F">
                <w:rPr>
                  <w:rStyle w:val="a7"/>
                  <w:rFonts w:eastAsiaTheme="majorEastAsia"/>
                  <w:color w:val="auto"/>
                  <w:sz w:val="28"/>
                  <w:szCs w:val="28"/>
                  <w:lang w:val="en-US"/>
                </w:rPr>
                <w:t>global capitalism</w:t>
              </w:r>
            </w:hyperlink>
            <w:r w:rsidRPr="006C6C9F">
              <w:rPr>
                <w:sz w:val="28"/>
                <w:szCs w:val="28"/>
                <w:lang w:val="en-US"/>
              </w:rPr>
              <w:t>. Thus, the study of cross-cultural communication was originally found within businesses and government, both seeking to expand globally. Businesses began to offer </w:t>
            </w:r>
            <w:hyperlink r:id="rId280" w:tooltip="Language education" w:history="1">
              <w:r w:rsidRPr="006C6C9F">
                <w:rPr>
                  <w:rStyle w:val="a7"/>
                  <w:rFonts w:eastAsiaTheme="majorEastAsia"/>
                  <w:color w:val="auto"/>
                  <w:sz w:val="28"/>
                  <w:szCs w:val="28"/>
                  <w:lang w:val="en-US"/>
                </w:rPr>
                <w:t>language training</w:t>
              </w:r>
            </w:hyperlink>
            <w:r w:rsidRPr="006C6C9F">
              <w:rPr>
                <w:sz w:val="28"/>
                <w:szCs w:val="28"/>
                <w:lang w:val="en-US"/>
              </w:rPr>
              <w:t> to their employees and programs were developed to train employees to understand how to act when abroad. With this also came the development of the </w:t>
            </w:r>
            <w:hyperlink r:id="rId281" w:tooltip="Foreign Service Institute" w:history="1">
              <w:r w:rsidRPr="006C6C9F">
                <w:rPr>
                  <w:rStyle w:val="a7"/>
                  <w:rFonts w:eastAsiaTheme="majorEastAsia"/>
                  <w:color w:val="auto"/>
                  <w:sz w:val="28"/>
                  <w:szCs w:val="28"/>
                  <w:lang w:val="en-US"/>
                </w:rPr>
                <w:t xml:space="preserve">Foreign </w:t>
              </w:r>
              <w:r w:rsidRPr="006C6C9F">
                <w:rPr>
                  <w:rStyle w:val="a7"/>
                  <w:rFonts w:eastAsiaTheme="majorEastAsia"/>
                  <w:color w:val="auto"/>
                  <w:sz w:val="28"/>
                  <w:szCs w:val="28"/>
                  <w:lang w:val="en-US"/>
                </w:rPr>
                <w:lastRenderedPageBreak/>
                <w:t>Service Institute</w:t>
              </w:r>
            </w:hyperlink>
            <w:r w:rsidRPr="006C6C9F">
              <w:rPr>
                <w:sz w:val="28"/>
                <w:szCs w:val="28"/>
                <w:lang w:val="en-US"/>
              </w:rPr>
              <w:t>, or FSI, through the </w:t>
            </w:r>
            <w:hyperlink r:id="rId282" w:tooltip="Foreign Service Act" w:history="1">
              <w:r w:rsidRPr="006C6C9F">
                <w:rPr>
                  <w:rStyle w:val="a7"/>
                  <w:rFonts w:eastAsiaTheme="majorEastAsia"/>
                  <w:color w:val="auto"/>
                  <w:sz w:val="28"/>
                  <w:szCs w:val="28"/>
                  <w:lang w:val="en-US"/>
                </w:rPr>
                <w:t>Foreign Service Act</w:t>
              </w:r>
            </w:hyperlink>
            <w:r w:rsidRPr="006C6C9F">
              <w:rPr>
                <w:sz w:val="28"/>
                <w:szCs w:val="28"/>
                <w:lang w:val="en-US"/>
              </w:rPr>
              <w:t> of 1946, where government employees received training and prepared for overseas posts.</w:t>
            </w:r>
            <w:hyperlink r:id="rId283" w:anchor="cite_note-3" w:history="1">
              <w:r w:rsidRPr="006C6C9F">
                <w:rPr>
                  <w:rStyle w:val="cite-bracket"/>
                  <w:sz w:val="28"/>
                  <w:szCs w:val="28"/>
                  <w:vertAlign w:val="superscript"/>
                  <w:lang w:val="en-US"/>
                </w:rPr>
                <w:t>[</w:t>
              </w:r>
              <w:r w:rsidRPr="006C6C9F">
                <w:rPr>
                  <w:rStyle w:val="a7"/>
                  <w:rFonts w:eastAsiaTheme="majorEastAsia"/>
                  <w:color w:val="auto"/>
                  <w:sz w:val="28"/>
                  <w:szCs w:val="28"/>
                  <w:vertAlign w:val="superscript"/>
                  <w:lang w:val="en-US"/>
                </w:rPr>
                <w:t>3</w:t>
              </w:r>
              <w:r w:rsidRPr="006C6C9F">
                <w:rPr>
                  <w:rStyle w:val="cite-bracket"/>
                  <w:sz w:val="28"/>
                  <w:szCs w:val="28"/>
                  <w:vertAlign w:val="superscript"/>
                  <w:lang w:val="en-US"/>
                </w:rPr>
                <w:t>]</w:t>
              </w:r>
            </w:hyperlink>
            <w:r w:rsidRPr="006C6C9F">
              <w:rPr>
                <w:sz w:val="28"/>
                <w:szCs w:val="28"/>
                <w:lang w:val="en-US"/>
              </w:rPr>
              <w:t> There began also implementation of a "</w:t>
            </w:r>
            <w:hyperlink r:id="rId284" w:tooltip="World view" w:history="1">
              <w:r w:rsidRPr="006C6C9F">
                <w:rPr>
                  <w:rStyle w:val="a7"/>
                  <w:rFonts w:eastAsiaTheme="majorEastAsia"/>
                  <w:color w:val="auto"/>
                  <w:sz w:val="28"/>
                  <w:szCs w:val="28"/>
                  <w:lang w:val="en-US"/>
                </w:rPr>
                <w:t>world view</w:t>
              </w:r>
            </w:hyperlink>
            <w:r w:rsidRPr="006C6C9F">
              <w:rPr>
                <w:sz w:val="28"/>
                <w:szCs w:val="28"/>
                <w:lang w:val="en-US"/>
              </w:rPr>
              <w:t>" perspective in the curriculum of higher education.</w:t>
            </w:r>
            <w:hyperlink r:id="rId285" w:anchor="cite_note-4" w:history="1">
              <w:r w:rsidRPr="006C6C9F">
                <w:rPr>
                  <w:rStyle w:val="cite-bracket"/>
                  <w:sz w:val="28"/>
                  <w:szCs w:val="28"/>
                  <w:vertAlign w:val="superscript"/>
                  <w:lang w:val="en-US"/>
                </w:rPr>
                <w:t>[</w:t>
              </w:r>
              <w:r w:rsidRPr="006C6C9F">
                <w:rPr>
                  <w:rStyle w:val="a7"/>
                  <w:rFonts w:eastAsiaTheme="majorEastAsia"/>
                  <w:color w:val="auto"/>
                  <w:sz w:val="28"/>
                  <w:szCs w:val="28"/>
                  <w:vertAlign w:val="superscript"/>
                  <w:lang w:val="en-US"/>
                </w:rPr>
                <w:t>4</w:t>
              </w:r>
              <w:r w:rsidRPr="006C6C9F">
                <w:rPr>
                  <w:rStyle w:val="cite-bracket"/>
                  <w:sz w:val="28"/>
                  <w:szCs w:val="28"/>
                  <w:vertAlign w:val="superscript"/>
                  <w:lang w:val="en-US"/>
                </w:rPr>
                <w:t>]</w:t>
              </w:r>
            </w:hyperlink>
            <w:r w:rsidRPr="006C6C9F">
              <w:rPr>
                <w:sz w:val="28"/>
                <w:szCs w:val="28"/>
                <w:lang w:val="en-US"/>
              </w:rPr>
              <w:t> In 1974, the </w:t>
            </w:r>
            <w:hyperlink r:id="rId286" w:tooltip="International Progress Organization" w:history="1">
              <w:r w:rsidRPr="006C6C9F">
                <w:rPr>
                  <w:rStyle w:val="a7"/>
                  <w:rFonts w:eastAsiaTheme="majorEastAsia"/>
                  <w:color w:val="auto"/>
                  <w:sz w:val="28"/>
                  <w:szCs w:val="28"/>
                  <w:lang w:val="en-US"/>
                </w:rPr>
                <w:t>International Progress Organization</w:t>
              </w:r>
            </w:hyperlink>
            <w:r w:rsidRPr="006C6C9F">
              <w:rPr>
                <w:sz w:val="28"/>
                <w:szCs w:val="28"/>
                <w:lang w:val="en-US"/>
              </w:rPr>
              <w:t>, with the support of </w:t>
            </w:r>
            <w:hyperlink r:id="rId287" w:tooltip="UNESCO" w:history="1">
              <w:r w:rsidRPr="006C6C9F">
                <w:rPr>
                  <w:rStyle w:val="a7"/>
                  <w:rFonts w:eastAsiaTheme="majorEastAsia"/>
                  <w:color w:val="auto"/>
                  <w:sz w:val="28"/>
                  <w:szCs w:val="28"/>
                  <w:lang w:val="en-US"/>
                </w:rPr>
                <w:t>UNESCO</w:t>
              </w:r>
            </w:hyperlink>
            <w:r w:rsidRPr="006C6C9F">
              <w:rPr>
                <w:sz w:val="28"/>
                <w:szCs w:val="28"/>
                <w:lang w:val="en-US"/>
              </w:rPr>
              <w:t> and under the auspices of </w:t>
            </w:r>
            <w:hyperlink r:id="rId288" w:tooltip="Senegal" w:history="1">
              <w:r w:rsidRPr="006C6C9F">
                <w:rPr>
                  <w:rStyle w:val="a7"/>
                  <w:rFonts w:eastAsiaTheme="majorEastAsia"/>
                  <w:color w:val="auto"/>
                  <w:sz w:val="28"/>
                  <w:szCs w:val="28"/>
                  <w:lang w:val="en-US"/>
                </w:rPr>
                <w:t>Senegalese</w:t>
              </w:r>
            </w:hyperlink>
            <w:r w:rsidRPr="006C6C9F">
              <w:rPr>
                <w:sz w:val="28"/>
                <w:szCs w:val="28"/>
                <w:lang w:val="en-US"/>
              </w:rPr>
              <w:t> President </w:t>
            </w:r>
            <w:hyperlink r:id="rId289" w:tooltip="Léopold Sédar Senghor" w:history="1">
              <w:r w:rsidRPr="006C6C9F">
                <w:rPr>
                  <w:rStyle w:val="a7"/>
                  <w:rFonts w:eastAsiaTheme="majorEastAsia"/>
                  <w:color w:val="auto"/>
                  <w:sz w:val="28"/>
                  <w:szCs w:val="28"/>
                  <w:lang w:val="en-US"/>
                </w:rPr>
                <w:t xml:space="preserve">Léopold </w:t>
              </w:r>
              <w:proofErr w:type="spellStart"/>
              <w:r w:rsidRPr="006C6C9F">
                <w:rPr>
                  <w:rStyle w:val="a7"/>
                  <w:rFonts w:eastAsiaTheme="majorEastAsia"/>
                  <w:color w:val="auto"/>
                  <w:sz w:val="28"/>
                  <w:szCs w:val="28"/>
                  <w:lang w:val="en-US"/>
                </w:rPr>
                <w:t>Sédar</w:t>
              </w:r>
              <w:proofErr w:type="spellEnd"/>
              <w:r w:rsidRPr="006C6C9F">
                <w:rPr>
                  <w:rStyle w:val="a7"/>
                  <w:rFonts w:eastAsiaTheme="majorEastAsia"/>
                  <w:color w:val="auto"/>
                  <w:sz w:val="28"/>
                  <w:szCs w:val="28"/>
                  <w:lang w:val="en-US"/>
                </w:rPr>
                <w:t xml:space="preserve"> Senghor</w:t>
              </w:r>
            </w:hyperlink>
            <w:r w:rsidRPr="006C6C9F">
              <w:rPr>
                <w:sz w:val="28"/>
                <w:szCs w:val="28"/>
                <w:lang w:val="en-US"/>
              </w:rPr>
              <w:t>, held an international conference on "The Cultural Self-comprehension of Nations" (</w:t>
            </w:r>
            <w:hyperlink r:id="rId290" w:tooltip="Innsbruck" w:history="1">
              <w:r w:rsidRPr="006C6C9F">
                <w:rPr>
                  <w:rStyle w:val="a7"/>
                  <w:rFonts w:eastAsiaTheme="majorEastAsia"/>
                  <w:color w:val="auto"/>
                  <w:sz w:val="28"/>
                  <w:szCs w:val="28"/>
                  <w:lang w:val="en-US"/>
                </w:rPr>
                <w:t>Innsbruck</w:t>
              </w:r>
            </w:hyperlink>
            <w:r w:rsidRPr="006C6C9F">
              <w:rPr>
                <w:sz w:val="28"/>
                <w:szCs w:val="28"/>
                <w:lang w:val="en-US"/>
              </w:rPr>
              <w:t>, </w:t>
            </w:r>
            <w:hyperlink r:id="rId291" w:tooltip="Austria" w:history="1">
              <w:r w:rsidRPr="006C6C9F">
                <w:rPr>
                  <w:rStyle w:val="a7"/>
                  <w:rFonts w:eastAsiaTheme="majorEastAsia"/>
                  <w:color w:val="auto"/>
                  <w:sz w:val="28"/>
                  <w:szCs w:val="28"/>
                  <w:lang w:val="en-US"/>
                </w:rPr>
                <w:t>Austria</w:t>
              </w:r>
            </w:hyperlink>
            <w:r w:rsidRPr="006C6C9F">
              <w:rPr>
                <w:sz w:val="28"/>
                <w:szCs w:val="28"/>
                <w:lang w:val="en-US"/>
              </w:rPr>
              <w:t>, 27–29 July 1974) which called upon </w:t>
            </w:r>
            <w:hyperlink r:id="rId292" w:tooltip="United Nations" w:history="1">
              <w:r w:rsidRPr="006C6C9F">
                <w:rPr>
                  <w:rStyle w:val="a7"/>
                  <w:rFonts w:eastAsiaTheme="majorEastAsia"/>
                  <w:color w:val="auto"/>
                  <w:sz w:val="28"/>
                  <w:szCs w:val="28"/>
                  <w:lang w:val="en-US"/>
                </w:rPr>
                <w:t>United Nations</w:t>
              </w:r>
            </w:hyperlink>
            <w:r w:rsidRPr="006C6C9F">
              <w:rPr>
                <w:sz w:val="28"/>
                <w:szCs w:val="28"/>
                <w:lang w:val="en-US"/>
              </w:rPr>
              <w:t xml:space="preserve"> member states "to organize systematic and global comparative research on the different cultures of the world" and "to make all possible efforts for a more intensive training of diplomats in the field of international cultural co-operation ... and to develop the cultural aspects of their foreign policy." </w:t>
            </w:r>
          </w:p>
          <w:p w14:paraId="4F8C6903" w14:textId="77777777" w:rsidR="006C6C9F" w:rsidRPr="006C6C9F" w:rsidRDefault="006C6C9F" w:rsidP="006C6C9F">
            <w:pPr>
              <w:pStyle w:val="a4"/>
              <w:shd w:val="clear" w:color="auto" w:fill="FFFFFF"/>
              <w:spacing w:before="120" w:beforeAutospacing="0" w:after="240" w:afterAutospacing="0" w:line="360" w:lineRule="auto"/>
              <w:rPr>
                <w:sz w:val="28"/>
                <w:szCs w:val="28"/>
                <w:lang w:val="en-US"/>
              </w:rPr>
            </w:pPr>
            <w:r w:rsidRPr="006C6C9F">
              <w:rPr>
                <w:sz w:val="28"/>
                <w:szCs w:val="28"/>
                <w:lang w:val="en-US"/>
              </w:rPr>
              <w:t>There has become an increasing pressure for universities across the world to incorporate intercultural and international understanding and knowledge into the education of their students.</w:t>
            </w:r>
            <w:hyperlink r:id="rId293" w:anchor="cite_note-6" w:history="1">
              <w:r w:rsidRPr="006C6C9F">
                <w:rPr>
                  <w:rStyle w:val="cite-bracket"/>
                  <w:sz w:val="28"/>
                  <w:szCs w:val="28"/>
                  <w:vertAlign w:val="superscript"/>
                  <w:lang w:val="en-US"/>
                </w:rPr>
                <w:t>[</w:t>
              </w:r>
              <w:r w:rsidRPr="006C6C9F">
                <w:rPr>
                  <w:rStyle w:val="a7"/>
                  <w:rFonts w:eastAsiaTheme="majorEastAsia"/>
                  <w:color w:val="auto"/>
                  <w:sz w:val="28"/>
                  <w:szCs w:val="28"/>
                  <w:vertAlign w:val="superscript"/>
                  <w:lang w:val="en-US"/>
                </w:rPr>
                <w:t>6</w:t>
              </w:r>
              <w:r w:rsidRPr="006C6C9F">
                <w:rPr>
                  <w:rStyle w:val="cite-bracket"/>
                  <w:sz w:val="28"/>
                  <w:szCs w:val="28"/>
                  <w:vertAlign w:val="superscript"/>
                  <w:lang w:val="en-US"/>
                </w:rPr>
                <w:t>]</w:t>
              </w:r>
            </w:hyperlink>
            <w:r w:rsidRPr="006C6C9F">
              <w:rPr>
                <w:sz w:val="28"/>
                <w:szCs w:val="28"/>
                <w:lang w:val="en-US"/>
              </w:rPr>
              <w:t> International literacy and cross-cultural understanding have become critical to a country's cultural, technological, economic, and political health. It has become essential for universities to educate, or more importantly, "transform", to function effectively and comfortably in a world characterized by close, multi-faceted relationships and permeable borders. Students must possess a certain level of global competence to understand the world they live in and how they fit into this world. This level of global competence starts at ground level- the university and its faculty- with how they generate and transmit cross-cultural knowledge and information to students.</w:t>
            </w:r>
            <w:hyperlink r:id="rId294" w:anchor="cite_note-Bartell,_M._2003-7" w:history="1">
              <w:r w:rsidRPr="006C6C9F">
                <w:rPr>
                  <w:rStyle w:val="cite-bracket"/>
                  <w:sz w:val="28"/>
                  <w:szCs w:val="28"/>
                  <w:vertAlign w:val="superscript"/>
                  <w:lang w:val="en-US"/>
                </w:rPr>
                <w:t>[</w:t>
              </w:r>
              <w:r w:rsidRPr="006C6C9F">
                <w:rPr>
                  <w:rStyle w:val="a7"/>
                  <w:rFonts w:eastAsiaTheme="majorEastAsia"/>
                  <w:color w:val="auto"/>
                  <w:sz w:val="28"/>
                  <w:szCs w:val="28"/>
                  <w:vertAlign w:val="superscript"/>
                  <w:lang w:val="en-US"/>
                </w:rPr>
                <w:t>7</w:t>
              </w:r>
              <w:r w:rsidRPr="006C6C9F">
                <w:rPr>
                  <w:rStyle w:val="cite-bracket"/>
                  <w:sz w:val="28"/>
                  <w:szCs w:val="28"/>
                  <w:vertAlign w:val="superscript"/>
                  <w:lang w:val="en-US"/>
                </w:rPr>
                <w:t>]</w:t>
              </w:r>
            </w:hyperlink>
          </w:p>
          <w:p w14:paraId="58A56F88" w14:textId="77777777" w:rsidR="006C6C9F" w:rsidRPr="006C6C9F" w:rsidRDefault="006C6C9F" w:rsidP="006C6C9F">
            <w:pPr>
              <w:pStyle w:val="a4"/>
              <w:shd w:val="clear" w:color="auto" w:fill="FFFFFF"/>
              <w:spacing w:before="120" w:beforeAutospacing="0" w:after="240" w:afterAutospacing="0" w:line="360" w:lineRule="auto"/>
              <w:rPr>
                <w:sz w:val="28"/>
                <w:szCs w:val="28"/>
                <w:lang w:val="en-US"/>
              </w:rPr>
            </w:pPr>
            <w:r>
              <w:rPr>
                <w:sz w:val="28"/>
                <w:szCs w:val="28"/>
                <w:lang w:val="en-US"/>
              </w:rPr>
              <w:t xml:space="preserve">           </w:t>
            </w:r>
            <w:r w:rsidRPr="006C6C9F">
              <w:rPr>
                <w:sz w:val="28"/>
                <w:szCs w:val="28"/>
                <w:lang w:val="en-US"/>
              </w:rPr>
              <w:t>Cross-cultural communication endeavors to bring together the relatively unrelated fields of </w:t>
            </w:r>
            <w:hyperlink r:id="rId295" w:tooltip="Cultural anthropology" w:history="1">
              <w:r w:rsidRPr="006C6C9F">
                <w:rPr>
                  <w:rStyle w:val="a7"/>
                  <w:rFonts w:eastAsiaTheme="majorEastAsia"/>
                  <w:color w:val="auto"/>
                  <w:sz w:val="28"/>
                  <w:szCs w:val="28"/>
                  <w:lang w:val="en-US"/>
                </w:rPr>
                <w:t>cultural anthropology</w:t>
              </w:r>
            </w:hyperlink>
            <w:r w:rsidRPr="006C6C9F">
              <w:rPr>
                <w:sz w:val="28"/>
                <w:szCs w:val="28"/>
                <w:lang w:val="en-US"/>
              </w:rPr>
              <w:t> with established areas of communication. At its core, cross-cultural communication involves understanding the ways in which culturally distinct individuals communicate with each other. Its charge is to also produce some guidelines with which people from different cultures can better communicate with each other.</w:t>
            </w:r>
          </w:p>
          <w:p w14:paraId="5DB48D45" w14:textId="77777777" w:rsidR="006C6C9F" w:rsidRPr="00EC56D2" w:rsidRDefault="006C6C9F" w:rsidP="006C6C9F">
            <w:pPr>
              <w:pStyle w:val="a4"/>
              <w:shd w:val="clear" w:color="auto" w:fill="FFFFFF"/>
              <w:spacing w:before="120" w:beforeAutospacing="0" w:after="240" w:afterAutospacing="0" w:line="360" w:lineRule="auto"/>
              <w:rPr>
                <w:b/>
                <w:i/>
                <w:sz w:val="32"/>
                <w:szCs w:val="26"/>
                <w:lang w:val="en-US" w:eastAsia="en-US"/>
              </w:rPr>
            </w:pPr>
          </w:p>
        </w:tc>
      </w:tr>
      <w:tr w:rsidR="00DE4903" w:rsidRPr="00EB1B05" w14:paraId="703D4AB3" w14:textId="77777777" w:rsidTr="00EB1B05">
        <w:trPr>
          <w:trHeight w:val="493"/>
        </w:trPr>
        <w:tc>
          <w:tcPr>
            <w:tcW w:w="10206" w:type="dxa"/>
          </w:tcPr>
          <w:p w14:paraId="780A5EC2" w14:textId="77777777" w:rsidR="000265DD" w:rsidRDefault="00290D27" w:rsidP="000265DD">
            <w:pPr>
              <w:spacing w:after="0" w:line="240" w:lineRule="auto"/>
              <w:ind w:hanging="108"/>
              <w:rPr>
                <w:rFonts w:ascii="Times New Roman" w:hAnsi="Times New Roman" w:cs="Times New Roman"/>
                <w:b/>
                <w:i/>
                <w:sz w:val="32"/>
                <w:szCs w:val="26"/>
                <w:lang w:val="en-US"/>
              </w:rPr>
            </w:pPr>
            <w:r w:rsidRPr="00290D27">
              <w:rPr>
                <w:rFonts w:ascii="Times New Roman" w:hAnsi="Times New Roman" w:cs="Times New Roman"/>
                <w:b/>
                <w:sz w:val="28"/>
                <w:szCs w:val="28"/>
                <w:lang w:val="en-US"/>
              </w:rPr>
              <w:lastRenderedPageBreak/>
              <w:t>1</w:t>
            </w:r>
            <w:r>
              <w:rPr>
                <w:rFonts w:ascii="Times New Roman" w:hAnsi="Times New Roman" w:cs="Times New Roman"/>
                <w:b/>
                <w:sz w:val="28"/>
                <w:szCs w:val="28"/>
                <w:lang w:val="en-US"/>
              </w:rPr>
              <w:t>5</w:t>
            </w:r>
            <w:r w:rsidRPr="005D4C4A">
              <w:rPr>
                <w:rFonts w:ascii="Times New Roman" w:hAnsi="Times New Roman" w:cs="Times New Roman"/>
                <w:b/>
                <w:sz w:val="28"/>
                <w:szCs w:val="28"/>
                <w:lang w:val="en-US"/>
              </w:rPr>
              <w:t>. Theme :</w:t>
            </w:r>
            <w:r w:rsidR="00360A0F">
              <w:rPr>
                <w:rFonts w:ascii="Times New Roman" w:hAnsi="Times New Roman" w:cs="Times New Roman"/>
                <w:b/>
                <w:sz w:val="28"/>
                <w:szCs w:val="28"/>
                <w:lang w:val="en-US"/>
              </w:rPr>
              <w:t xml:space="preserve">                          </w:t>
            </w:r>
            <w:r w:rsidR="00DE4903" w:rsidRPr="00EC56D2">
              <w:rPr>
                <w:rFonts w:ascii="Times New Roman" w:hAnsi="Times New Roman" w:cs="Times New Roman"/>
                <w:b/>
                <w:i/>
                <w:sz w:val="32"/>
                <w:szCs w:val="26"/>
                <w:lang w:val="en-US"/>
              </w:rPr>
              <w:t>Mass-media and society.</w:t>
            </w:r>
          </w:p>
          <w:p w14:paraId="40E22832" w14:textId="77777777" w:rsidR="000265DD" w:rsidRDefault="000265DD" w:rsidP="000265DD">
            <w:pPr>
              <w:spacing w:after="0" w:line="240" w:lineRule="auto"/>
              <w:ind w:hanging="108"/>
              <w:rPr>
                <w:rFonts w:ascii="Times New Roman" w:hAnsi="Times New Roman" w:cs="Times New Roman"/>
                <w:b/>
                <w:i/>
                <w:sz w:val="32"/>
                <w:szCs w:val="26"/>
                <w:lang w:val="en-US"/>
              </w:rPr>
            </w:pPr>
          </w:p>
          <w:p w14:paraId="3F2CD969" w14:textId="77777777" w:rsidR="000265DD" w:rsidRDefault="000265DD" w:rsidP="000265DD">
            <w:pPr>
              <w:spacing w:after="0" w:line="240" w:lineRule="auto"/>
              <w:ind w:hanging="108"/>
              <w:rPr>
                <w:noProof/>
              </w:rPr>
            </w:pPr>
            <w:r w:rsidRPr="009271DE">
              <w:rPr>
                <w:noProof/>
                <w:lang w:val="en-US"/>
              </w:rPr>
              <w:t xml:space="preserve">                                                </w:t>
            </w:r>
            <w:r>
              <w:rPr>
                <w:noProof/>
              </w:rPr>
              <w:drawing>
                <wp:inline distT="0" distB="0" distL="0" distR="0" wp14:anchorId="6948B1AC" wp14:editId="24D4F9EA">
                  <wp:extent cx="2486025" cy="1450181"/>
                  <wp:effectExtent l="0" t="0" r="0" b="0"/>
                  <wp:docPr id="40" name="Рисунок 40" descr="Mass Media and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ss Media and Society"/>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2503240" cy="1460223"/>
                          </a:xfrm>
                          <a:prstGeom prst="rect">
                            <a:avLst/>
                          </a:prstGeom>
                          <a:noFill/>
                          <a:ln>
                            <a:noFill/>
                          </a:ln>
                        </pic:spPr>
                      </pic:pic>
                    </a:graphicData>
                  </a:graphic>
                </wp:inline>
              </w:drawing>
            </w:r>
          </w:p>
          <w:p w14:paraId="369D636B" w14:textId="77777777" w:rsidR="000265DD" w:rsidRDefault="000265DD" w:rsidP="000265DD">
            <w:pPr>
              <w:spacing w:after="0" w:line="240" w:lineRule="auto"/>
              <w:ind w:hanging="108"/>
              <w:rPr>
                <w:rFonts w:ascii="Times New Roman" w:hAnsi="Times New Roman" w:cs="Times New Roman"/>
                <w:b/>
                <w:i/>
                <w:sz w:val="32"/>
                <w:szCs w:val="26"/>
                <w:lang w:val="en-US"/>
              </w:rPr>
            </w:pPr>
            <w:r>
              <w:rPr>
                <w:noProof/>
              </w:rPr>
              <mc:AlternateContent>
                <mc:Choice Requires="wps">
                  <w:drawing>
                    <wp:inline distT="0" distB="0" distL="0" distR="0" wp14:anchorId="1984451A" wp14:editId="025BA7AD">
                      <wp:extent cx="304800" cy="304800"/>
                      <wp:effectExtent l="0" t="0" r="0" b="0"/>
                      <wp:docPr id="38" name="Прямоугольник 38" descr="https://ugcnetpaper1.com/wp-content/uploads/2019/01/Mass-Media-and-Society-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5CB718" id="Прямоугольник 38" o:spid="_x0000_s1026" alt="https://ugcnetpaper1.com/wp-content/uploads/2019/01/Mass-Media-and-Society-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BH2bhrFQMAACMGAAAOAAAAAAAAAAAAAAAAAC4CAABkcnMv&#10;ZTJvRG9jLnhtbFBLAQItABQABgAIAAAAIQBMoOks2AAAAAMBAAAPAAAAAAAAAAAAAAAAAG8FAABk&#10;cnMvZG93bnJldi54bWxQSwUGAAAAAAQABADzAAAAdAYAAAAA&#10;" filled="f" stroked="f">
                      <o:lock v:ext="edit" aspectratio="t"/>
                      <w10:anchorlock/>
                    </v:rect>
                  </w:pict>
                </mc:Fallback>
              </mc:AlternateContent>
            </w:r>
          </w:p>
          <w:p w14:paraId="4EFBC448" w14:textId="77777777" w:rsidR="000265DD" w:rsidRPr="000265DD" w:rsidRDefault="000265DD" w:rsidP="00290D27">
            <w:pPr>
              <w:spacing w:after="0" w:line="240" w:lineRule="auto"/>
              <w:ind w:hanging="108"/>
              <w:rPr>
                <w:rFonts w:ascii="Times New Roman" w:hAnsi="Times New Roman" w:cs="Times New Roman"/>
                <w:b/>
                <w:i/>
                <w:sz w:val="28"/>
                <w:szCs w:val="28"/>
                <w:lang w:val="en-US"/>
              </w:rPr>
            </w:pPr>
            <w:r w:rsidRPr="000265DD">
              <w:rPr>
                <w:rFonts w:ascii="Times New Roman" w:hAnsi="Times New Roman" w:cs="Times New Roman"/>
                <w:color w:val="000000"/>
                <w:spacing w:val="4"/>
                <w:sz w:val="28"/>
                <w:szCs w:val="28"/>
                <w:shd w:val="clear" w:color="auto" w:fill="FFFFFF"/>
                <w:lang w:val="en-US"/>
              </w:rPr>
              <w:t xml:space="preserve">          The mass media and its influence on large masses has increased exponentially during the last few decades. Mass Media has transformed into a powerful entity that shapes public perception, influences social media norms, and drives cultural evolution. With its massive reach, mass media affects various aspects of society from politics to lifestyle and entertainment. In this blog let’s delve into the profound impact of mass media on society, talking about both the positive as well as negative influences.</w:t>
            </w:r>
          </w:p>
          <w:p w14:paraId="2BA5D1C7" w14:textId="77777777" w:rsidR="006F2409" w:rsidRPr="000265DD" w:rsidRDefault="006F2409" w:rsidP="00290D27">
            <w:pPr>
              <w:spacing w:after="0" w:line="240" w:lineRule="auto"/>
              <w:ind w:hanging="108"/>
              <w:rPr>
                <w:rFonts w:ascii="Times New Roman" w:hAnsi="Times New Roman" w:cs="Times New Roman"/>
                <w:b/>
                <w:i/>
                <w:sz w:val="28"/>
                <w:szCs w:val="28"/>
                <w:lang w:val="en-US"/>
              </w:rPr>
            </w:pPr>
          </w:p>
          <w:p w14:paraId="136D8E0C" w14:textId="77777777" w:rsidR="006F2409" w:rsidRPr="003C0E28" w:rsidRDefault="006F2409" w:rsidP="006F2409">
            <w:pPr>
              <w:pStyle w:val="a4"/>
              <w:shd w:val="clear" w:color="auto" w:fill="FFFFFF"/>
              <w:spacing w:before="120" w:beforeAutospacing="0" w:after="240" w:afterAutospacing="0"/>
              <w:rPr>
                <w:sz w:val="28"/>
                <w:szCs w:val="28"/>
                <w:lang w:val="en-US"/>
              </w:rPr>
            </w:pPr>
            <w:r w:rsidRPr="003C0E28">
              <w:rPr>
                <w:b/>
                <w:bCs/>
                <w:sz w:val="28"/>
                <w:szCs w:val="28"/>
                <w:lang w:val="en-US"/>
              </w:rPr>
              <w:t>Mass media</w:t>
            </w:r>
            <w:r w:rsidRPr="003C0E28">
              <w:rPr>
                <w:sz w:val="28"/>
                <w:szCs w:val="28"/>
                <w:lang w:val="en-US"/>
              </w:rPr>
              <w:t> include the diverse arrays of </w:t>
            </w:r>
            <w:hyperlink r:id="rId297" w:tooltip="Media (communication)" w:history="1">
              <w:r w:rsidRPr="003C0E28">
                <w:rPr>
                  <w:rStyle w:val="a7"/>
                  <w:rFonts w:eastAsiaTheme="majorEastAsia"/>
                  <w:color w:val="auto"/>
                  <w:sz w:val="28"/>
                  <w:szCs w:val="28"/>
                  <w:lang w:val="en-US"/>
                </w:rPr>
                <w:t>media</w:t>
              </w:r>
            </w:hyperlink>
            <w:r w:rsidRPr="003C0E28">
              <w:rPr>
                <w:sz w:val="28"/>
                <w:szCs w:val="28"/>
                <w:lang w:val="en-US"/>
              </w:rPr>
              <w:t> that reach a large audience via </w:t>
            </w:r>
            <w:hyperlink r:id="rId298" w:tooltip="Mass communication" w:history="1">
              <w:r w:rsidRPr="003C0E28">
                <w:rPr>
                  <w:rStyle w:val="a7"/>
                  <w:rFonts w:eastAsiaTheme="majorEastAsia"/>
                  <w:color w:val="auto"/>
                  <w:sz w:val="28"/>
                  <w:szCs w:val="28"/>
                  <w:lang w:val="en-US"/>
                </w:rPr>
                <w:t>mass communication</w:t>
              </w:r>
            </w:hyperlink>
            <w:r w:rsidRPr="003C0E28">
              <w:rPr>
                <w:sz w:val="28"/>
                <w:szCs w:val="28"/>
                <w:lang w:val="en-US"/>
              </w:rPr>
              <w:t>.</w:t>
            </w:r>
          </w:p>
          <w:p w14:paraId="6CEF1229" w14:textId="77777777" w:rsidR="006F2409" w:rsidRPr="003C0E28" w:rsidRDefault="00582406" w:rsidP="000265DD">
            <w:pPr>
              <w:pStyle w:val="a4"/>
              <w:shd w:val="clear" w:color="auto" w:fill="FFFFFF"/>
              <w:spacing w:before="120" w:beforeAutospacing="0" w:after="240" w:afterAutospacing="0"/>
              <w:rPr>
                <w:sz w:val="28"/>
                <w:szCs w:val="28"/>
                <w:lang w:val="en-US"/>
              </w:rPr>
            </w:pPr>
            <w:hyperlink r:id="rId299" w:tooltip="Broadcast media" w:history="1">
              <w:r w:rsidR="006F2409" w:rsidRPr="003C0E28">
                <w:rPr>
                  <w:rStyle w:val="a7"/>
                  <w:rFonts w:eastAsiaTheme="majorEastAsia"/>
                  <w:color w:val="auto"/>
                  <w:sz w:val="28"/>
                  <w:szCs w:val="28"/>
                  <w:lang w:val="en-US"/>
                </w:rPr>
                <w:t>Broadcast media</w:t>
              </w:r>
            </w:hyperlink>
            <w:r w:rsidR="006F2409" w:rsidRPr="003C0E28">
              <w:rPr>
                <w:sz w:val="28"/>
                <w:szCs w:val="28"/>
                <w:lang w:val="en-US"/>
              </w:rPr>
              <w:t> transmit information electronically via media such as </w:t>
            </w:r>
            <w:hyperlink r:id="rId300" w:tooltip="Film" w:history="1">
              <w:r w:rsidR="006F2409" w:rsidRPr="003C0E28">
                <w:rPr>
                  <w:rStyle w:val="a7"/>
                  <w:rFonts w:eastAsiaTheme="majorEastAsia"/>
                  <w:color w:val="auto"/>
                  <w:sz w:val="28"/>
                  <w:szCs w:val="28"/>
                  <w:lang w:val="en-US"/>
                </w:rPr>
                <w:t>films</w:t>
              </w:r>
            </w:hyperlink>
            <w:r w:rsidR="006F2409" w:rsidRPr="003C0E28">
              <w:rPr>
                <w:sz w:val="28"/>
                <w:szCs w:val="28"/>
                <w:lang w:val="en-US"/>
              </w:rPr>
              <w:t>, </w:t>
            </w:r>
            <w:hyperlink r:id="rId301" w:tooltip="Radio" w:history="1">
              <w:r w:rsidR="006F2409" w:rsidRPr="003C0E28">
                <w:rPr>
                  <w:rStyle w:val="a7"/>
                  <w:rFonts w:eastAsiaTheme="majorEastAsia"/>
                  <w:color w:val="auto"/>
                  <w:sz w:val="28"/>
                  <w:szCs w:val="28"/>
                  <w:lang w:val="en-US"/>
                </w:rPr>
                <w:t>radio</w:t>
              </w:r>
            </w:hyperlink>
            <w:r w:rsidR="006F2409" w:rsidRPr="003C0E28">
              <w:rPr>
                <w:sz w:val="28"/>
                <w:szCs w:val="28"/>
                <w:lang w:val="en-US"/>
              </w:rPr>
              <w:t>, recorded music, or </w:t>
            </w:r>
            <w:hyperlink r:id="rId302" w:tooltip="Television" w:history="1">
              <w:r w:rsidR="006F2409" w:rsidRPr="003C0E28">
                <w:rPr>
                  <w:rStyle w:val="a7"/>
                  <w:rFonts w:eastAsiaTheme="majorEastAsia"/>
                  <w:color w:val="auto"/>
                  <w:sz w:val="28"/>
                  <w:szCs w:val="28"/>
                  <w:lang w:val="en-US"/>
                </w:rPr>
                <w:t>television</w:t>
              </w:r>
            </w:hyperlink>
            <w:r w:rsidR="006F2409" w:rsidRPr="003C0E28">
              <w:rPr>
                <w:sz w:val="28"/>
                <w:szCs w:val="28"/>
                <w:lang w:val="en-US"/>
              </w:rPr>
              <w:t>. </w:t>
            </w:r>
            <w:hyperlink r:id="rId303" w:tooltip="Digital media" w:history="1">
              <w:r w:rsidR="006F2409" w:rsidRPr="003C0E28">
                <w:rPr>
                  <w:rStyle w:val="a7"/>
                  <w:rFonts w:eastAsiaTheme="majorEastAsia"/>
                  <w:color w:val="auto"/>
                  <w:sz w:val="28"/>
                  <w:szCs w:val="28"/>
                  <w:lang w:val="en-US"/>
                </w:rPr>
                <w:t>Digital media</w:t>
              </w:r>
            </w:hyperlink>
            <w:r w:rsidR="006F2409" w:rsidRPr="003C0E28">
              <w:rPr>
                <w:sz w:val="28"/>
                <w:szCs w:val="28"/>
                <w:lang w:val="en-US"/>
              </w:rPr>
              <w:t> comprises both </w:t>
            </w:r>
            <w:hyperlink r:id="rId304" w:tooltip="Internet" w:history="1">
              <w:r w:rsidR="006F2409" w:rsidRPr="003C0E28">
                <w:rPr>
                  <w:rStyle w:val="a7"/>
                  <w:rFonts w:eastAsiaTheme="majorEastAsia"/>
                  <w:color w:val="auto"/>
                  <w:sz w:val="28"/>
                  <w:szCs w:val="28"/>
                  <w:lang w:val="en-US"/>
                </w:rPr>
                <w:t>Internet</w:t>
              </w:r>
            </w:hyperlink>
            <w:r w:rsidR="006F2409" w:rsidRPr="003C0E28">
              <w:rPr>
                <w:sz w:val="28"/>
                <w:szCs w:val="28"/>
                <w:lang w:val="en-US"/>
              </w:rPr>
              <w:t> and </w:t>
            </w:r>
            <w:hyperlink r:id="rId305" w:tooltip="Mobile web" w:history="1">
              <w:r w:rsidR="006F2409" w:rsidRPr="003C0E28">
                <w:rPr>
                  <w:rStyle w:val="a7"/>
                  <w:rFonts w:eastAsiaTheme="majorEastAsia"/>
                  <w:color w:val="auto"/>
                  <w:sz w:val="28"/>
                  <w:szCs w:val="28"/>
                  <w:lang w:val="en-US"/>
                </w:rPr>
                <w:t>mobile</w:t>
              </w:r>
            </w:hyperlink>
            <w:r w:rsidR="006F2409" w:rsidRPr="003C0E28">
              <w:rPr>
                <w:sz w:val="28"/>
                <w:szCs w:val="28"/>
                <w:lang w:val="en-US"/>
              </w:rPr>
              <w:t> mass communication. Internet media comprise such services as </w:t>
            </w:r>
            <w:hyperlink r:id="rId306" w:tooltip="Email" w:history="1">
              <w:r w:rsidR="006F2409" w:rsidRPr="003C0E28">
                <w:rPr>
                  <w:rStyle w:val="a7"/>
                  <w:rFonts w:eastAsiaTheme="majorEastAsia"/>
                  <w:color w:val="auto"/>
                  <w:sz w:val="28"/>
                  <w:szCs w:val="28"/>
                  <w:lang w:val="en-US"/>
                </w:rPr>
                <w:t>email</w:t>
              </w:r>
            </w:hyperlink>
            <w:r w:rsidR="006F2409" w:rsidRPr="003C0E28">
              <w:rPr>
                <w:sz w:val="28"/>
                <w:szCs w:val="28"/>
                <w:lang w:val="en-US"/>
              </w:rPr>
              <w:t>, </w:t>
            </w:r>
            <w:hyperlink r:id="rId307" w:tooltip="Social media" w:history="1">
              <w:r w:rsidR="006F2409" w:rsidRPr="003C0E28">
                <w:rPr>
                  <w:rStyle w:val="a7"/>
                  <w:rFonts w:eastAsiaTheme="majorEastAsia"/>
                  <w:color w:val="auto"/>
                  <w:sz w:val="28"/>
                  <w:szCs w:val="28"/>
                  <w:lang w:val="en-US"/>
                </w:rPr>
                <w:t>social media</w:t>
              </w:r>
            </w:hyperlink>
            <w:r w:rsidR="006F2409" w:rsidRPr="003C0E28">
              <w:rPr>
                <w:sz w:val="28"/>
                <w:szCs w:val="28"/>
                <w:lang w:val="en-US"/>
              </w:rPr>
              <w:t> sites, </w:t>
            </w:r>
            <w:hyperlink r:id="rId308" w:tooltip="Website" w:history="1">
              <w:r w:rsidR="006F2409" w:rsidRPr="003C0E28">
                <w:rPr>
                  <w:rStyle w:val="a7"/>
                  <w:rFonts w:eastAsiaTheme="majorEastAsia"/>
                  <w:color w:val="auto"/>
                  <w:sz w:val="28"/>
                  <w:szCs w:val="28"/>
                  <w:lang w:val="en-US"/>
                </w:rPr>
                <w:t>websites</w:t>
              </w:r>
            </w:hyperlink>
            <w:r w:rsidR="006F2409" w:rsidRPr="003C0E28">
              <w:rPr>
                <w:sz w:val="28"/>
                <w:szCs w:val="28"/>
                <w:lang w:val="en-US"/>
              </w:rPr>
              <w:t>, and Internet-based radio and television. Many other mass media outlets have an additional presence on the web, by such means as linking to or running TV ads online, or distributing </w:t>
            </w:r>
            <w:hyperlink r:id="rId309" w:tooltip="QR code" w:history="1">
              <w:r w:rsidR="006F2409" w:rsidRPr="003C0E28">
                <w:rPr>
                  <w:rStyle w:val="a7"/>
                  <w:rFonts w:eastAsiaTheme="majorEastAsia"/>
                  <w:color w:val="auto"/>
                  <w:sz w:val="28"/>
                  <w:szCs w:val="28"/>
                  <w:lang w:val="en-US"/>
                </w:rPr>
                <w:t>QR codes</w:t>
              </w:r>
            </w:hyperlink>
            <w:r w:rsidR="006F2409" w:rsidRPr="003C0E28">
              <w:rPr>
                <w:sz w:val="28"/>
                <w:szCs w:val="28"/>
                <w:lang w:val="en-US"/>
              </w:rPr>
              <w:t> in outdoor or print media to direct mobile users to a website. In this way, they can use the easy accessibility and outreach capabilities the Internet affords, as thereby easily broadcast information throughout many different regions of the world simultaneously and cost-efficiently. Outdoor media transmits information via such media as </w:t>
            </w:r>
            <w:hyperlink r:id="rId310" w:tooltip="Augmented reality" w:history="1">
              <w:r w:rsidR="006F2409" w:rsidRPr="003C0E28">
                <w:rPr>
                  <w:rStyle w:val="a7"/>
                  <w:rFonts w:eastAsiaTheme="majorEastAsia"/>
                  <w:color w:val="auto"/>
                  <w:sz w:val="28"/>
                  <w:szCs w:val="28"/>
                  <w:lang w:val="en-US"/>
                </w:rPr>
                <w:t>augmented reality</w:t>
              </w:r>
            </w:hyperlink>
            <w:r w:rsidR="006F2409" w:rsidRPr="003C0E28">
              <w:rPr>
                <w:sz w:val="28"/>
                <w:szCs w:val="28"/>
                <w:lang w:val="en-US"/>
              </w:rPr>
              <w:t> (AR) </w:t>
            </w:r>
            <w:hyperlink r:id="rId311" w:tooltip="Advertising" w:history="1">
              <w:r w:rsidR="006F2409" w:rsidRPr="003C0E28">
                <w:rPr>
                  <w:rStyle w:val="a7"/>
                  <w:rFonts w:eastAsiaTheme="majorEastAsia"/>
                  <w:color w:val="auto"/>
                  <w:sz w:val="28"/>
                  <w:szCs w:val="28"/>
                  <w:lang w:val="en-US"/>
                </w:rPr>
                <w:t>advertising</w:t>
              </w:r>
            </w:hyperlink>
            <w:r w:rsidR="006F2409" w:rsidRPr="003C0E28">
              <w:rPr>
                <w:sz w:val="28"/>
                <w:szCs w:val="28"/>
                <w:lang w:val="en-US"/>
              </w:rPr>
              <w:t>; </w:t>
            </w:r>
            <w:hyperlink r:id="rId312" w:tooltip="Billboard" w:history="1">
              <w:r w:rsidR="006F2409" w:rsidRPr="003C0E28">
                <w:rPr>
                  <w:rStyle w:val="a7"/>
                  <w:rFonts w:eastAsiaTheme="majorEastAsia"/>
                  <w:color w:val="auto"/>
                  <w:sz w:val="28"/>
                  <w:szCs w:val="28"/>
                  <w:lang w:val="en-US"/>
                </w:rPr>
                <w:t>billboards</w:t>
              </w:r>
            </w:hyperlink>
            <w:r w:rsidR="006F2409" w:rsidRPr="003C0E28">
              <w:rPr>
                <w:sz w:val="28"/>
                <w:szCs w:val="28"/>
                <w:lang w:val="en-US"/>
              </w:rPr>
              <w:t>; </w:t>
            </w:r>
            <w:hyperlink r:id="rId313" w:tooltip="Blimp" w:history="1">
              <w:r w:rsidR="006F2409" w:rsidRPr="003C0E28">
                <w:rPr>
                  <w:rStyle w:val="a7"/>
                  <w:rFonts w:eastAsiaTheme="majorEastAsia"/>
                  <w:color w:val="auto"/>
                  <w:sz w:val="28"/>
                  <w:szCs w:val="28"/>
                  <w:lang w:val="en-US"/>
                </w:rPr>
                <w:t>blimps</w:t>
              </w:r>
            </w:hyperlink>
            <w:r w:rsidR="006F2409" w:rsidRPr="003C0E28">
              <w:rPr>
                <w:sz w:val="28"/>
                <w:szCs w:val="28"/>
                <w:lang w:val="en-US"/>
              </w:rPr>
              <w:t>; flying billboards (signs in tow of airplanes); placards or kiosks placed inside and outside buses, commercial buildings, shops, sports stadiums, subway cars, or trains; signs; or </w:t>
            </w:r>
            <w:hyperlink r:id="rId314" w:tooltip="Skywriting" w:history="1">
              <w:r w:rsidR="006F2409" w:rsidRPr="003C0E28">
                <w:rPr>
                  <w:rStyle w:val="a7"/>
                  <w:rFonts w:eastAsiaTheme="majorEastAsia"/>
                  <w:color w:val="auto"/>
                  <w:sz w:val="28"/>
                  <w:szCs w:val="28"/>
                  <w:lang w:val="en-US"/>
                </w:rPr>
                <w:t>skywriting</w:t>
              </w:r>
            </w:hyperlink>
            <w:r w:rsidR="006F2409" w:rsidRPr="003C0E28">
              <w:rPr>
                <w:sz w:val="28"/>
                <w:szCs w:val="28"/>
                <w:lang w:val="en-US"/>
              </w:rPr>
              <w:t>.</w:t>
            </w:r>
            <w:hyperlink r:id="rId315" w:anchor="cite_note-enotes-1" w:history="1">
              <w:r w:rsidR="006F2409" w:rsidRPr="003C0E28">
                <w:rPr>
                  <w:rStyle w:val="cite-bracket"/>
                  <w:sz w:val="28"/>
                  <w:szCs w:val="28"/>
                  <w:vertAlign w:val="superscript"/>
                  <w:lang w:val="en-US"/>
                </w:rPr>
                <w:t>[</w:t>
              </w:r>
              <w:r w:rsidR="006F2409" w:rsidRPr="003C0E28">
                <w:rPr>
                  <w:rStyle w:val="a7"/>
                  <w:rFonts w:eastAsiaTheme="majorEastAsia"/>
                  <w:color w:val="auto"/>
                  <w:sz w:val="28"/>
                  <w:szCs w:val="28"/>
                  <w:vertAlign w:val="superscript"/>
                  <w:lang w:val="en-US"/>
                </w:rPr>
                <w:t>1</w:t>
              </w:r>
              <w:r w:rsidR="006F2409" w:rsidRPr="003C0E28">
                <w:rPr>
                  <w:rStyle w:val="cite-bracket"/>
                  <w:sz w:val="28"/>
                  <w:szCs w:val="28"/>
                  <w:vertAlign w:val="superscript"/>
                  <w:lang w:val="en-US"/>
                </w:rPr>
                <w:t>]</w:t>
              </w:r>
            </w:hyperlink>
            <w:r w:rsidR="006F2409" w:rsidRPr="003C0E28">
              <w:rPr>
                <w:sz w:val="28"/>
                <w:szCs w:val="28"/>
                <w:lang w:val="en-US"/>
              </w:rPr>
              <w:t> Print media transmit information via physical objects, such as </w:t>
            </w:r>
            <w:hyperlink r:id="rId316" w:tooltip="Book" w:history="1">
              <w:r w:rsidR="006F2409" w:rsidRPr="003C0E28">
                <w:rPr>
                  <w:rStyle w:val="a7"/>
                  <w:rFonts w:eastAsiaTheme="majorEastAsia"/>
                  <w:color w:val="auto"/>
                  <w:sz w:val="28"/>
                  <w:szCs w:val="28"/>
                  <w:lang w:val="en-US"/>
                </w:rPr>
                <w:t>books</w:t>
              </w:r>
            </w:hyperlink>
            <w:r w:rsidR="006F2409" w:rsidRPr="003C0E28">
              <w:rPr>
                <w:sz w:val="28"/>
                <w:szCs w:val="28"/>
                <w:lang w:val="en-US"/>
              </w:rPr>
              <w:t>, </w:t>
            </w:r>
            <w:hyperlink r:id="rId317" w:tooltip="Comics" w:history="1">
              <w:r w:rsidR="006F2409" w:rsidRPr="003C0E28">
                <w:rPr>
                  <w:rStyle w:val="a7"/>
                  <w:rFonts w:eastAsiaTheme="majorEastAsia"/>
                  <w:color w:val="auto"/>
                  <w:sz w:val="28"/>
                  <w:szCs w:val="28"/>
                  <w:lang w:val="en-US"/>
                </w:rPr>
                <w:t>comics</w:t>
              </w:r>
            </w:hyperlink>
            <w:r w:rsidR="006F2409" w:rsidRPr="003C0E28">
              <w:rPr>
                <w:sz w:val="28"/>
                <w:szCs w:val="28"/>
                <w:lang w:val="en-US"/>
              </w:rPr>
              <w:t>, </w:t>
            </w:r>
            <w:hyperlink r:id="rId318" w:tooltip="Magazine" w:history="1">
              <w:r w:rsidR="006F2409" w:rsidRPr="003C0E28">
                <w:rPr>
                  <w:rStyle w:val="a7"/>
                  <w:rFonts w:eastAsiaTheme="majorEastAsia"/>
                  <w:color w:val="auto"/>
                  <w:sz w:val="28"/>
                  <w:szCs w:val="28"/>
                  <w:lang w:val="en-US"/>
                </w:rPr>
                <w:t>magazines</w:t>
              </w:r>
            </w:hyperlink>
            <w:r w:rsidR="006F2409" w:rsidRPr="003C0E28">
              <w:rPr>
                <w:sz w:val="28"/>
                <w:szCs w:val="28"/>
                <w:lang w:val="en-US"/>
              </w:rPr>
              <w:t>, </w:t>
            </w:r>
            <w:hyperlink r:id="rId319" w:tooltip="Newspaper" w:history="1">
              <w:r w:rsidR="006F2409" w:rsidRPr="003C0E28">
                <w:rPr>
                  <w:rStyle w:val="a7"/>
                  <w:rFonts w:eastAsiaTheme="majorEastAsia"/>
                  <w:color w:val="auto"/>
                  <w:sz w:val="28"/>
                  <w:szCs w:val="28"/>
                  <w:lang w:val="en-US"/>
                </w:rPr>
                <w:t>newspapers</w:t>
              </w:r>
            </w:hyperlink>
            <w:r w:rsidR="006F2409" w:rsidRPr="003C0E28">
              <w:rPr>
                <w:sz w:val="28"/>
                <w:szCs w:val="28"/>
                <w:lang w:val="en-US"/>
              </w:rPr>
              <w:t>, or </w:t>
            </w:r>
            <w:hyperlink r:id="rId320" w:tooltip="Pamphlet" w:history="1">
              <w:r w:rsidR="006F2409" w:rsidRPr="003C0E28">
                <w:rPr>
                  <w:rStyle w:val="a7"/>
                  <w:rFonts w:eastAsiaTheme="majorEastAsia"/>
                  <w:color w:val="auto"/>
                  <w:sz w:val="28"/>
                  <w:szCs w:val="28"/>
                  <w:lang w:val="en-US"/>
                </w:rPr>
                <w:t>pamphlets</w:t>
              </w:r>
            </w:hyperlink>
            <w:r w:rsidR="006F2409" w:rsidRPr="003C0E28">
              <w:rPr>
                <w:sz w:val="28"/>
                <w:szCs w:val="28"/>
                <w:lang w:val="en-US"/>
              </w:rPr>
              <w:t>.</w:t>
            </w:r>
            <w:hyperlink r:id="rId321" w:anchor="cite_note-2" w:history="1">
              <w:r w:rsidR="006F2409" w:rsidRPr="003C0E28">
                <w:rPr>
                  <w:rStyle w:val="cite-bracket"/>
                  <w:sz w:val="28"/>
                  <w:szCs w:val="28"/>
                  <w:vertAlign w:val="superscript"/>
                  <w:lang w:val="en-US"/>
                </w:rPr>
                <w:t>[</w:t>
              </w:r>
              <w:r w:rsidR="006F2409" w:rsidRPr="003C0E28">
                <w:rPr>
                  <w:rStyle w:val="a7"/>
                  <w:rFonts w:eastAsiaTheme="majorEastAsia"/>
                  <w:color w:val="auto"/>
                  <w:sz w:val="28"/>
                  <w:szCs w:val="28"/>
                  <w:vertAlign w:val="superscript"/>
                  <w:lang w:val="en-US"/>
                </w:rPr>
                <w:t>2</w:t>
              </w:r>
              <w:r w:rsidR="006F2409" w:rsidRPr="003C0E28">
                <w:rPr>
                  <w:rStyle w:val="cite-bracket"/>
                  <w:sz w:val="28"/>
                  <w:szCs w:val="28"/>
                  <w:vertAlign w:val="superscript"/>
                  <w:lang w:val="en-US"/>
                </w:rPr>
                <w:t>]</w:t>
              </w:r>
            </w:hyperlink>
            <w:r w:rsidR="006F2409" w:rsidRPr="003C0E28">
              <w:rPr>
                <w:sz w:val="28"/>
                <w:szCs w:val="28"/>
                <w:lang w:val="en-US"/>
              </w:rPr>
              <w:t xml:space="preserve"> Event </w:t>
            </w:r>
            <w:proofErr w:type="spellStart"/>
            <w:r w:rsidR="006F2409" w:rsidRPr="003C0E28">
              <w:rPr>
                <w:sz w:val="28"/>
                <w:szCs w:val="28"/>
                <w:lang w:val="en-US"/>
              </w:rPr>
              <w:t>organising</w:t>
            </w:r>
            <w:proofErr w:type="spellEnd"/>
            <w:r w:rsidR="006F2409" w:rsidRPr="003C0E28">
              <w:rPr>
                <w:sz w:val="28"/>
                <w:szCs w:val="28"/>
                <w:lang w:val="en-US"/>
              </w:rPr>
              <w:t xml:space="preserve"> and </w:t>
            </w:r>
            <w:hyperlink r:id="rId322" w:tooltip="Public speaking" w:history="1">
              <w:r w:rsidR="006F2409" w:rsidRPr="003C0E28">
                <w:rPr>
                  <w:rStyle w:val="a7"/>
                  <w:rFonts w:eastAsiaTheme="majorEastAsia"/>
                  <w:color w:val="auto"/>
                  <w:sz w:val="28"/>
                  <w:szCs w:val="28"/>
                  <w:lang w:val="en-US"/>
                </w:rPr>
                <w:t>public speaking</w:t>
              </w:r>
            </w:hyperlink>
            <w:r w:rsidR="006F2409" w:rsidRPr="003C0E28">
              <w:rPr>
                <w:sz w:val="28"/>
                <w:szCs w:val="28"/>
                <w:lang w:val="en-US"/>
              </w:rPr>
              <w:t> can also be considered forms of mass media.</w:t>
            </w:r>
            <w:r w:rsidR="000265DD" w:rsidRPr="003C0E28">
              <w:rPr>
                <w:sz w:val="28"/>
                <w:szCs w:val="28"/>
                <w:lang w:val="en-US"/>
              </w:rPr>
              <w:t xml:space="preserve"> </w:t>
            </w:r>
          </w:p>
          <w:p w14:paraId="2A98AAC1" w14:textId="77777777" w:rsidR="006F2409" w:rsidRPr="003C0E28" w:rsidRDefault="006F2409" w:rsidP="000265DD">
            <w:pPr>
              <w:pStyle w:val="a4"/>
              <w:shd w:val="clear" w:color="auto" w:fill="FFFFFF"/>
              <w:spacing w:before="120" w:beforeAutospacing="0" w:after="240" w:afterAutospacing="0"/>
              <w:rPr>
                <w:sz w:val="28"/>
                <w:szCs w:val="28"/>
                <w:lang w:val="en-US"/>
              </w:rPr>
            </w:pPr>
            <w:r w:rsidRPr="003C0E28">
              <w:rPr>
                <w:b/>
                <w:bCs/>
                <w:sz w:val="28"/>
                <w:szCs w:val="28"/>
                <w:lang w:val="en-US"/>
              </w:rPr>
              <w:t xml:space="preserve">Mass media </w:t>
            </w:r>
            <w:proofErr w:type="spellStart"/>
            <w:r w:rsidRPr="003C0E28">
              <w:rPr>
                <w:b/>
                <w:bCs/>
                <w:sz w:val="28"/>
                <w:szCs w:val="28"/>
                <w:lang w:val="en-US"/>
              </w:rPr>
              <w:t>organisations</w:t>
            </w:r>
            <w:proofErr w:type="spellEnd"/>
            <w:r w:rsidRPr="003C0E28">
              <w:rPr>
                <w:sz w:val="28"/>
                <w:szCs w:val="28"/>
                <w:lang w:val="en-US"/>
              </w:rPr>
              <w:t> or </w:t>
            </w:r>
            <w:r w:rsidRPr="003C0E28">
              <w:rPr>
                <w:b/>
                <w:bCs/>
                <w:sz w:val="28"/>
                <w:szCs w:val="28"/>
                <w:lang w:val="en-US"/>
              </w:rPr>
              <w:t>mass media companies</w:t>
            </w:r>
            <w:r w:rsidRPr="003C0E28">
              <w:rPr>
                <w:sz w:val="28"/>
                <w:szCs w:val="28"/>
                <w:lang w:val="en-US"/>
              </w:rPr>
              <w:t> that control these technologies include movie studios, publishing companies, and radio and television stations (the latter are also sometimes known as </w:t>
            </w:r>
            <w:r w:rsidRPr="003C0E28">
              <w:rPr>
                <w:b/>
                <w:bCs/>
                <w:sz w:val="28"/>
                <w:szCs w:val="28"/>
                <w:lang w:val="en-US"/>
              </w:rPr>
              <w:t>mass media networks</w:t>
            </w:r>
            <w:r w:rsidRPr="003C0E28">
              <w:rPr>
                <w:sz w:val="28"/>
                <w:szCs w:val="28"/>
                <w:lang w:val="en-US"/>
              </w:rPr>
              <w:t>); they often form </w:t>
            </w:r>
            <w:hyperlink r:id="rId323" w:tooltip="Media conglomerate" w:history="1">
              <w:r w:rsidRPr="003C0E28">
                <w:rPr>
                  <w:rStyle w:val="a7"/>
                  <w:rFonts w:eastAsiaTheme="majorEastAsia"/>
                  <w:color w:val="auto"/>
                  <w:sz w:val="28"/>
                  <w:szCs w:val="28"/>
                  <w:lang w:val="en-US"/>
                </w:rPr>
                <w:t>media conglomerates</w:t>
              </w:r>
            </w:hyperlink>
            <w:r w:rsidRPr="003C0E28">
              <w:rPr>
                <w:sz w:val="28"/>
                <w:szCs w:val="28"/>
                <w:lang w:val="en-US"/>
              </w:rPr>
              <w:t>.</w:t>
            </w:r>
          </w:p>
          <w:p w14:paraId="3DDB6B55" w14:textId="77777777" w:rsidR="006F2409" w:rsidRPr="003C0E28" w:rsidRDefault="006F2409" w:rsidP="006F2409">
            <w:pPr>
              <w:pStyle w:val="a4"/>
              <w:shd w:val="clear" w:color="auto" w:fill="FFFFFF"/>
              <w:spacing w:before="120" w:beforeAutospacing="0" w:after="240" w:afterAutospacing="0"/>
              <w:rPr>
                <w:sz w:val="28"/>
                <w:szCs w:val="28"/>
              </w:rPr>
            </w:pPr>
            <w:r w:rsidRPr="003C0E28">
              <w:rPr>
                <w:sz w:val="28"/>
                <w:szCs w:val="28"/>
                <w:lang w:val="en-US"/>
              </w:rPr>
              <w:t>In the late 20th century, mass media could be classified into eight mass media industries: books, the Internet, magazines, movies, newspapers</w:t>
            </w:r>
            <w:r w:rsidRPr="000265DD">
              <w:rPr>
                <w:color w:val="202122"/>
                <w:sz w:val="28"/>
                <w:szCs w:val="28"/>
                <w:lang w:val="en-US"/>
              </w:rPr>
              <w:t xml:space="preserve">, radio, recordings and television. </w:t>
            </w:r>
            <w:r w:rsidRPr="003C0E28">
              <w:rPr>
                <w:sz w:val="28"/>
                <w:szCs w:val="28"/>
                <w:lang w:val="en-US"/>
              </w:rPr>
              <w:lastRenderedPageBreak/>
              <w:t>The explosion of digital </w:t>
            </w:r>
            <w:hyperlink r:id="rId324" w:tooltip="Information and communications technology" w:history="1">
              <w:r w:rsidRPr="003C0E28">
                <w:rPr>
                  <w:rStyle w:val="a7"/>
                  <w:rFonts w:eastAsiaTheme="majorEastAsia"/>
                  <w:color w:val="auto"/>
                  <w:sz w:val="28"/>
                  <w:szCs w:val="28"/>
                  <w:lang w:val="en-US"/>
                </w:rPr>
                <w:t>communication technology</w:t>
              </w:r>
            </w:hyperlink>
            <w:r w:rsidRPr="003C0E28">
              <w:rPr>
                <w:sz w:val="28"/>
                <w:szCs w:val="28"/>
                <w:lang w:val="en-US"/>
              </w:rPr>
              <w:t> in the late 20th and early 21st centuries made prominent the question: what forms of media should be classified as "mass media"? For example, it is controversial whether to include </w:t>
            </w:r>
            <w:hyperlink r:id="rId325" w:tooltip="Mobile phone" w:history="1">
              <w:r w:rsidRPr="003C0E28">
                <w:rPr>
                  <w:rStyle w:val="a7"/>
                  <w:rFonts w:eastAsiaTheme="majorEastAsia"/>
                  <w:color w:val="auto"/>
                  <w:sz w:val="28"/>
                  <w:szCs w:val="28"/>
                  <w:lang w:val="en-US"/>
                </w:rPr>
                <w:t>mobile phones</w:t>
              </w:r>
            </w:hyperlink>
            <w:r w:rsidRPr="003C0E28">
              <w:rPr>
                <w:sz w:val="28"/>
                <w:szCs w:val="28"/>
                <w:lang w:val="en-US"/>
              </w:rPr>
              <w:t> and </w:t>
            </w:r>
            <w:hyperlink r:id="rId326" w:tooltip="Video game" w:history="1">
              <w:r w:rsidRPr="003C0E28">
                <w:rPr>
                  <w:rStyle w:val="a7"/>
                  <w:rFonts w:eastAsiaTheme="majorEastAsia"/>
                  <w:color w:val="auto"/>
                  <w:sz w:val="28"/>
                  <w:szCs w:val="28"/>
                  <w:lang w:val="en-US"/>
                </w:rPr>
                <w:t>video games</w:t>
              </w:r>
            </w:hyperlink>
            <w:r w:rsidRPr="003C0E28">
              <w:rPr>
                <w:sz w:val="28"/>
                <w:szCs w:val="28"/>
                <w:lang w:val="en-US"/>
              </w:rPr>
              <w:t> in the definition. In the early 2000s, a classification called the "seven mass media" came into use. </w:t>
            </w:r>
            <w:r w:rsidRPr="003C0E28">
              <w:rPr>
                <w:sz w:val="28"/>
                <w:szCs w:val="28"/>
              </w:rPr>
              <w:t xml:space="preserve">In </w:t>
            </w:r>
            <w:proofErr w:type="spellStart"/>
            <w:r w:rsidRPr="003C0E28">
              <w:rPr>
                <w:sz w:val="28"/>
                <w:szCs w:val="28"/>
              </w:rPr>
              <w:t>order</w:t>
            </w:r>
            <w:proofErr w:type="spellEnd"/>
            <w:r w:rsidRPr="003C0E28">
              <w:rPr>
                <w:sz w:val="28"/>
                <w:szCs w:val="28"/>
              </w:rPr>
              <w:t xml:space="preserve"> </w:t>
            </w:r>
            <w:proofErr w:type="spellStart"/>
            <w:r w:rsidRPr="003C0E28">
              <w:rPr>
                <w:sz w:val="28"/>
                <w:szCs w:val="28"/>
              </w:rPr>
              <w:t>of</w:t>
            </w:r>
            <w:proofErr w:type="spellEnd"/>
            <w:r w:rsidRPr="003C0E28">
              <w:rPr>
                <w:sz w:val="28"/>
                <w:szCs w:val="28"/>
              </w:rPr>
              <w:t xml:space="preserve"> </w:t>
            </w:r>
            <w:proofErr w:type="spellStart"/>
            <w:r w:rsidRPr="003C0E28">
              <w:rPr>
                <w:sz w:val="28"/>
                <w:szCs w:val="28"/>
              </w:rPr>
              <w:t>introduction</w:t>
            </w:r>
            <w:proofErr w:type="spellEnd"/>
            <w:r w:rsidRPr="003C0E28">
              <w:rPr>
                <w:sz w:val="28"/>
                <w:szCs w:val="28"/>
              </w:rPr>
              <w:t xml:space="preserve">, </w:t>
            </w:r>
            <w:proofErr w:type="spellStart"/>
            <w:r w:rsidRPr="003C0E28">
              <w:rPr>
                <w:sz w:val="28"/>
                <w:szCs w:val="28"/>
              </w:rPr>
              <w:t>they</w:t>
            </w:r>
            <w:proofErr w:type="spellEnd"/>
            <w:r w:rsidRPr="003C0E28">
              <w:rPr>
                <w:sz w:val="28"/>
                <w:szCs w:val="28"/>
              </w:rPr>
              <w:t xml:space="preserve"> </w:t>
            </w:r>
            <w:proofErr w:type="spellStart"/>
            <w:r w:rsidRPr="003C0E28">
              <w:rPr>
                <w:sz w:val="28"/>
                <w:szCs w:val="28"/>
              </w:rPr>
              <w:t>are</w:t>
            </w:r>
            <w:proofErr w:type="spellEnd"/>
            <w:r w:rsidRPr="003C0E28">
              <w:rPr>
                <w:sz w:val="28"/>
                <w:szCs w:val="28"/>
              </w:rPr>
              <w:t>:</w:t>
            </w:r>
          </w:p>
          <w:p w14:paraId="25B15EB8" w14:textId="77777777" w:rsidR="006F2409" w:rsidRPr="003C0E28" w:rsidRDefault="00582406" w:rsidP="006F2409">
            <w:pPr>
              <w:numPr>
                <w:ilvl w:val="0"/>
                <w:numId w:val="10"/>
              </w:numPr>
              <w:shd w:val="clear" w:color="auto" w:fill="FFFFFF"/>
              <w:spacing w:before="100" w:beforeAutospacing="1" w:after="24" w:line="240" w:lineRule="auto"/>
              <w:ind w:left="768"/>
              <w:rPr>
                <w:rFonts w:ascii="Times New Roman" w:hAnsi="Times New Roman" w:cs="Times New Roman"/>
                <w:sz w:val="28"/>
                <w:szCs w:val="28"/>
                <w:lang w:val="en-US"/>
              </w:rPr>
            </w:pPr>
            <w:hyperlink r:id="rId327" w:tooltip="Printing" w:history="1">
              <w:r w:rsidR="006F2409" w:rsidRPr="003C0E28">
                <w:rPr>
                  <w:rStyle w:val="a7"/>
                  <w:rFonts w:ascii="Times New Roman" w:hAnsi="Times New Roman" w:cs="Times New Roman"/>
                  <w:color w:val="auto"/>
                  <w:sz w:val="28"/>
                  <w:szCs w:val="28"/>
                  <w:lang w:val="en-US"/>
                </w:rPr>
                <w:t>Print</w:t>
              </w:r>
            </w:hyperlink>
            <w:r w:rsidR="006F2409" w:rsidRPr="003C0E28">
              <w:rPr>
                <w:rFonts w:ascii="Times New Roman" w:hAnsi="Times New Roman" w:cs="Times New Roman"/>
                <w:sz w:val="28"/>
                <w:szCs w:val="28"/>
                <w:lang w:val="en-US"/>
              </w:rPr>
              <w:t> (books, pamphlets, newspapers, magazines, posters, etc.) from the late 15th century</w:t>
            </w:r>
          </w:p>
          <w:p w14:paraId="208B6D39" w14:textId="77777777" w:rsidR="006F2409" w:rsidRPr="003C0E28" w:rsidRDefault="00582406" w:rsidP="006F2409">
            <w:pPr>
              <w:numPr>
                <w:ilvl w:val="0"/>
                <w:numId w:val="10"/>
              </w:numPr>
              <w:shd w:val="clear" w:color="auto" w:fill="FFFFFF"/>
              <w:spacing w:before="100" w:beforeAutospacing="1" w:after="24" w:line="240" w:lineRule="auto"/>
              <w:ind w:left="768"/>
              <w:rPr>
                <w:rFonts w:ascii="Times New Roman" w:hAnsi="Times New Roman" w:cs="Times New Roman"/>
                <w:sz w:val="28"/>
                <w:szCs w:val="28"/>
                <w:lang w:val="en-US"/>
              </w:rPr>
            </w:pPr>
            <w:hyperlink r:id="rId328" w:tooltip="Sound recording and reproduction" w:history="1">
              <w:r w:rsidR="006F2409" w:rsidRPr="003C0E28">
                <w:rPr>
                  <w:rStyle w:val="a7"/>
                  <w:rFonts w:ascii="Times New Roman" w:hAnsi="Times New Roman" w:cs="Times New Roman"/>
                  <w:color w:val="auto"/>
                  <w:sz w:val="28"/>
                  <w:szCs w:val="28"/>
                  <w:lang w:val="en-US"/>
                </w:rPr>
                <w:t>Recordings</w:t>
              </w:r>
            </w:hyperlink>
            <w:r w:rsidR="006F2409" w:rsidRPr="003C0E28">
              <w:rPr>
                <w:rFonts w:ascii="Times New Roman" w:hAnsi="Times New Roman" w:cs="Times New Roman"/>
                <w:sz w:val="28"/>
                <w:szCs w:val="28"/>
                <w:lang w:val="en-US"/>
              </w:rPr>
              <w:t> (</w:t>
            </w:r>
            <w:hyperlink r:id="rId329" w:tooltip="Gramophone record" w:history="1">
              <w:r w:rsidR="006F2409" w:rsidRPr="003C0E28">
                <w:rPr>
                  <w:rStyle w:val="a7"/>
                  <w:rFonts w:ascii="Times New Roman" w:hAnsi="Times New Roman" w:cs="Times New Roman"/>
                  <w:color w:val="auto"/>
                  <w:sz w:val="28"/>
                  <w:szCs w:val="28"/>
                  <w:lang w:val="en-US"/>
                </w:rPr>
                <w:t>gramophone records</w:t>
              </w:r>
            </w:hyperlink>
            <w:r w:rsidR="006F2409" w:rsidRPr="003C0E28">
              <w:rPr>
                <w:rFonts w:ascii="Times New Roman" w:hAnsi="Times New Roman" w:cs="Times New Roman"/>
                <w:sz w:val="28"/>
                <w:szCs w:val="28"/>
                <w:lang w:val="en-US"/>
              </w:rPr>
              <w:t>, </w:t>
            </w:r>
            <w:hyperlink r:id="rId330" w:tooltip="Magnetic tape" w:history="1">
              <w:r w:rsidR="006F2409" w:rsidRPr="003C0E28">
                <w:rPr>
                  <w:rStyle w:val="a7"/>
                  <w:rFonts w:ascii="Times New Roman" w:hAnsi="Times New Roman" w:cs="Times New Roman"/>
                  <w:color w:val="auto"/>
                  <w:sz w:val="28"/>
                  <w:szCs w:val="28"/>
                  <w:lang w:val="en-US"/>
                </w:rPr>
                <w:t>magnetic tapes</w:t>
              </w:r>
            </w:hyperlink>
            <w:r w:rsidR="006F2409" w:rsidRPr="003C0E28">
              <w:rPr>
                <w:rFonts w:ascii="Times New Roman" w:hAnsi="Times New Roman" w:cs="Times New Roman"/>
                <w:sz w:val="28"/>
                <w:szCs w:val="28"/>
                <w:lang w:val="en-US"/>
              </w:rPr>
              <w:t>, </w:t>
            </w:r>
            <w:hyperlink r:id="rId331" w:tooltip="Cassette tape" w:history="1">
              <w:r w:rsidR="006F2409" w:rsidRPr="003C0E28">
                <w:rPr>
                  <w:rStyle w:val="a7"/>
                  <w:rFonts w:ascii="Times New Roman" w:hAnsi="Times New Roman" w:cs="Times New Roman"/>
                  <w:color w:val="auto"/>
                  <w:sz w:val="28"/>
                  <w:szCs w:val="28"/>
                  <w:lang w:val="en-US"/>
                </w:rPr>
                <w:t>cassettes</w:t>
              </w:r>
            </w:hyperlink>
            <w:r w:rsidR="006F2409" w:rsidRPr="003C0E28">
              <w:rPr>
                <w:rFonts w:ascii="Times New Roman" w:hAnsi="Times New Roman" w:cs="Times New Roman"/>
                <w:sz w:val="28"/>
                <w:szCs w:val="28"/>
                <w:lang w:val="en-US"/>
              </w:rPr>
              <w:t>, </w:t>
            </w:r>
            <w:hyperlink r:id="rId332" w:tooltip="Stereo-Pak" w:history="1">
              <w:r w:rsidR="006F2409" w:rsidRPr="003C0E28">
                <w:rPr>
                  <w:rStyle w:val="a7"/>
                  <w:rFonts w:ascii="Times New Roman" w:hAnsi="Times New Roman" w:cs="Times New Roman"/>
                  <w:color w:val="auto"/>
                  <w:sz w:val="28"/>
                  <w:szCs w:val="28"/>
                  <w:lang w:val="en-US"/>
                </w:rPr>
                <w:t>cartridges</w:t>
              </w:r>
            </w:hyperlink>
            <w:r w:rsidR="006F2409" w:rsidRPr="003C0E28">
              <w:rPr>
                <w:rFonts w:ascii="Times New Roman" w:hAnsi="Times New Roman" w:cs="Times New Roman"/>
                <w:sz w:val="28"/>
                <w:szCs w:val="28"/>
                <w:lang w:val="en-US"/>
              </w:rPr>
              <w:t>, </w:t>
            </w:r>
            <w:hyperlink r:id="rId333" w:tooltip="CD" w:history="1">
              <w:r w:rsidR="006F2409" w:rsidRPr="003C0E28">
                <w:rPr>
                  <w:rStyle w:val="a7"/>
                  <w:rFonts w:ascii="Times New Roman" w:hAnsi="Times New Roman" w:cs="Times New Roman"/>
                  <w:color w:val="auto"/>
                  <w:sz w:val="28"/>
                  <w:szCs w:val="28"/>
                  <w:lang w:val="en-US"/>
                </w:rPr>
                <w:t>CDs</w:t>
              </w:r>
            </w:hyperlink>
            <w:r w:rsidR="006F2409" w:rsidRPr="003C0E28">
              <w:rPr>
                <w:rFonts w:ascii="Times New Roman" w:hAnsi="Times New Roman" w:cs="Times New Roman"/>
                <w:sz w:val="28"/>
                <w:szCs w:val="28"/>
                <w:lang w:val="en-US"/>
              </w:rPr>
              <w:t> and </w:t>
            </w:r>
            <w:hyperlink r:id="rId334" w:tooltip="DVD" w:history="1">
              <w:r w:rsidR="006F2409" w:rsidRPr="003C0E28">
                <w:rPr>
                  <w:rStyle w:val="a7"/>
                  <w:rFonts w:ascii="Times New Roman" w:hAnsi="Times New Roman" w:cs="Times New Roman"/>
                  <w:color w:val="auto"/>
                  <w:sz w:val="28"/>
                  <w:szCs w:val="28"/>
                  <w:lang w:val="en-US"/>
                </w:rPr>
                <w:t>DVDs</w:t>
              </w:r>
            </w:hyperlink>
            <w:r w:rsidR="006F2409" w:rsidRPr="003C0E28">
              <w:rPr>
                <w:rFonts w:ascii="Times New Roman" w:hAnsi="Times New Roman" w:cs="Times New Roman"/>
                <w:sz w:val="28"/>
                <w:szCs w:val="28"/>
                <w:lang w:val="en-US"/>
              </w:rPr>
              <w:t>) from the late 19th century</w:t>
            </w:r>
          </w:p>
          <w:p w14:paraId="1FE9D5E9" w14:textId="77777777" w:rsidR="006F2409" w:rsidRPr="003C0E28" w:rsidRDefault="00582406" w:rsidP="006F2409">
            <w:pPr>
              <w:numPr>
                <w:ilvl w:val="0"/>
                <w:numId w:val="10"/>
              </w:numPr>
              <w:shd w:val="clear" w:color="auto" w:fill="FFFFFF"/>
              <w:spacing w:before="100" w:beforeAutospacing="1" w:after="24" w:line="240" w:lineRule="auto"/>
              <w:ind w:left="768"/>
              <w:rPr>
                <w:rFonts w:ascii="Times New Roman" w:hAnsi="Times New Roman" w:cs="Times New Roman"/>
                <w:sz w:val="28"/>
                <w:szCs w:val="28"/>
              </w:rPr>
            </w:pPr>
            <w:hyperlink r:id="rId335" w:tooltip="Film" w:history="1">
              <w:r w:rsidR="006F2409" w:rsidRPr="003C0E28">
                <w:rPr>
                  <w:rStyle w:val="a7"/>
                  <w:rFonts w:ascii="Times New Roman" w:hAnsi="Times New Roman" w:cs="Times New Roman"/>
                  <w:color w:val="auto"/>
                  <w:sz w:val="28"/>
                  <w:szCs w:val="28"/>
                </w:rPr>
                <w:t>Cinema</w:t>
              </w:r>
            </w:hyperlink>
            <w:r w:rsidR="006F2409" w:rsidRPr="003C0E28">
              <w:rPr>
                <w:rFonts w:ascii="Times New Roman" w:hAnsi="Times New Roman" w:cs="Times New Roman"/>
                <w:sz w:val="28"/>
                <w:szCs w:val="28"/>
              </w:rPr>
              <w:t> </w:t>
            </w:r>
            <w:proofErr w:type="spellStart"/>
            <w:r w:rsidR="006F2409" w:rsidRPr="003C0E28">
              <w:rPr>
                <w:rFonts w:ascii="Times New Roman" w:hAnsi="Times New Roman" w:cs="Times New Roman"/>
                <w:sz w:val="28"/>
                <w:szCs w:val="28"/>
              </w:rPr>
              <w:t>from</w:t>
            </w:r>
            <w:proofErr w:type="spellEnd"/>
            <w:r w:rsidR="006F2409" w:rsidRPr="003C0E28">
              <w:rPr>
                <w:rFonts w:ascii="Times New Roman" w:hAnsi="Times New Roman" w:cs="Times New Roman"/>
                <w:sz w:val="28"/>
                <w:szCs w:val="28"/>
              </w:rPr>
              <w:t xml:space="preserve"> </w:t>
            </w:r>
            <w:proofErr w:type="spellStart"/>
            <w:r w:rsidR="006F2409" w:rsidRPr="003C0E28">
              <w:rPr>
                <w:rFonts w:ascii="Times New Roman" w:hAnsi="Times New Roman" w:cs="Times New Roman"/>
                <w:sz w:val="28"/>
                <w:szCs w:val="28"/>
              </w:rPr>
              <w:t>about</w:t>
            </w:r>
            <w:proofErr w:type="spellEnd"/>
            <w:r w:rsidR="006F2409" w:rsidRPr="003C0E28">
              <w:rPr>
                <w:rFonts w:ascii="Times New Roman" w:hAnsi="Times New Roman" w:cs="Times New Roman"/>
                <w:sz w:val="28"/>
                <w:szCs w:val="28"/>
              </w:rPr>
              <w:t xml:space="preserve"> 1900</w:t>
            </w:r>
          </w:p>
          <w:p w14:paraId="68C019F1" w14:textId="77777777" w:rsidR="006F2409" w:rsidRPr="003C0E28" w:rsidRDefault="00582406" w:rsidP="006F2409">
            <w:pPr>
              <w:numPr>
                <w:ilvl w:val="0"/>
                <w:numId w:val="10"/>
              </w:numPr>
              <w:shd w:val="clear" w:color="auto" w:fill="FFFFFF"/>
              <w:spacing w:before="100" w:beforeAutospacing="1" w:after="24" w:line="240" w:lineRule="auto"/>
              <w:ind w:left="768"/>
              <w:rPr>
                <w:rFonts w:ascii="Times New Roman" w:hAnsi="Times New Roman" w:cs="Times New Roman"/>
                <w:sz w:val="28"/>
                <w:szCs w:val="28"/>
              </w:rPr>
            </w:pPr>
            <w:hyperlink r:id="rId336" w:tooltip="Radio broadcasting" w:history="1">
              <w:r w:rsidR="006F2409" w:rsidRPr="003C0E28">
                <w:rPr>
                  <w:rStyle w:val="a7"/>
                  <w:rFonts w:ascii="Times New Roman" w:hAnsi="Times New Roman" w:cs="Times New Roman"/>
                  <w:color w:val="auto"/>
                  <w:sz w:val="28"/>
                  <w:szCs w:val="28"/>
                </w:rPr>
                <w:t>Radio</w:t>
              </w:r>
            </w:hyperlink>
            <w:r w:rsidR="006F2409" w:rsidRPr="003C0E28">
              <w:rPr>
                <w:rFonts w:ascii="Times New Roman" w:hAnsi="Times New Roman" w:cs="Times New Roman"/>
                <w:sz w:val="28"/>
                <w:szCs w:val="28"/>
              </w:rPr>
              <w:t> </w:t>
            </w:r>
            <w:proofErr w:type="spellStart"/>
            <w:r w:rsidR="006F2409" w:rsidRPr="003C0E28">
              <w:rPr>
                <w:rFonts w:ascii="Times New Roman" w:hAnsi="Times New Roman" w:cs="Times New Roman"/>
                <w:sz w:val="28"/>
                <w:szCs w:val="28"/>
              </w:rPr>
              <w:t>from</w:t>
            </w:r>
            <w:proofErr w:type="spellEnd"/>
            <w:r w:rsidR="006F2409" w:rsidRPr="003C0E28">
              <w:rPr>
                <w:rFonts w:ascii="Times New Roman" w:hAnsi="Times New Roman" w:cs="Times New Roman"/>
                <w:sz w:val="28"/>
                <w:szCs w:val="28"/>
              </w:rPr>
              <w:t xml:space="preserve"> </w:t>
            </w:r>
            <w:proofErr w:type="spellStart"/>
            <w:r w:rsidR="006F2409" w:rsidRPr="003C0E28">
              <w:rPr>
                <w:rFonts w:ascii="Times New Roman" w:hAnsi="Times New Roman" w:cs="Times New Roman"/>
                <w:sz w:val="28"/>
                <w:szCs w:val="28"/>
              </w:rPr>
              <w:t>about</w:t>
            </w:r>
            <w:proofErr w:type="spellEnd"/>
            <w:r w:rsidR="006F2409" w:rsidRPr="003C0E28">
              <w:rPr>
                <w:rFonts w:ascii="Times New Roman" w:hAnsi="Times New Roman" w:cs="Times New Roman"/>
                <w:sz w:val="28"/>
                <w:szCs w:val="28"/>
              </w:rPr>
              <w:t xml:space="preserve"> 1910</w:t>
            </w:r>
          </w:p>
          <w:p w14:paraId="2CB02BA3" w14:textId="77777777" w:rsidR="006F2409" w:rsidRPr="003C0E28" w:rsidRDefault="00582406" w:rsidP="006F2409">
            <w:pPr>
              <w:numPr>
                <w:ilvl w:val="0"/>
                <w:numId w:val="10"/>
              </w:numPr>
              <w:shd w:val="clear" w:color="auto" w:fill="FFFFFF"/>
              <w:spacing w:before="100" w:beforeAutospacing="1" w:after="24" w:line="240" w:lineRule="auto"/>
              <w:ind w:left="768"/>
              <w:rPr>
                <w:rFonts w:ascii="Times New Roman" w:hAnsi="Times New Roman" w:cs="Times New Roman"/>
                <w:sz w:val="28"/>
                <w:szCs w:val="28"/>
              </w:rPr>
            </w:pPr>
            <w:hyperlink r:id="rId337" w:tooltip="Television" w:history="1">
              <w:r w:rsidR="006F2409" w:rsidRPr="003C0E28">
                <w:rPr>
                  <w:rStyle w:val="a7"/>
                  <w:rFonts w:ascii="Times New Roman" w:hAnsi="Times New Roman" w:cs="Times New Roman"/>
                  <w:color w:val="auto"/>
                  <w:sz w:val="28"/>
                  <w:szCs w:val="28"/>
                </w:rPr>
                <w:t>Television</w:t>
              </w:r>
            </w:hyperlink>
            <w:r w:rsidR="006F2409" w:rsidRPr="003C0E28">
              <w:rPr>
                <w:rFonts w:ascii="Times New Roman" w:hAnsi="Times New Roman" w:cs="Times New Roman"/>
                <w:sz w:val="28"/>
                <w:szCs w:val="28"/>
              </w:rPr>
              <w:t> </w:t>
            </w:r>
            <w:proofErr w:type="spellStart"/>
            <w:r w:rsidR="006F2409" w:rsidRPr="003C0E28">
              <w:rPr>
                <w:rFonts w:ascii="Times New Roman" w:hAnsi="Times New Roman" w:cs="Times New Roman"/>
                <w:sz w:val="28"/>
                <w:szCs w:val="28"/>
              </w:rPr>
              <w:t>from</w:t>
            </w:r>
            <w:proofErr w:type="spellEnd"/>
            <w:r w:rsidR="006F2409" w:rsidRPr="003C0E28">
              <w:rPr>
                <w:rFonts w:ascii="Times New Roman" w:hAnsi="Times New Roman" w:cs="Times New Roman"/>
                <w:sz w:val="28"/>
                <w:szCs w:val="28"/>
              </w:rPr>
              <w:t xml:space="preserve"> </w:t>
            </w:r>
            <w:proofErr w:type="spellStart"/>
            <w:r w:rsidR="006F2409" w:rsidRPr="003C0E28">
              <w:rPr>
                <w:rFonts w:ascii="Times New Roman" w:hAnsi="Times New Roman" w:cs="Times New Roman"/>
                <w:sz w:val="28"/>
                <w:szCs w:val="28"/>
              </w:rPr>
              <w:t>about</w:t>
            </w:r>
            <w:proofErr w:type="spellEnd"/>
            <w:r w:rsidR="006F2409" w:rsidRPr="003C0E28">
              <w:rPr>
                <w:rFonts w:ascii="Times New Roman" w:hAnsi="Times New Roman" w:cs="Times New Roman"/>
                <w:sz w:val="28"/>
                <w:szCs w:val="28"/>
              </w:rPr>
              <w:t xml:space="preserve"> 1950</w:t>
            </w:r>
          </w:p>
          <w:p w14:paraId="7D86D411" w14:textId="77777777" w:rsidR="006F2409" w:rsidRPr="003C0E28" w:rsidRDefault="006F2409" w:rsidP="006F2409">
            <w:pPr>
              <w:numPr>
                <w:ilvl w:val="0"/>
                <w:numId w:val="10"/>
              </w:numPr>
              <w:shd w:val="clear" w:color="auto" w:fill="FFFFFF"/>
              <w:spacing w:before="100" w:beforeAutospacing="1" w:after="24" w:line="240" w:lineRule="auto"/>
              <w:ind w:left="768"/>
              <w:rPr>
                <w:rFonts w:ascii="Times New Roman" w:hAnsi="Times New Roman" w:cs="Times New Roman"/>
                <w:sz w:val="28"/>
                <w:szCs w:val="28"/>
              </w:rPr>
            </w:pPr>
            <w:r w:rsidRPr="003C0E28">
              <w:rPr>
                <w:rFonts w:ascii="Times New Roman" w:hAnsi="Times New Roman" w:cs="Times New Roman"/>
                <w:sz w:val="28"/>
                <w:szCs w:val="28"/>
              </w:rPr>
              <w:t>The </w:t>
            </w:r>
            <w:hyperlink r:id="rId338" w:tooltip="Internet" w:history="1">
              <w:r w:rsidRPr="003C0E28">
                <w:rPr>
                  <w:rStyle w:val="a7"/>
                  <w:rFonts w:ascii="Times New Roman" w:hAnsi="Times New Roman" w:cs="Times New Roman"/>
                  <w:color w:val="auto"/>
                  <w:sz w:val="28"/>
                  <w:szCs w:val="28"/>
                </w:rPr>
                <w:t>Internet</w:t>
              </w:r>
            </w:hyperlink>
            <w:r w:rsidRPr="003C0E28">
              <w:rPr>
                <w:rFonts w:ascii="Times New Roman" w:hAnsi="Times New Roman" w:cs="Times New Roman"/>
                <w:sz w:val="28"/>
                <w:szCs w:val="28"/>
              </w:rPr>
              <w:t> </w:t>
            </w:r>
            <w:proofErr w:type="spellStart"/>
            <w:r w:rsidRPr="003C0E28">
              <w:rPr>
                <w:rFonts w:ascii="Times New Roman" w:hAnsi="Times New Roman" w:cs="Times New Roman"/>
                <w:sz w:val="28"/>
                <w:szCs w:val="28"/>
              </w:rPr>
              <w:t>from</w:t>
            </w:r>
            <w:proofErr w:type="spellEnd"/>
            <w:r w:rsidRPr="003C0E28">
              <w:rPr>
                <w:rFonts w:ascii="Times New Roman" w:hAnsi="Times New Roman" w:cs="Times New Roman"/>
                <w:sz w:val="28"/>
                <w:szCs w:val="28"/>
              </w:rPr>
              <w:t xml:space="preserve"> </w:t>
            </w:r>
            <w:proofErr w:type="spellStart"/>
            <w:r w:rsidRPr="003C0E28">
              <w:rPr>
                <w:rFonts w:ascii="Times New Roman" w:hAnsi="Times New Roman" w:cs="Times New Roman"/>
                <w:sz w:val="28"/>
                <w:szCs w:val="28"/>
              </w:rPr>
              <w:t>about</w:t>
            </w:r>
            <w:proofErr w:type="spellEnd"/>
            <w:r w:rsidRPr="003C0E28">
              <w:rPr>
                <w:rFonts w:ascii="Times New Roman" w:hAnsi="Times New Roman" w:cs="Times New Roman"/>
                <w:sz w:val="28"/>
                <w:szCs w:val="28"/>
              </w:rPr>
              <w:t xml:space="preserve"> 1990</w:t>
            </w:r>
          </w:p>
          <w:p w14:paraId="388297CC" w14:textId="77777777" w:rsidR="006F2409" w:rsidRPr="003C0E28" w:rsidRDefault="00582406" w:rsidP="006F2409">
            <w:pPr>
              <w:numPr>
                <w:ilvl w:val="0"/>
                <w:numId w:val="10"/>
              </w:numPr>
              <w:shd w:val="clear" w:color="auto" w:fill="FFFFFF"/>
              <w:spacing w:before="100" w:beforeAutospacing="1" w:after="24" w:line="240" w:lineRule="auto"/>
              <w:ind w:left="768"/>
              <w:rPr>
                <w:rFonts w:ascii="Times New Roman" w:hAnsi="Times New Roman" w:cs="Times New Roman"/>
                <w:sz w:val="28"/>
                <w:szCs w:val="28"/>
              </w:rPr>
            </w:pPr>
            <w:hyperlink r:id="rId339" w:tooltip="Mobile phone" w:history="1">
              <w:r w:rsidR="006F2409" w:rsidRPr="003C0E28">
                <w:rPr>
                  <w:rStyle w:val="a7"/>
                  <w:rFonts w:ascii="Times New Roman" w:hAnsi="Times New Roman" w:cs="Times New Roman"/>
                  <w:color w:val="auto"/>
                  <w:sz w:val="28"/>
                  <w:szCs w:val="28"/>
                </w:rPr>
                <w:t xml:space="preserve">Mobile </w:t>
              </w:r>
              <w:proofErr w:type="spellStart"/>
              <w:r w:rsidR="006F2409" w:rsidRPr="003C0E28">
                <w:rPr>
                  <w:rStyle w:val="a7"/>
                  <w:rFonts w:ascii="Times New Roman" w:hAnsi="Times New Roman" w:cs="Times New Roman"/>
                  <w:color w:val="auto"/>
                  <w:sz w:val="28"/>
                  <w:szCs w:val="28"/>
                </w:rPr>
                <w:t>phones</w:t>
              </w:r>
              <w:proofErr w:type="spellEnd"/>
            </w:hyperlink>
            <w:r w:rsidR="006F2409" w:rsidRPr="003C0E28">
              <w:rPr>
                <w:rFonts w:ascii="Times New Roman" w:hAnsi="Times New Roman" w:cs="Times New Roman"/>
                <w:sz w:val="28"/>
                <w:szCs w:val="28"/>
              </w:rPr>
              <w:t> </w:t>
            </w:r>
            <w:proofErr w:type="spellStart"/>
            <w:r w:rsidR="006F2409" w:rsidRPr="003C0E28">
              <w:rPr>
                <w:rFonts w:ascii="Times New Roman" w:hAnsi="Times New Roman" w:cs="Times New Roman"/>
                <w:sz w:val="28"/>
                <w:szCs w:val="28"/>
              </w:rPr>
              <w:t>from</w:t>
            </w:r>
            <w:proofErr w:type="spellEnd"/>
            <w:r w:rsidR="006F2409" w:rsidRPr="003C0E28">
              <w:rPr>
                <w:rFonts w:ascii="Times New Roman" w:hAnsi="Times New Roman" w:cs="Times New Roman"/>
                <w:sz w:val="28"/>
                <w:szCs w:val="28"/>
              </w:rPr>
              <w:t xml:space="preserve"> </w:t>
            </w:r>
            <w:proofErr w:type="spellStart"/>
            <w:r w:rsidR="006F2409" w:rsidRPr="003C0E28">
              <w:rPr>
                <w:rFonts w:ascii="Times New Roman" w:hAnsi="Times New Roman" w:cs="Times New Roman"/>
                <w:sz w:val="28"/>
                <w:szCs w:val="28"/>
              </w:rPr>
              <w:t>about</w:t>
            </w:r>
            <w:proofErr w:type="spellEnd"/>
            <w:r w:rsidR="006F2409" w:rsidRPr="003C0E28">
              <w:rPr>
                <w:rFonts w:ascii="Times New Roman" w:hAnsi="Times New Roman" w:cs="Times New Roman"/>
                <w:sz w:val="28"/>
                <w:szCs w:val="28"/>
              </w:rPr>
              <w:t xml:space="preserve"> 2000</w:t>
            </w:r>
          </w:p>
          <w:p w14:paraId="05063E43" w14:textId="77777777" w:rsidR="006F2409" w:rsidRPr="003C0E28" w:rsidRDefault="006F2409" w:rsidP="006F2409">
            <w:pPr>
              <w:pStyle w:val="a4"/>
              <w:shd w:val="clear" w:color="auto" w:fill="FFFFFF"/>
              <w:spacing w:before="120" w:beforeAutospacing="0" w:after="240" w:afterAutospacing="0"/>
              <w:rPr>
                <w:sz w:val="28"/>
                <w:szCs w:val="28"/>
                <w:lang w:val="en-US"/>
              </w:rPr>
            </w:pPr>
            <w:r w:rsidRPr="003C0E28">
              <w:rPr>
                <w:sz w:val="28"/>
                <w:szCs w:val="28"/>
                <w:lang w:val="en-US"/>
              </w:rPr>
              <w:t>Each mass medium has its own content types, creative artists, technicians and business models. For example, the Internet includes </w:t>
            </w:r>
            <w:hyperlink r:id="rId340" w:tooltip="Blog" w:history="1">
              <w:r w:rsidRPr="003C0E28">
                <w:rPr>
                  <w:rStyle w:val="a7"/>
                  <w:rFonts w:eastAsiaTheme="majorEastAsia"/>
                  <w:color w:val="auto"/>
                  <w:sz w:val="28"/>
                  <w:szCs w:val="28"/>
                  <w:lang w:val="en-US"/>
                </w:rPr>
                <w:t>blogs</w:t>
              </w:r>
            </w:hyperlink>
            <w:r w:rsidRPr="003C0E28">
              <w:rPr>
                <w:sz w:val="28"/>
                <w:szCs w:val="28"/>
                <w:lang w:val="en-US"/>
              </w:rPr>
              <w:t>, </w:t>
            </w:r>
            <w:hyperlink r:id="rId341" w:tooltip="Podcast" w:history="1">
              <w:r w:rsidRPr="003C0E28">
                <w:rPr>
                  <w:rStyle w:val="a7"/>
                  <w:rFonts w:eastAsiaTheme="majorEastAsia"/>
                  <w:color w:val="auto"/>
                  <w:sz w:val="28"/>
                  <w:szCs w:val="28"/>
                  <w:lang w:val="en-US"/>
                </w:rPr>
                <w:t>podcasts</w:t>
              </w:r>
            </w:hyperlink>
            <w:r w:rsidRPr="003C0E28">
              <w:rPr>
                <w:sz w:val="28"/>
                <w:szCs w:val="28"/>
                <w:lang w:val="en-US"/>
              </w:rPr>
              <w:t>, </w:t>
            </w:r>
            <w:hyperlink r:id="rId342" w:tooltip="Web site" w:history="1">
              <w:r w:rsidRPr="003C0E28">
                <w:rPr>
                  <w:rStyle w:val="a7"/>
                  <w:rFonts w:eastAsiaTheme="majorEastAsia"/>
                  <w:color w:val="auto"/>
                  <w:sz w:val="28"/>
                  <w:szCs w:val="28"/>
                  <w:lang w:val="en-US"/>
                </w:rPr>
                <w:t>web sites</w:t>
              </w:r>
            </w:hyperlink>
            <w:r w:rsidRPr="003C0E28">
              <w:rPr>
                <w:sz w:val="28"/>
                <w:szCs w:val="28"/>
                <w:lang w:val="en-US"/>
              </w:rPr>
              <w:t> and various other technologies built atop the general distribution network. The sixth and seventh media, Internet and mobile phones, are often referred to collectively as </w:t>
            </w:r>
            <w:hyperlink r:id="rId343" w:tooltip="Digital media" w:history="1">
              <w:r w:rsidRPr="003C0E28">
                <w:rPr>
                  <w:rStyle w:val="a7"/>
                  <w:rFonts w:eastAsiaTheme="majorEastAsia"/>
                  <w:color w:val="auto"/>
                  <w:sz w:val="28"/>
                  <w:szCs w:val="28"/>
                  <w:lang w:val="en-US"/>
                </w:rPr>
                <w:t>digital media</w:t>
              </w:r>
            </w:hyperlink>
            <w:r w:rsidRPr="003C0E28">
              <w:rPr>
                <w:sz w:val="28"/>
                <w:szCs w:val="28"/>
                <w:lang w:val="en-US"/>
              </w:rPr>
              <w:t>; and the fourth and fifth, radio and TV, as </w:t>
            </w:r>
            <w:hyperlink r:id="rId344" w:tooltip="Broadcast media" w:history="1">
              <w:r w:rsidRPr="003C0E28">
                <w:rPr>
                  <w:rStyle w:val="a7"/>
                  <w:rFonts w:eastAsiaTheme="majorEastAsia"/>
                  <w:color w:val="auto"/>
                  <w:sz w:val="28"/>
                  <w:szCs w:val="28"/>
                  <w:lang w:val="en-US"/>
                </w:rPr>
                <w:t>broadcast media</w:t>
              </w:r>
            </w:hyperlink>
            <w:r w:rsidRPr="003C0E28">
              <w:rPr>
                <w:sz w:val="28"/>
                <w:szCs w:val="28"/>
                <w:lang w:val="en-US"/>
              </w:rPr>
              <w:t>. Some argue that </w:t>
            </w:r>
            <w:hyperlink r:id="rId345" w:tooltip="Video games" w:history="1">
              <w:r w:rsidRPr="003C0E28">
                <w:rPr>
                  <w:rStyle w:val="a7"/>
                  <w:rFonts w:eastAsiaTheme="majorEastAsia"/>
                  <w:color w:val="auto"/>
                  <w:sz w:val="28"/>
                  <w:szCs w:val="28"/>
                  <w:lang w:val="en-US"/>
                </w:rPr>
                <w:t>video games</w:t>
              </w:r>
            </w:hyperlink>
            <w:r w:rsidRPr="003C0E28">
              <w:rPr>
                <w:sz w:val="28"/>
                <w:szCs w:val="28"/>
                <w:lang w:val="en-US"/>
              </w:rPr>
              <w:t> have developed into a distinct mass form of media.</w:t>
            </w:r>
            <w:hyperlink r:id="rId346" w:anchor="cite_note-7" w:history="1">
              <w:r w:rsidRPr="003C0E28">
                <w:rPr>
                  <w:rStyle w:val="cite-bracket"/>
                  <w:sz w:val="28"/>
                  <w:szCs w:val="28"/>
                  <w:vertAlign w:val="superscript"/>
                  <w:lang w:val="en-US"/>
                </w:rPr>
                <w:t>[</w:t>
              </w:r>
              <w:r w:rsidRPr="003C0E28">
                <w:rPr>
                  <w:rStyle w:val="a7"/>
                  <w:rFonts w:eastAsiaTheme="majorEastAsia"/>
                  <w:color w:val="auto"/>
                  <w:sz w:val="28"/>
                  <w:szCs w:val="28"/>
                  <w:vertAlign w:val="superscript"/>
                  <w:lang w:val="en-US"/>
                </w:rPr>
                <w:t>7</w:t>
              </w:r>
              <w:r w:rsidRPr="003C0E28">
                <w:rPr>
                  <w:rStyle w:val="cite-bracket"/>
                  <w:sz w:val="28"/>
                  <w:szCs w:val="28"/>
                  <w:vertAlign w:val="superscript"/>
                  <w:lang w:val="en-US"/>
                </w:rPr>
                <w:t>]</w:t>
              </w:r>
            </w:hyperlink>
          </w:p>
          <w:p w14:paraId="5B8F38F3" w14:textId="77777777" w:rsidR="006F2409" w:rsidRPr="003C0E28" w:rsidRDefault="006F2409" w:rsidP="006F2409">
            <w:pPr>
              <w:pStyle w:val="a4"/>
              <w:shd w:val="clear" w:color="auto" w:fill="FFFFFF"/>
              <w:spacing w:before="120" w:beforeAutospacing="0" w:after="240" w:afterAutospacing="0"/>
              <w:rPr>
                <w:sz w:val="28"/>
                <w:szCs w:val="28"/>
                <w:lang w:val="en-US"/>
              </w:rPr>
            </w:pPr>
            <w:r w:rsidRPr="003C0E28">
              <w:rPr>
                <w:sz w:val="28"/>
                <w:szCs w:val="28"/>
                <w:lang w:val="en-US"/>
              </w:rPr>
              <w:t>While a telephone is a two-way communication device, mass media communicates to a large group. In addition, the telephone has transformed into a cell phone which is equipped with </w:t>
            </w:r>
            <w:hyperlink r:id="rId347" w:tooltip="Internet" w:history="1">
              <w:r w:rsidRPr="003C0E28">
                <w:rPr>
                  <w:rStyle w:val="a7"/>
                  <w:rFonts w:eastAsiaTheme="majorEastAsia"/>
                  <w:color w:val="auto"/>
                  <w:sz w:val="28"/>
                  <w:szCs w:val="28"/>
                  <w:lang w:val="en-US"/>
                </w:rPr>
                <w:t>Internet</w:t>
              </w:r>
            </w:hyperlink>
            <w:r w:rsidRPr="003C0E28">
              <w:rPr>
                <w:sz w:val="28"/>
                <w:szCs w:val="28"/>
                <w:lang w:val="en-US"/>
              </w:rPr>
              <w:t> access. A question arises whether this makes cell phones a mass medium or simply a device used to access a mass medium (the Internet).</w:t>
            </w:r>
          </w:p>
          <w:p w14:paraId="2088AD5A" w14:textId="77777777" w:rsidR="006F2409" w:rsidRPr="003C0E28" w:rsidRDefault="006F2409" w:rsidP="006F2409">
            <w:pPr>
              <w:pStyle w:val="a4"/>
              <w:shd w:val="clear" w:color="auto" w:fill="FFFFFF"/>
              <w:spacing w:before="120" w:beforeAutospacing="0" w:after="240" w:afterAutospacing="0"/>
              <w:rPr>
                <w:sz w:val="28"/>
                <w:szCs w:val="28"/>
                <w:lang w:val="en-US"/>
              </w:rPr>
            </w:pPr>
            <w:r w:rsidRPr="003C0E28">
              <w:rPr>
                <w:sz w:val="28"/>
                <w:szCs w:val="28"/>
                <w:lang w:val="en-US"/>
              </w:rPr>
              <w:t>Video games may also be evolving into a mass medium. Video games (for example, massively multiplayer online role-playing games (MMORPGs), such as </w:t>
            </w:r>
            <w:hyperlink r:id="rId348" w:tooltip="RuneScape" w:history="1">
              <w:r w:rsidRPr="003C0E28">
                <w:rPr>
                  <w:rStyle w:val="a7"/>
                  <w:rFonts w:eastAsiaTheme="majorEastAsia"/>
                  <w:i/>
                  <w:iCs/>
                  <w:color w:val="auto"/>
                  <w:sz w:val="28"/>
                  <w:szCs w:val="28"/>
                  <w:lang w:val="en-US"/>
                </w:rPr>
                <w:t>RuneScape</w:t>
              </w:r>
            </w:hyperlink>
            <w:r w:rsidRPr="003C0E28">
              <w:rPr>
                <w:sz w:val="28"/>
                <w:szCs w:val="28"/>
                <w:lang w:val="en-US"/>
              </w:rPr>
              <w:t>) provide a common gaming experience to millions of users across the globe and convey the same messages and ideologies to all their users. Users sometimes share the experience with one another by playing online. Excluding the Internet, however, it is questionable whether players of video games are sharing a common experience when they play the game individually. It is possible to discuss in great detail the events of a video game with a friend one has never played with, because the experience is identical to each. The question, then, is whether this is a form of mass communication.</w:t>
            </w:r>
            <w:r w:rsidRPr="003C0E28">
              <w:rPr>
                <w:sz w:val="28"/>
                <w:szCs w:val="28"/>
                <w:vertAlign w:val="superscript"/>
                <w:lang w:val="en-US"/>
              </w:rPr>
              <w:t>[</w:t>
            </w:r>
            <w:hyperlink r:id="rId349" w:tooltip="Wikipedia:Citation needed" w:history="1">
              <w:r w:rsidRPr="003C0E28">
                <w:rPr>
                  <w:rStyle w:val="a7"/>
                  <w:rFonts w:eastAsiaTheme="majorEastAsia"/>
                  <w:i/>
                  <w:iCs/>
                  <w:color w:val="auto"/>
                  <w:sz w:val="28"/>
                  <w:szCs w:val="28"/>
                  <w:vertAlign w:val="superscript"/>
                  <w:lang w:val="en-US"/>
                </w:rPr>
                <w:t>citation needed</w:t>
              </w:r>
            </w:hyperlink>
            <w:r w:rsidRPr="003C0E28">
              <w:rPr>
                <w:sz w:val="28"/>
                <w:szCs w:val="28"/>
                <w:vertAlign w:val="superscript"/>
                <w:lang w:val="en-US"/>
              </w:rPr>
              <w:t>]</w:t>
            </w:r>
          </w:p>
          <w:p w14:paraId="366F1ED4" w14:textId="77777777" w:rsidR="000265DD" w:rsidRPr="003C0E28" w:rsidRDefault="000265DD" w:rsidP="000265DD">
            <w:pPr>
              <w:pStyle w:val="a4"/>
              <w:shd w:val="clear" w:color="auto" w:fill="FFFFFF"/>
              <w:spacing w:before="120" w:beforeAutospacing="0" w:after="240" w:afterAutospacing="0"/>
              <w:rPr>
                <w:sz w:val="28"/>
                <w:szCs w:val="28"/>
                <w:lang w:val="en-US"/>
              </w:rPr>
            </w:pPr>
            <w:r w:rsidRPr="003C0E28">
              <w:rPr>
                <w:sz w:val="28"/>
                <w:szCs w:val="28"/>
                <w:lang w:val="en-US"/>
              </w:rPr>
              <w:t>A </w:t>
            </w:r>
            <w:r w:rsidRPr="003C0E28">
              <w:rPr>
                <w:b/>
                <w:bCs/>
                <w:sz w:val="28"/>
                <w:szCs w:val="28"/>
                <w:lang w:val="en-US"/>
              </w:rPr>
              <w:t>society</w:t>
            </w:r>
            <w:r w:rsidRPr="003C0E28">
              <w:rPr>
                <w:sz w:val="28"/>
                <w:szCs w:val="28"/>
                <w:lang w:val="en-US"/>
              </w:rPr>
              <w:t> (</w:t>
            </w:r>
            <w:hyperlink r:id="rId350" w:tooltip="Help:IPA/English" w:history="1">
              <w:r w:rsidRPr="003C0E28">
                <w:rPr>
                  <w:rStyle w:val="a7"/>
                  <w:color w:val="auto"/>
                  <w:sz w:val="28"/>
                  <w:szCs w:val="28"/>
                  <w:lang w:val="en-US"/>
                </w:rPr>
                <w:t>/</w:t>
              </w:r>
              <w:proofErr w:type="spellStart"/>
              <w:r w:rsidRPr="003C0E28">
                <w:rPr>
                  <w:rStyle w:val="a7"/>
                  <w:color w:val="auto"/>
                  <w:sz w:val="28"/>
                  <w:szCs w:val="28"/>
                  <w:lang w:val="en-US"/>
                </w:rPr>
                <w:t>səˈsaɪəti</w:t>
              </w:r>
              <w:proofErr w:type="spellEnd"/>
              <w:r w:rsidRPr="003C0E28">
                <w:rPr>
                  <w:rStyle w:val="a7"/>
                  <w:color w:val="auto"/>
                  <w:sz w:val="28"/>
                  <w:szCs w:val="28"/>
                  <w:lang w:val="en-US"/>
                </w:rPr>
                <w:t>/</w:t>
              </w:r>
            </w:hyperlink>
            <w:r w:rsidRPr="003C0E28">
              <w:rPr>
                <w:sz w:val="28"/>
                <w:szCs w:val="28"/>
                <w:lang w:val="en-US"/>
              </w:rPr>
              <w:t>) is a group of </w:t>
            </w:r>
            <w:hyperlink r:id="rId351" w:tooltip="Individual" w:history="1">
              <w:r w:rsidRPr="003C0E28">
                <w:rPr>
                  <w:rStyle w:val="a7"/>
                  <w:color w:val="auto"/>
                  <w:sz w:val="28"/>
                  <w:szCs w:val="28"/>
                  <w:lang w:val="en-US"/>
                </w:rPr>
                <w:t>individuals</w:t>
              </w:r>
            </w:hyperlink>
            <w:r w:rsidRPr="003C0E28">
              <w:rPr>
                <w:sz w:val="28"/>
                <w:szCs w:val="28"/>
                <w:lang w:val="en-US"/>
              </w:rPr>
              <w:t> involved in persistent social interaction or a large </w:t>
            </w:r>
            <w:hyperlink r:id="rId352" w:tooltip="Social group" w:history="1">
              <w:r w:rsidRPr="003C0E28">
                <w:rPr>
                  <w:rStyle w:val="a7"/>
                  <w:color w:val="auto"/>
                  <w:sz w:val="28"/>
                  <w:szCs w:val="28"/>
                  <w:lang w:val="en-US"/>
                </w:rPr>
                <w:t>social group</w:t>
              </w:r>
            </w:hyperlink>
            <w:r w:rsidRPr="003C0E28">
              <w:rPr>
                <w:sz w:val="28"/>
                <w:szCs w:val="28"/>
                <w:lang w:val="en-US"/>
              </w:rPr>
              <w:t> sharing the same spatial or </w:t>
            </w:r>
            <w:hyperlink r:id="rId353" w:tooltip="Social" w:history="1">
              <w:r w:rsidRPr="003C0E28">
                <w:rPr>
                  <w:rStyle w:val="a7"/>
                  <w:color w:val="auto"/>
                  <w:sz w:val="28"/>
                  <w:szCs w:val="28"/>
                  <w:lang w:val="en-US"/>
                </w:rPr>
                <w:t>social</w:t>
              </w:r>
            </w:hyperlink>
            <w:r w:rsidRPr="003C0E28">
              <w:rPr>
                <w:sz w:val="28"/>
                <w:szCs w:val="28"/>
                <w:lang w:val="en-US"/>
              </w:rPr>
              <w:t> </w:t>
            </w:r>
            <w:hyperlink r:id="rId354" w:tooltip="Territory" w:history="1">
              <w:r w:rsidRPr="003C0E28">
                <w:rPr>
                  <w:rStyle w:val="a7"/>
                  <w:color w:val="auto"/>
                  <w:sz w:val="28"/>
                  <w:szCs w:val="28"/>
                  <w:lang w:val="en-US"/>
                </w:rPr>
                <w:t>territory</w:t>
              </w:r>
            </w:hyperlink>
            <w:r w:rsidRPr="003C0E28">
              <w:rPr>
                <w:sz w:val="28"/>
                <w:szCs w:val="28"/>
                <w:lang w:val="en-US"/>
              </w:rPr>
              <w:t>, typically subject to the same </w:t>
            </w:r>
            <w:hyperlink r:id="rId355" w:tooltip="Politics" w:history="1">
              <w:r w:rsidRPr="003C0E28">
                <w:rPr>
                  <w:rStyle w:val="a7"/>
                  <w:color w:val="auto"/>
                  <w:sz w:val="28"/>
                  <w:szCs w:val="28"/>
                  <w:lang w:val="en-US"/>
                </w:rPr>
                <w:t>political</w:t>
              </w:r>
            </w:hyperlink>
            <w:r w:rsidRPr="003C0E28">
              <w:rPr>
                <w:sz w:val="28"/>
                <w:szCs w:val="28"/>
                <w:lang w:val="en-US"/>
              </w:rPr>
              <w:t> authority and dominant cultural expectations. Societies are characterized by patterns of relationships (</w:t>
            </w:r>
            <w:hyperlink r:id="rId356" w:tooltip="Social relation" w:history="1">
              <w:r w:rsidRPr="003C0E28">
                <w:rPr>
                  <w:rStyle w:val="a7"/>
                  <w:color w:val="auto"/>
                  <w:sz w:val="28"/>
                  <w:szCs w:val="28"/>
                  <w:lang w:val="en-US"/>
                </w:rPr>
                <w:t>social relations</w:t>
              </w:r>
            </w:hyperlink>
            <w:r w:rsidRPr="003C0E28">
              <w:rPr>
                <w:sz w:val="28"/>
                <w:szCs w:val="28"/>
                <w:lang w:val="en-US"/>
              </w:rPr>
              <w:t>) between individuals who share a distinctive </w:t>
            </w:r>
            <w:hyperlink r:id="rId357" w:tooltip="Culture" w:history="1">
              <w:r w:rsidRPr="003C0E28">
                <w:rPr>
                  <w:rStyle w:val="a7"/>
                  <w:color w:val="auto"/>
                  <w:sz w:val="28"/>
                  <w:szCs w:val="28"/>
                  <w:lang w:val="en-US"/>
                </w:rPr>
                <w:t>culture</w:t>
              </w:r>
            </w:hyperlink>
            <w:r w:rsidRPr="003C0E28">
              <w:rPr>
                <w:sz w:val="28"/>
                <w:szCs w:val="28"/>
                <w:lang w:val="en-US"/>
              </w:rPr>
              <w:t> and </w:t>
            </w:r>
            <w:hyperlink r:id="rId358" w:tooltip="Institutions" w:history="1">
              <w:r w:rsidRPr="003C0E28">
                <w:rPr>
                  <w:rStyle w:val="a7"/>
                  <w:color w:val="auto"/>
                  <w:sz w:val="28"/>
                  <w:szCs w:val="28"/>
                  <w:lang w:val="en-US"/>
                </w:rPr>
                <w:t>institutions</w:t>
              </w:r>
            </w:hyperlink>
            <w:r w:rsidRPr="003C0E28">
              <w:rPr>
                <w:sz w:val="28"/>
                <w:szCs w:val="28"/>
                <w:lang w:val="en-US"/>
              </w:rPr>
              <w:t>; a given society may be described as the sum total of such relationships among its constituent members.</w:t>
            </w:r>
          </w:p>
          <w:p w14:paraId="5FFE6948" w14:textId="77777777" w:rsidR="000265DD" w:rsidRPr="003C0E28" w:rsidRDefault="000265DD" w:rsidP="000265DD">
            <w:pPr>
              <w:pStyle w:val="a4"/>
              <w:shd w:val="clear" w:color="auto" w:fill="FFFFFF"/>
              <w:spacing w:before="120" w:beforeAutospacing="0" w:after="240" w:afterAutospacing="0"/>
              <w:rPr>
                <w:sz w:val="28"/>
                <w:szCs w:val="28"/>
                <w:lang w:val="en-US"/>
              </w:rPr>
            </w:pPr>
            <w:r w:rsidRPr="003C0E28">
              <w:rPr>
                <w:sz w:val="28"/>
                <w:szCs w:val="28"/>
                <w:lang w:val="en-US"/>
              </w:rPr>
              <w:lastRenderedPageBreak/>
              <w:t>Human </w:t>
            </w:r>
            <w:hyperlink r:id="rId359" w:tooltip="Social structure" w:history="1">
              <w:r w:rsidRPr="003C0E28">
                <w:rPr>
                  <w:rStyle w:val="a7"/>
                  <w:color w:val="auto"/>
                  <w:sz w:val="28"/>
                  <w:szCs w:val="28"/>
                  <w:lang w:val="en-US"/>
                </w:rPr>
                <w:t>social structures</w:t>
              </w:r>
            </w:hyperlink>
            <w:r w:rsidRPr="003C0E28">
              <w:rPr>
                <w:sz w:val="28"/>
                <w:szCs w:val="28"/>
                <w:lang w:val="en-US"/>
              </w:rPr>
              <w:t> are complex and highly cooperative, featuring the </w:t>
            </w:r>
            <w:hyperlink r:id="rId360" w:tooltip="Division of labour" w:history="1">
              <w:r w:rsidRPr="003C0E28">
                <w:rPr>
                  <w:rStyle w:val="a7"/>
                  <w:color w:val="auto"/>
                  <w:sz w:val="28"/>
                  <w:szCs w:val="28"/>
                  <w:lang w:val="en-US"/>
                </w:rPr>
                <w:t>specialization of labor</w:t>
              </w:r>
            </w:hyperlink>
            <w:r w:rsidRPr="003C0E28">
              <w:rPr>
                <w:sz w:val="28"/>
                <w:szCs w:val="28"/>
                <w:lang w:val="en-US"/>
              </w:rPr>
              <w:t> via </w:t>
            </w:r>
            <w:hyperlink r:id="rId361" w:tooltip="Role" w:history="1">
              <w:r w:rsidRPr="003C0E28">
                <w:rPr>
                  <w:rStyle w:val="a7"/>
                  <w:color w:val="auto"/>
                  <w:sz w:val="28"/>
                  <w:szCs w:val="28"/>
                  <w:lang w:val="en-US"/>
                </w:rPr>
                <w:t>social roles</w:t>
              </w:r>
            </w:hyperlink>
            <w:r w:rsidRPr="003C0E28">
              <w:rPr>
                <w:sz w:val="28"/>
                <w:szCs w:val="28"/>
                <w:lang w:val="en-US"/>
              </w:rPr>
              <w:t>. Societies construct roles and other patterns of behavior by deeming certain actions or concepts acceptable or unacceptable—these expectations around behavior within a given society are known as </w:t>
            </w:r>
            <w:hyperlink r:id="rId362" w:tooltip="Societal norms" w:history="1">
              <w:r w:rsidRPr="003C0E28">
                <w:rPr>
                  <w:rStyle w:val="a7"/>
                  <w:color w:val="auto"/>
                  <w:sz w:val="28"/>
                  <w:szCs w:val="28"/>
                  <w:lang w:val="en-US"/>
                </w:rPr>
                <w:t>societal norms</w:t>
              </w:r>
            </w:hyperlink>
            <w:r w:rsidRPr="003C0E28">
              <w:rPr>
                <w:sz w:val="28"/>
                <w:szCs w:val="28"/>
                <w:lang w:val="en-US"/>
              </w:rPr>
              <w:t>. So far as it is </w:t>
            </w:r>
            <w:hyperlink r:id="rId363" w:tooltip="Collaborative" w:history="1">
              <w:r w:rsidRPr="003C0E28">
                <w:rPr>
                  <w:rStyle w:val="a7"/>
                  <w:color w:val="auto"/>
                  <w:sz w:val="28"/>
                  <w:szCs w:val="28"/>
                  <w:lang w:val="en-US"/>
                </w:rPr>
                <w:t>collaborative</w:t>
              </w:r>
            </w:hyperlink>
            <w:r w:rsidRPr="003C0E28">
              <w:rPr>
                <w:sz w:val="28"/>
                <w:szCs w:val="28"/>
                <w:lang w:val="en-US"/>
              </w:rPr>
              <w:t>, a society can enable its members to benefit in ways that would otherwise be difficult on an individual basis.</w:t>
            </w:r>
          </w:p>
          <w:p w14:paraId="3E19C6D3" w14:textId="77777777" w:rsidR="000265DD" w:rsidRPr="003C0E28" w:rsidRDefault="000265DD" w:rsidP="000265DD">
            <w:pPr>
              <w:pStyle w:val="a4"/>
              <w:shd w:val="clear" w:color="auto" w:fill="FFFFFF"/>
              <w:spacing w:before="120" w:beforeAutospacing="0" w:after="240" w:afterAutospacing="0"/>
              <w:rPr>
                <w:sz w:val="28"/>
                <w:szCs w:val="28"/>
                <w:lang w:val="en-US"/>
              </w:rPr>
            </w:pPr>
            <w:r w:rsidRPr="003C0E28">
              <w:rPr>
                <w:sz w:val="28"/>
                <w:szCs w:val="28"/>
                <w:lang w:val="en-US"/>
              </w:rPr>
              <w:t>Societies vary based on level of technology and type of economic activity. Larger societies with larger food surpluses often exhibit </w:t>
            </w:r>
            <w:hyperlink r:id="rId364" w:tooltip="Social stratification" w:history="1">
              <w:r w:rsidRPr="003C0E28">
                <w:rPr>
                  <w:rStyle w:val="a7"/>
                  <w:color w:val="auto"/>
                  <w:sz w:val="28"/>
                  <w:szCs w:val="28"/>
                  <w:lang w:val="en-US"/>
                </w:rPr>
                <w:t>stratification</w:t>
              </w:r>
            </w:hyperlink>
            <w:r w:rsidRPr="003C0E28">
              <w:rPr>
                <w:sz w:val="28"/>
                <w:szCs w:val="28"/>
                <w:lang w:val="en-US"/>
              </w:rPr>
              <w:t> or </w:t>
            </w:r>
            <w:hyperlink r:id="rId365" w:tooltip="Dominance hierarchy" w:history="1">
              <w:r w:rsidRPr="003C0E28">
                <w:rPr>
                  <w:rStyle w:val="a7"/>
                  <w:color w:val="auto"/>
                  <w:sz w:val="28"/>
                  <w:szCs w:val="28"/>
                  <w:lang w:val="en-US"/>
                </w:rPr>
                <w:t>dominance</w:t>
              </w:r>
            </w:hyperlink>
            <w:r w:rsidRPr="003C0E28">
              <w:rPr>
                <w:sz w:val="28"/>
                <w:szCs w:val="28"/>
                <w:lang w:val="en-US"/>
              </w:rPr>
              <w:t> patterns. Societies can have many different forms of government, various ways of understanding kinship, and different gender roles. Human behavior varies immensely between different societies; humans shape society, but society in turn shapes human beings.</w:t>
            </w:r>
          </w:p>
          <w:p w14:paraId="7DED540E" w14:textId="77777777" w:rsidR="00360A0F" w:rsidRPr="003C0E28" w:rsidRDefault="00360A0F" w:rsidP="00290D27">
            <w:pPr>
              <w:spacing w:after="0" w:line="240" w:lineRule="auto"/>
              <w:ind w:hanging="108"/>
              <w:rPr>
                <w:rFonts w:ascii="Times New Roman" w:hAnsi="Times New Roman" w:cs="Times New Roman"/>
                <w:b/>
                <w:i/>
                <w:sz w:val="32"/>
                <w:szCs w:val="26"/>
                <w:lang w:val="en-US"/>
              </w:rPr>
            </w:pPr>
          </w:p>
          <w:p w14:paraId="14BEA143" w14:textId="77777777" w:rsidR="00360A0F" w:rsidRPr="00EC56D2" w:rsidRDefault="00360A0F" w:rsidP="00290D27">
            <w:pPr>
              <w:spacing w:after="0" w:line="240" w:lineRule="auto"/>
              <w:ind w:hanging="108"/>
              <w:rPr>
                <w:rFonts w:ascii="Times New Roman" w:hAnsi="Times New Roman" w:cs="Times New Roman"/>
                <w:b/>
                <w:i/>
                <w:sz w:val="32"/>
                <w:szCs w:val="26"/>
                <w:lang w:val="en-US"/>
              </w:rPr>
            </w:pPr>
          </w:p>
        </w:tc>
      </w:tr>
      <w:tr w:rsidR="00DE4903" w:rsidRPr="00EB1B05" w14:paraId="0F4AD66D" w14:textId="77777777" w:rsidTr="00EB1B05">
        <w:trPr>
          <w:trHeight w:val="239"/>
        </w:trPr>
        <w:tc>
          <w:tcPr>
            <w:tcW w:w="10206" w:type="dxa"/>
          </w:tcPr>
          <w:p w14:paraId="7A679A2D" w14:textId="77777777" w:rsidR="00DE4903" w:rsidRDefault="00290D27" w:rsidP="00290D27">
            <w:pPr>
              <w:spacing w:after="0" w:line="240" w:lineRule="auto"/>
              <w:ind w:hanging="108"/>
              <w:rPr>
                <w:rFonts w:ascii="Times New Roman" w:hAnsi="Times New Roman" w:cs="Times New Roman"/>
                <w:b/>
                <w:i/>
                <w:sz w:val="32"/>
                <w:szCs w:val="26"/>
                <w:lang w:val="en-US"/>
              </w:rPr>
            </w:pPr>
            <w:r w:rsidRPr="00290D27">
              <w:rPr>
                <w:rFonts w:ascii="Times New Roman" w:hAnsi="Times New Roman" w:cs="Times New Roman"/>
                <w:b/>
                <w:sz w:val="28"/>
                <w:szCs w:val="28"/>
                <w:lang w:val="en-US"/>
              </w:rPr>
              <w:lastRenderedPageBreak/>
              <w:t>1</w:t>
            </w:r>
            <w:r>
              <w:rPr>
                <w:rFonts w:ascii="Times New Roman" w:hAnsi="Times New Roman" w:cs="Times New Roman"/>
                <w:b/>
                <w:sz w:val="28"/>
                <w:szCs w:val="28"/>
                <w:lang w:val="en-US"/>
              </w:rPr>
              <w:t>6</w:t>
            </w:r>
            <w:r w:rsidRPr="005D4C4A">
              <w:rPr>
                <w:rFonts w:ascii="Times New Roman" w:hAnsi="Times New Roman" w:cs="Times New Roman"/>
                <w:b/>
                <w:sz w:val="28"/>
                <w:szCs w:val="28"/>
                <w:lang w:val="en-US"/>
              </w:rPr>
              <w:t>. Theme :</w:t>
            </w:r>
            <w:r w:rsidR="000265DD" w:rsidRPr="009271DE">
              <w:rPr>
                <w:rFonts w:ascii="Times New Roman" w:hAnsi="Times New Roman" w:cs="Times New Roman"/>
                <w:b/>
                <w:sz w:val="28"/>
                <w:szCs w:val="28"/>
                <w:lang w:val="en-US"/>
              </w:rPr>
              <w:t xml:space="preserve">   </w:t>
            </w:r>
            <w:r w:rsidR="000136B0" w:rsidRPr="009271DE">
              <w:rPr>
                <w:rFonts w:ascii="Times New Roman" w:hAnsi="Times New Roman" w:cs="Times New Roman"/>
                <w:b/>
                <w:sz w:val="28"/>
                <w:szCs w:val="28"/>
                <w:lang w:val="en-US"/>
              </w:rPr>
              <w:t xml:space="preserve">                         </w:t>
            </w:r>
            <w:r w:rsidR="00DE4903" w:rsidRPr="00EC56D2">
              <w:rPr>
                <w:rFonts w:ascii="Times New Roman" w:hAnsi="Times New Roman" w:cs="Times New Roman"/>
                <w:b/>
                <w:i/>
                <w:sz w:val="32"/>
                <w:szCs w:val="26"/>
                <w:lang w:val="en-US"/>
              </w:rPr>
              <w:t xml:space="preserve">Medicine and health. </w:t>
            </w:r>
          </w:p>
          <w:p w14:paraId="7392B8F0" w14:textId="77777777" w:rsidR="000136B0" w:rsidRDefault="000136B0" w:rsidP="00290D27">
            <w:pPr>
              <w:spacing w:after="0" w:line="240" w:lineRule="auto"/>
              <w:ind w:hanging="108"/>
              <w:rPr>
                <w:rFonts w:ascii="Times New Roman" w:hAnsi="Times New Roman" w:cs="Times New Roman"/>
                <w:b/>
                <w:i/>
                <w:sz w:val="32"/>
                <w:szCs w:val="26"/>
                <w:lang w:val="en-US"/>
              </w:rPr>
            </w:pPr>
          </w:p>
          <w:p w14:paraId="5ECDD47C" w14:textId="77777777" w:rsidR="000136B0" w:rsidRPr="009271DE" w:rsidRDefault="000136B0" w:rsidP="00290D27">
            <w:pPr>
              <w:spacing w:after="0" w:line="240" w:lineRule="auto"/>
              <w:ind w:hanging="108"/>
              <w:rPr>
                <w:rFonts w:ascii="Times New Roman" w:hAnsi="Times New Roman" w:cs="Times New Roman"/>
                <w:b/>
                <w:i/>
                <w:sz w:val="32"/>
                <w:szCs w:val="26"/>
                <w:lang w:val="en-US"/>
              </w:rPr>
            </w:pPr>
            <w:r>
              <w:rPr>
                <w:noProof/>
              </w:rPr>
              <w:drawing>
                <wp:inline distT="0" distB="0" distL="0" distR="0" wp14:anchorId="113C584A" wp14:editId="5313CA74">
                  <wp:extent cx="2657475" cy="1724025"/>
                  <wp:effectExtent l="0" t="0" r="9525" b="9525"/>
                  <wp:docPr id="41" name="Рисунок 41" descr="Medicine &amp; Medical Equipments - Asilia Health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edicine &amp; Medical Equipments - Asilia Healthcare"/>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2657475" cy="1724025"/>
                          </a:xfrm>
                          <a:prstGeom prst="rect">
                            <a:avLst/>
                          </a:prstGeom>
                          <a:noFill/>
                          <a:ln>
                            <a:noFill/>
                          </a:ln>
                        </pic:spPr>
                      </pic:pic>
                    </a:graphicData>
                  </a:graphic>
                </wp:inline>
              </w:drawing>
            </w:r>
            <w:r w:rsidRPr="009271DE">
              <w:rPr>
                <w:rFonts w:ascii="Times New Roman" w:hAnsi="Times New Roman" w:cs="Times New Roman"/>
                <w:b/>
                <w:i/>
                <w:sz w:val="32"/>
                <w:szCs w:val="26"/>
                <w:lang w:val="en-US"/>
              </w:rPr>
              <w:t xml:space="preserve">            </w:t>
            </w:r>
            <w:r w:rsidRPr="009271DE">
              <w:rPr>
                <w:lang w:val="en-US"/>
              </w:rPr>
              <w:t xml:space="preserve"> </w:t>
            </w:r>
            <w:r>
              <w:rPr>
                <w:noProof/>
              </w:rPr>
              <w:drawing>
                <wp:inline distT="0" distB="0" distL="0" distR="0" wp14:anchorId="394A9E21" wp14:editId="7EA13798">
                  <wp:extent cx="2495550" cy="1692910"/>
                  <wp:effectExtent l="0" t="0" r="0" b="2540"/>
                  <wp:docPr id="42" name="Рисунок 42" descr="A diagram illustrating factors influencing health, represented by interconnected circles labeled with &quot;Diet,&quot; &quot;Stress,&quot; &quot;Hormones,&quot; &quot;Genetics,&quot; &quot;Medications and Supplements,&quot; &quot;Exercise,&quot; &quot;Toxins,&quot; &quot;Digestion,&quot; and &quot;Sleep,&quot; all surrounding a central circle labeled &quot;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diagram illustrating factors influencing health, represented by interconnected circles labeled with &quot;Diet,&quot; &quot;Stress,&quot; &quot;Hormones,&quot; &quot;Genetics,&quot; &quot;Medications and Supplements,&quot; &quot;Exercise,&quot; &quot;Toxins,&quot; &quot;Digestion,&quot; and &quot;Sleep,&quot; all surrounding a central circle labeled &quot;Health."/>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2520974" cy="1710157"/>
                          </a:xfrm>
                          <a:prstGeom prst="rect">
                            <a:avLst/>
                          </a:prstGeom>
                          <a:noFill/>
                          <a:ln>
                            <a:noFill/>
                          </a:ln>
                        </pic:spPr>
                      </pic:pic>
                    </a:graphicData>
                  </a:graphic>
                </wp:inline>
              </w:drawing>
            </w:r>
          </w:p>
          <w:p w14:paraId="195D7849" w14:textId="77777777" w:rsidR="000136B0" w:rsidRPr="000136B0" w:rsidRDefault="000136B0" w:rsidP="000136B0">
            <w:pPr>
              <w:shd w:val="clear" w:color="auto" w:fill="FFFFFF"/>
              <w:spacing w:before="150" w:after="150" w:line="360" w:lineRule="auto"/>
              <w:rPr>
                <w:rFonts w:ascii="Times New Roman" w:eastAsia="Times New Roman" w:hAnsi="Times New Roman" w:cs="Times New Roman"/>
                <w:sz w:val="28"/>
                <w:szCs w:val="24"/>
                <w:lang w:val="en-US"/>
              </w:rPr>
            </w:pPr>
            <w:r w:rsidRPr="000136B0">
              <w:rPr>
                <w:rFonts w:ascii="Times New Roman" w:eastAsia="Times New Roman" w:hAnsi="Times New Roman" w:cs="Times New Roman"/>
                <w:b/>
                <w:bCs/>
                <w:sz w:val="28"/>
                <w:szCs w:val="24"/>
                <w:lang w:val="en-US"/>
              </w:rPr>
              <w:t>Medicine and Health</w:t>
            </w:r>
            <w:r w:rsidRPr="000136B0">
              <w:rPr>
                <w:rFonts w:ascii="Times New Roman" w:eastAsia="Times New Roman" w:hAnsi="Times New Roman" w:cs="Times New Roman"/>
                <w:sz w:val="28"/>
                <w:szCs w:val="24"/>
                <w:lang w:val="en-US"/>
              </w:rPr>
              <w:t> encompasses the study of the prevention, cure, and understanding of disease as well as the investigation of physical and mental wellbeing. </w:t>
            </w:r>
            <w:r w:rsidRPr="000136B0">
              <w:rPr>
                <w:rFonts w:ascii="Times New Roman" w:eastAsia="Times New Roman" w:hAnsi="Times New Roman" w:cs="Times New Roman"/>
                <w:i/>
                <w:iCs/>
                <w:sz w:val="28"/>
                <w:szCs w:val="24"/>
                <w:lang w:val="en-US"/>
              </w:rPr>
              <w:t>Oxford Reference</w:t>
            </w:r>
            <w:r w:rsidRPr="000136B0">
              <w:rPr>
                <w:rFonts w:ascii="Times New Roman" w:eastAsia="Times New Roman" w:hAnsi="Times New Roman" w:cs="Times New Roman"/>
                <w:sz w:val="28"/>
                <w:szCs w:val="24"/>
                <w:lang w:val="en-US"/>
              </w:rPr>
              <w:t> provides more than 82,000 concise definitions and in-depth, specialist encyclopedic entries on the wide range of subjects within this discipline.</w:t>
            </w:r>
          </w:p>
          <w:p w14:paraId="31DC36D4" w14:textId="77777777" w:rsidR="000136B0" w:rsidRPr="000136B0" w:rsidRDefault="000136B0" w:rsidP="000136B0">
            <w:pPr>
              <w:shd w:val="clear" w:color="auto" w:fill="FFFFFF"/>
              <w:spacing w:before="150" w:after="150" w:line="360" w:lineRule="auto"/>
              <w:rPr>
                <w:rFonts w:ascii="Times New Roman" w:eastAsia="Times New Roman" w:hAnsi="Times New Roman" w:cs="Times New Roman"/>
                <w:sz w:val="28"/>
                <w:szCs w:val="24"/>
                <w:lang w:val="en-US"/>
              </w:rPr>
            </w:pPr>
            <w:r w:rsidRPr="000136B0">
              <w:rPr>
                <w:rFonts w:ascii="Times New Roman" w:eastAsia="Times New Roman" w:hAnsi="Times New Roman" w:cs="Times New Roman"/>
                <w:sz w:val="28"/>
                <w:szCs w:val="24"/>
                <w:lang w:val="en-US"/>
              </w:rPr>
              <w:t>Written by trusted experts for researchers at every level, our coverage comprises authoritative, highly accessible information on the very latest terminology, theories, treatments, people, and organizations relating to all areas of medicine and health—from public health, psychology, sports science, and food and nutrition, to biomedicine, epidemiology, nursing, and plastic surgery.</w:t>
            </w:r>
          </w:p>
          <w:p w14:paraId="6830203B" w14:textId="77777777" w:rsidR="000136B0" w:rsidRPr="00EC56D2" w:rsidRDefault="000136B0" w:rsidP="00290D27">
            <w:pPr>
              <w:spacing w:after="0" w:line="240" w:lineRule="auto"/>
              <w:ind w:hanging="108"/>
              <w:rPr>
                <w:rFonts w:ascii="Times New Roman" w:hAnsi="Times New Roman" w:cs="Times New Roman"/>
                <w:b/>
                <w:i/>
                <w:sz w:val="32"/>
                <w:szCs w:val="26"/>
                <w:lang w:val="en-US"/>
              </w:rPr>
            </w:pPr>
          </w:p>
          <w:p w14:paraId="195160A3" w14:textId="77777777" w:rsidR="00DE4903" w:rsidRPr="00EC56D2" w:rsidRDefault="00DE4903" w:rsidP="00290D27">
            <w:pPr>
              <w:spacing w:after="0" w:line="240" w:lineRule="auto"/>
              <w:ind w:hanging="108"/>
              <w:rPr>
                <w:rFonts w:ascii="Times New Roman" w:hAnsi="Times New Roman" w:cs="Times New Roman"/>
                <w:b/>
                <w:i/>
                <w:sz w:val="32"/>
                <w:szCs w:val="26"/>
                <w:lang w:val="en-US"/>
              </w:rPr>
            </w:pPr>
          </w:p>
          <w:p w14:paraId="61F50197" w14:textId="77777777" w:rsidR="00DE4903" w:rsidRPr="00EC56D2" w:rsidRDefault="00DE4903" w:rsidP="00290D27">
            <w:pPr>
              <w:spacing w:after="0" w:line="240" w:lineRule="auto"/>
              <w:ind w:hanging="108"/>
              <w:rPr>
                <w:rFonts w:ascii="Times New Roman" w:hAnsi="Times New Roman" w:cs="Times New Roman"/>
                <w:b/>
                <w:i/>
                <w:sz w:val="32"/>
                <w:szCs w:val="26"/>
                <w:lang w:val="en-US"/>
              </w:rPr>
            </w:pPr>
          </w:p>
        </w:tc>
      </w:tr>
      <w:tr w:rsidR="00DE4903" w:rsidRPr="00EB1B05" w14:paraId="0546FEFF" w14:textId="77777777" w:rsidTr="00EB1B05">
        <w:trPr>
          <w:trHeight w:val="732"/>
        </w:trPr>
        <w:tc>
          <w:tcPr>
            <w:tcW w:w="10206" w:type="dxa"/>
          </w:tcPr>
          <w:p w14:paraId="4510BB89" w14:textId="77777777" w:rsidR="00DE4903" w:rsidRDefault="00290D27" w:rsidP="00290D27">
            <w:pPr>
              <w:shd w:val="clear" w:color="auto" w:fill="FFFFFF"/>
              <w:ind w:right="2" w:hanging="108"/>
              <w:rPr>
                <w:rFonts w:ascii="Times New Roman" w:hAnsi="Times New Roman" w:cs="Times New Roman"/>
                <w:b/>
                <w:i/>
                <w:sz w:val="32"/>
                <w:szCs w:val="26"/>
                <w:lang w:val="en-US" w:eastAsia="en-US"/>
              </w:rPr>
            </w:pPr>
            <w:r w:rsidRPr="00290D27">
              <w:rPr>
                <w:rFonts w:ascii="Times New Roman" w:hAnsi="Times New Roman" w:cs="Times New Roman"/>
                <w:b/>
                <w:sz w:val="28"/>
                <w:szCs w:val="28"/>
                <w:lang w:val="en-US"/>
              </w:rPr>
              <w:lastRenderedPageBreak/>
              <w:t>1</w:t>
            </w:r>
            <w:r>
              <w:rPr>
                <w:rFonts w:ascii="Times New Roman" w:hAnsi="Times New Roman" w:cs="Times New Roman"/>
                <w:b/>
                <w:sz w:val="28"/>
                <w:szCs w:val="28"/>
                <w:lang w:val="en-US"/>
              </w:rPr>
              <w:t>7</w:t>
            </w:r>
            <w:r w:rsidRPr="005D4C4A">
              <w:rPr>
                <w:rFonts w:ascii="Times New Roman" w:hAnsi="Times New Roman" w:cs="Times New Roman"/>
                <w:b/>
                <w:sz w:val="28"/>
                <w:szCs w:val="28"/>
                <w:lang w:val="en-US"/>
              </w:rPr>
              <w:t>. Theme :</w:t>
            </w:r>
            <w:r w:rsidR="00DE4903" w:rsidRPr="00EC56D2">
              <w:rPr>
                <w:rFonts w:ascii="Times New Roman" w:hAnsi="Times New Roman" w:cs="Times New Roman"/>
                <w:b/>
                <w:i/>
                <w:sz w:val="32"/>
                <w:szCs w:val="26"/>
                <w:lang w:val="en-US" w:eastAsia="en-US"/>
              </w:rPr>
              <w:t>City life or rural life?</w:t>
            </w:r>
          </w:p>
          <w:p w14:paraId="2DF7497E" w14:textId="77777777" w:rsidR="003C0E28" w:rsidRDefault="003C0E28" w:rsidP="00290D27">
            <w:pPr>
              <w:shd w:val="clear" w:color="auto" w:fill="FFFFFF"/>
              <w:ind w:right="2" w:hanging="108"/>
              <w:rPr>
                <w:rFonts w:ascii="Times New Roman" w:hAnsi="Times New Roman" w:cs="Times New Roman"/>
                <w:b/>
                <w:i/>
                <w:sz w:val="32"/>
                <w:szCs w:val="26"/>
                <w:lang w:val="en-US" w:eastAsia="en-US"/>
              </w:rPr>
            </w:pPr>
            <w:r>
              <w:rPr>
                <w:noProof/>
              </w:rPr>
              <w:drawing>
                <wp:inline distT="0" distB="0" distL="0" distR="0" wp14:anchorId="09DEB9BC" wp14:editId="408809FC">
                  <wp:extent cx="6171789" cy="8125691"/>
                  <wp:effectExtent l="0" t="0" r="635" b="8890"/>
                  <wp:docPr id="25" name="Рисунок 25" descr="City vs Village #villagelife #city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vs Village #villagelife #citylife"/>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187612" cy="8146523"/>
                          </a:xfrm>
                          <a:prstGeom prst="rect">
                            <a:avLst/>
                          </a:prstGeom>
                          <a:noFill/>
                          <a:ln>
                            <a:noFill/>
                          </a:ln>
                        </pic:spPr>
                      </pic:pic>
                    </a:graphicData>
                  </a:graphic>
                </wp:inline>
              </w:drawing>
            </w:r>
          </w:p>
          <w:p w14:paraId="02CB2EA2" w14:textId="77777777" w:rsidR="003C0E28" w:rsidRDefault="003C0E28" w:rsidP="00290D27">
            <w:pPr>
              <w:shd w:val="clear" w:color="auto" w:fill="FFFFFF"/>
              <w:ind w:right="2" w:hanging="108"/>
              <w:rPr>
                <w:rFonts w:ascii="Times New Roman" w:hAnsi="Times New Roman" w:cs="Times New Roman"/>
                <w:b/>
                <w:i/>
                <w:sz w:val="32"/>
                <w:szCs w:val="26"/>
                <w:lang w:val="en-US" w:eastAsia="en-US"/>
              </w:rPr>
            </w:pPr>
          </w:p>
          <w:p w14:paraId="47C8B7BF" w14:textId="77777777" w:rsidR="003C0E28" w:rsidRPr="003C0E28" w:rsidRDefault="003C0E28" w:rsidP="003C0E28">
            <w:pPr>
              <w:shd w:val="clear" w:color="auto" w:fill="FFFFFF"/>
              <w:ind w:right="2" w:hanging="108"/>
              <w:rPr>
                <w:rFonts w:ascii="Times New Roman" w:hAnsi="Times New Roman" w:cs="Times New Roman"/>
                <w:sz w:val="28"/>
                <w:szCs w:val="28"/>
              </w:rPr>
            </w:pPr>
            <w:r w:rsidRPr="003C0E28">
              <w:rPr>
                <w:rFonts w:ascii="Times New Roman" w:hAnsi="Times New Roman" w:cs="Times New Roman"/>
                <w:sz w:val="28"/>
                <w:szCs w:val="28"/>
                <w:lang w:val="en-US"/>
              </w:rPr>
              <w:lastRenderedPageBreak/>
              <w:t xml:space="preserve">City life offers career growth, advanced healthcare, and modern conveniences, but comes with high costs and pollution. Rural life provides peace, fresh air, and lower costs, but has fewer jobs and limited public transport. </w:t>
            </w:r>
            <w:r w:rsidRPr="003C0E28">
              <w:rPr>
                <w:rFonts w:ascii="Times New Roman" w:hAnsi="Times New Roman" w:cs="Times New Roman"/>
                <w:sz w:val="28"/>
                <w:szCs w:val="28"/>
              </w:rPr>
              <w:t xml:space="preserve">The </w:t>
            </w:r>
            <w:proofErr w:type="spellStart"/>
            <w:r w:rsidRPr="003C0E28">
              <w:rPr>
                <w:rFonts w:ascii="Times New Roman" w:hAnsi="Times New Roman" w:cs="Times New Roman"/>
                <w:sz w:val="28"/>
                <w:szCs w:val="28"/>
              </w:rPr>
              <w:t>choice</w:t>
            </w:r>
            <w:proofErr w:type="spellEnd"/>
            <w:r w:rsidRPr="003C0E28">
              <w:rPr>
                <w:rFonts w:ascii="Times New Roman" w:hAnsi="Times New Roman" w:cs="Times New Roman"/>
                <w:sz w:val="28"/>
                <w:szCs w:val="28"/>
              </w:rPr>
              <w:t xml:space="preserve"> </w:t>
            </w:r>
            <w:proofErr w:type="spellStart"/>
            <w:r w:rsidRPr="003C0E28">
              <w:rPr>
                <w:rFonts w:ascii="Times New Roman" w:hAnsi="Times New Roman" w:cs="Times New Roman"/>
                <w:sz w:val="28"/>
                <w:szCs w:val="28"/>
              </w:rPr>
              <w:t>depends</w:t>
            </w:r>
            <w:proofErr w:type="spellEnd"/>
            <w:r w:rsidRPr="003C0E28">
              <w:rPr>
                <w:rFonts w:ascii="Times New Roman" w:hAnsi="Times New Roman" w:cs="Times New Roman"/>
                <w:sz w:val="28"/>
                <w:szCs w:val="28"/>
              </w:rPr>
              <w:t xml:space="preserve"> </w:t>
            </w:r>
            <w:proofErr w:type="spellStart"/>
            <w:r w:rsidRPr="003C0E28">
              <w:rPr>
                <w:rFonts w:ascii="Times New Roman" w:hAnsi="Times New Roman" w:cs="Times New Roman"/>
                <w:sz w:val="28"/>
                <w:szCs w:val="28"/>
              </w:rPr>
              <w:t>on</w:t>
            </w:r>
            <w:proofErr w:type="spellEnd"/>
            <w:r w:rsidRPr="003C0E28">
              <w:rPr>
                <w:rFonts w:ascii="Times New Roman" w:hAnsi="Times New Roman" w:cs="Times New Roman"/>
                <w:sz w:val="28"/>
                <w:szCs w:val="28"/>
              </w:rPr>
              <w:t xml:space="preserve"> </w:t>
            </w:r>
            <w:proofErr w:type="spellStart"/>
            <w:r w:rsidRPr="003C0E28">
              <w:rPr>
                <w:rFonts w:ascii="Times New Roman" w:hAnsi="Times New Roman" w:cs="Times New Roman"/>
                <w:sz w:val="28"/>
                <w:szCs w:val="28"/>
              </w:rPr>
              <w:t>what</w:t>
            </w:r>
            <w:proofErr w:type="spellEnd"/>
            <w:r w:rsidRPr="003C0E28">
              <w:rPr>
                <w:rFonts w:ascii="Times New Roman" w:hAnsi="Times New Roman" w:cs="Times New Roman"/>
                <w:sz w:val="28"/>
                <w:szCs w:val="28"/>
              </w:rPr>
              <w:t xml:space="preserve"> </w:t>
            </w:r>
            <w:proofErr w:type="spellStart"/>
            <w:r w:rsidRPr="003C0E28">
              <w:rPr>
                <w:rFonts w:ascii="Times New Roman" w:hAnsi="Times New Roman" w:cs="Times New Roman"/>
                <w:sz w:val="28"/>
                <w:szCs w:val="28"/>
              </w:rPr>
              <w:t>you</w:t>
            </w:r>
            <w:proofErr w:type="spellEnd"/>
            <w:r w:rsidRPr="003C0E28">
              <w:rPr>
                <w:rFonts w:ascii="Times New Roman" w:hAnsi="Times New Roman" w:cs="Times New Roman"/>
                <w:sz w:val="28"/>
                <w:szCs w:val="28"/>
              </w:rPr>
              <w:t xml:space="preserve"> </w:t>
            </w:r>
            <w:proofErr w:type="spellStart"/>
            <w:r w:rsidRPr="003C0E28">
              <w:rPr>
                <w:rFonts w:ascii="Times New Roman" w:hAnsi="Times New Roman" w:cs="Times New Roman"/>
                <w:sz w:val="28"/>
                <w:szCs w:val="28"/>
              </w:rPr>
              <w:t>value</w:t>
            </w:r>
            <w:proofErr w:type="spellEnd"/>
            <w:r w:rsidRPr="003C0E28">
              <w:rPr>
                <w:rFonts w:ascii="Times New Roman" w:hAnsi="Times New Roman" w:cs="Times New Roman"/>
                <w:sz w:val="28"/>
                <w:szCs w:val="28"/>
              </w:rPr>
              <w:t xml:space="preserve"> </w:t>
            </w:r>
            <w:proofErr w:type="spellStart"/>
            <w:r w:rsidRPr="003C0E28">
              <w:rPr>
                <w:rFonts w:ascii="Times New Roman" w:hAnsi="Times New Roman" w:cs="Times New Roman"/>
                <w:sz w:val="28"/>
                <w:szCs w:val="28"/>
              </w:rPr>
              <w:t>most</w:t>
            </w:r>
            <w:proofErr w:type="spellEnd"/>
            <w:r w:rsidRPr="003C0E28">
              <w:rPr>
                <w:rFonts w:ascii="Times New Roman" w:hAnsi="Times New Roman" w:cs="Times New Roman"/>
                <w:sz w:val="28"/>
                <w:szCs w:val="28"/>
              </w:rPr>
              <w:t>.</w:t>
            </w:r>
          </w:p>
          <w:p w14:paraId="7A3DEB62" w14:textId="77777777" w:rsidR="003C0E28" w:rsidRPr="003C0E28" w:rsidRDefault="003C0E28" w:rsidP="003C0E28">
            <w:pPr>
              <w:spacing w:after="0"/>
              <w:rPr>
                <w:rFonts w:ascii="Times New Roman" w:eastAsia="Times New Roman" w:hAnsi="Times New Roman" w:cs="Times New Roman"/>
                <w:b/>
                <w:bCs/>
                <w:sz w:val="28"/>
                <w:szCs w:val="28"/>
              </w:rPr>
            </w:pPr>
            <w:r w:rsidRPr="003C0E28">
              <w:rPr>
                <w:rFonts w:ascii="Times New Roman" w:hAnsi="Times New Roman" w:cs="Times New Roman"/>
                <w:b/>
                <w:bCs/>
                <w:sz w:val="28"/>
                <w:szCs w:val="28"/>
              </w:rPr>
              <w:t>City Life</w:t>
            </w:r>
          </w:p>
          <w:p w14:paraId="347C0D02" w14:textId="77777777" w:rsidR="003C0E28" w:rsidRPr="003C0E28" w:rsidRDefault="003C0E28" w:rsidP="003C0E28">
            <w:pPr>
              <w:numPr>
                <w:ilvl w:val="0"/>
                <w:numId w:val="12"/>
              </w:numPr>
              <w:spacing w:after="0"/>
              <w:ind w:left="0"/>
              <w:rPr>
                <w:rFonts w:ascii="Times New Roman" w:hAnsi="Times New Roman" w:cs="Times New Roman"/>
                <w:sz w:val="28"/>
                <w:szCs w:val="28"/>
                <w:lang w:val="en-US"/>
              </w:rPr>
            </w:pPr>
            <w:r w:rsidRPr="003C0E28">
              <w:rPr>
                <w:rStyle w:val="a5"/>
                <w:rFonts w:ascii="Times New Roman" w:hAnsi="Times New Roman" w:cs="Times New Roman"/>
                <w:sz w:val="28"/>
                <w:szCs w:val="28"/>
                <w:lang w:val="en-US"/>
              </w:rPr>
              <w:t>Jobs:</w:t>
            </w:r>
            <w:r w:rsidRPr="003C0E28">
              <w:rPr>
                <w:rStyle w:val="inqyif"/>
                <w:rFonts w:ascii="Times New Roman" w:hAnsi="Times New Roman" w:cs="Times New Roman"/>
                <w:sz w:val="28"/>
                <w:szCs w:val="28"/>
                <w:lang w:val="en-US"/>
              </w:rPr>
              <w:t xml:space="preserve"> More offices, trade, and company options.</w:t>
            </w:r>
          </w:p>
          <w:p w14:paraId="160BC9B0" w14:textId="77777777" w:rsidR="003C0E28" w:rsidRPr="003C0E28" w:rsidRDefault="003C0E28" w:rsidP="003C0E28">
            <w:pPr>
              <w:numPr>
                <w:ilvl w:val="0"/>
                <w:numId w:val="12"/>
              </w:numPr>
              <w:spacing w:after="0"/>
              <w:ind w:left="0"/>
              <w:rPr>
                <w:rFonts w:ascii="Times New Roman" w:hAnsi="Times New Roman" w:cs="Times New Roman"/>
                <w:sz w:val="28"/>
                <w:szCs w:val="28"/>
                <w:lang w:val="en-US"/>
              </w:rPr>
            </w:pPr>
            <w:r w:rsidRPr="003C0E28">
              <w:rPr>
                <w:rStyle w:val="a5"/>
                <w:rFonts w:ascii="Times New Roman" w:hAnsi="Times New Roman" w:cs="Times New Roman"/>
                <w:sz w:val="28"/>
                <w:szCs w:val="28"/>
                <w:lang w:val="en-US"/>
              </w:rPr>
              <w:t>Schools:</w:t>
            </w:r>
            <w:r w:rsidRPr="003C0E28">
              <w:rPr>
                <w:rStyle w:val="inqyif"/>
                <w:rFonts w:ascii="Times New Roman" w:hAnsi="Times New Roman" w:cs="Times New Roman"/>
                <w:sz w:val="28"/>
                <w:szCs w:val="28"/>
                <w:lang w:val="en-US"/>
              </w:rPr>
              <w:t xml:space="preserve"> Better universities and training centers.</w:t>
            </w:r>
          </w:p>
          <w:p w14:paraId="5D45351C" w14:textId="77777777" w:rsidR="003C0E28" w:rsidRPr="003C0E28" w:rsidRDefault="003C0E28" w:rsidP="003C0E28">
            <w:pPr>
              <w:numPr>
                <w:ilvl w:val="0"/>
                <w:numId w:val="12"/>
              </w:numPr>
              <w:spacing w:after="0"/>
              <w:ind w:left="0"/>
              <w:rPr>
                <w:rFonts w:ascii="Times New Roman" w:hAnsi="Times New Roman" w:cs="Times New Roman"/>
                <w:sz w:val="28"/>
                <w:szCs w:val="28"/>
                <w:lang w:val="en-US"/>
              </w:rPr>
            </w:pPr>
            <w:r w:rsidRPr="003C0E28">
              <w:rPr>
                <w:rStyle w:val="a5"/>
                <w:rFonts w:ascii="Times New Roman" w:hAnsi="Times New Roman" w:cs="Times New Roman"/>
                <w:sz w:val="28"/>
                <w:szCs w:val="28"/>
                <w:lang w:val="en-US"/>
              </w:rPr>
              <w:t>Health:</w:t>
            </w:r>
            <w:r w:rsidRPr="003C0E28">
              <w:rPr>
                <w:rStyle w:val="inqyif"/>
                <w:rFonts w:ascii="Times New Roman" w:hAnsi="Times New Roman" w:cs="Times New Roman"/>
                <w:sz w:val="28"/>
                <w:szCs w:val="28"/>
                <w:lang w:val="en-US"/>
              </w:rPr>
              <w:t xml:space="preserve"> Advanced hospitals and medical specialists.</w:t>
            </w:r>
          </w:p>
          <w:p w14:paraId="43135AA6" w14:textId="77777777" w:rsidR="003C0E28" w:rsidRPr="003C0E28" w:rsidRDefault="003C0E28" w:rsidP="003C0E28">
            <w:pPr>
              <w:numPr>
                <w:ilvl w:val="0"/>
                <w:numId w:val="12"/>
              </w:numPr>
              <w:spacing w:after="0"/>
              <w:ind w:left="0"/>
              <w:rPr>
                <w:rFonts w:ascii="Times New Roman" w:hAnsi="Times New Roman" w:cs="Times New Roman"/>
                <w:sz w:val="28"/>
                <w:szCs w:val="28"/>
                <w:lang w:val="en-US"/>
              </w:rPr>
            </w:pPr>
            <w:r w:rsidRPr="003C0E28">
              <w:rPr>
                <w:rStyle w:val="a5"/>
                <w:rFonts w:ascii="Times New Roman" w:hAnsi="Times New Roman" w:cs="Times New Roman"/>
                <w:sz w:val="28"/>
                <w:szCs w:val="28"/>
                <w:lang w:val="en-US"/>
              </w:rPr>
              <w:t>Downside:</w:t>
            </w:r>
            <w:r w:rsidRPr="003C0E28">
              <w:rPr>
                <w:rStyle w:val="inqyif"/>
                <w:rFonts w:ascii="Times New Roman" w:hAnsi="Times New Roman" w:cs="Times New Roman"/>
                <w:sz w:val="28"/>
                <w:szCs w:val="28"/>
                <w:lang w:val="en-US"/>
              </w:rPr>
              <w:t xml:space="preserve"> High cost of living, noise, and air pollution.</w:t>
            </w:r>
            <w:r w:rsidRPr="003C0E28">
              <w:rPr>
                <w:rFonts w:ascii="Times New Roman" w:hAnsi="Times New Roman" w:cs="Times New Roman"/>
                <w:sz w:val="28"/>
                <w:szCs w:val="28"/>
                <w:lang w:val="en-US"/>
              </w:rPr>
              <w:t xml:space="preserve"> </w:t>
            </w:r>
          </w:p>
          <w:p w14:paraId="58896639" w14:textId="77777777" w:rsidR="003C0E28" w:rsidRPr="003C0E28" w:rsidRDefault="003C0E28" w:rsidP="003C0E28">
            <w:pPr>
              <w:rPr>
                <w:rFonts w:ascii="Times New Roman" w:hAnsi="Times New Roman" w:cs="Times New Roman"/>
                <w:b/>
                <w:bCs/>
                <w:sz w:val="28"/>
                <w:szCs w:val="28"/>
              </w:rPr>
            </w:pPr>
            <w:proofErr w:type="spellStart"/>
            <w:r w:rsidRPr="003C0E28">
              <w:rPr>
                <w:rFonts w:ascii="Times New Roman" w:hAnsi="Times New Roman" w:cs="Times New Roman"/>
                <w:b/>
                <w:bCs/>
                <w:sz w:val="28"/>
                <w:szCs w:val="28"/>
              </w:rPr>
              <w:t>Rural</w:t>
            </w:r>
            <w:proofErr w:type="spellEnd"/>
            <w:r w:rsidRPr="003C0E28">
              <w:rPr>
                <w:rFonts w:ascii="Times New Roman" w:hAnsi="Times New Roman" w:cs="Times New Roman"/>
                <w:b/>
                <w:bCs/>
                <w:sz w:val="28"/>
                <w:szCs w:val="28"/>
              </w:rPr>
              <w:t xml:space="preserve"> Life</w:t>
            </w:r>
          </w:p>
          <w:p w14:paraId="2A238355" w14:textId="77777777" w:rsidR="003C0E28" w:rsidRPr="003C0E28" w:rsidRDefault="003C0E28" w:rsidP="003C0E28">
            <w:pPr>
              <w:numPr>
                <w:ilvl w:val="0"/>
                <w:numId w:val="13"/>
              </w:numPr>
              <w:spacing w:after="0"/>
              <w:ind w:left="0"/>
              <w:rPr>
                <w:rFonts w:ascii="Times New Roman" w:hAnsi="Times New Roman" w:cs="Times New Roman"/>
                <w:sz w:val="28"/>
                <w:szCs w:val="28"/>
                <w:lang w:val="en-US"/>
              </w:rPr>
            </w:pPr>
            <w:r w:rsidRPr="003C0E28">
              <w:rPr>
                <w:rStyle w:val="a5"/>
                <w:rFonts w:ascii="Times New Roman" w:hAnsi="Times New Roman" w:cs="Times New Roman"/>
                <w:sz w:val="28"/>
                <w:szCs w:val="28"/>
                <w:lang w:val="en-US"/>
              </w:rPr>
              <w:t>Nature:</w:t>
            </w:r>
            <w:r w:rsidRPr="003C0E28">
              <w:rPr>
                <w:rStyle w:val="inqyif"/>
                <w:rFonts w:ascii="Times New Roman" w:hAnsi="Times New Roman" w:cs="Times New Roman"/>
                <w:sz w:val="28"/>
                <w:szCs w:val="28"/>
                <w:lang w:val="en-US"/>
              </w:rPr>
              <w:t xml:space="preserve"> Clean air, open spaces, and quiet surroundings.</w:t>
            </w:r>
          </w:p>
          <w:p w14:paraId="2F721990" w14:textId="77777777" w:rsidR="003C0E28" w:rsidRPr="003C0E28" w:rsidRDefault="003C0E28" w:rsidP="003C0E28">
            <w:pPr>
              <w:numPr>
                <w:ilvl w:val="0"/>
                <w:numId w:val="13"/>
              </w:numPr>
              <w:spacing w:after="0"/>
              <w:ind w:left="0"/>
              <w:rPr>
                <w:rFonts w:ascii="Times New Roman" w:hAnsi="Times New Roman" w:cs="Times New Roman"/>
                <w:sz w:val="28"/>
                <w:szCs w:val="28"/>
                <w:lang w:val="en-US"/>
              </w:rPr>
            </w:pPr>
            <w:r w:rsidRPr="003C0E28">
              <w:rPr>
                <w:rStyle w:val="a5"/>
                <w:rFonts w:ascii="Times New Roman" w:hAnsi="Times New Roman" w:cs="Times New Roman"/>
                <w:sz w:val="28"/>
                <w:szCs w:val="28"/>
                <w:lang w:val="en-US"/>
              </w:rPr>
              <w:t>Pace:</w:t>
            </w:r>
            <w:r w:rsidRPr="003C0E28">
              <w:rPr>
                <w:rStyle w:val="inqyif"/>
                <w:rFonts w:ascii="Times New Roman" w:hAnsi="Times New Roman" w:cs="Times New Roman"/>
                <w:sz w:val="28"/>
                <w:szCs w:val="28"/>
                <w:lang w:val="en-US"/>
              </w:rPr>
              <w:t xml:space="preserve"> A slower, less stressful daily routine.</w:t>
            </w:r>
          </w:p>
          <w:p w14:paraId="474B804E" w14:textId="77777777" w:rsidR="003C0E28" w:rsidRPr="003C0E28" w:rsidRDefault="003C0E28" w:rsidP="003C0E28">
            <w:pPr>
              <w:numPr>
                <w:ilvl w:val="0"/>
                <w:numId w:val="13"/>
              </w:numPr>
              <w:spacing w:after="0"/>
              <w:ind w:left="0"/>
              <w:rPr>
                <w:rFonts w:ascii="Times New Roman" w:hAnsi="Times New Roman" w:cs="Times New Roman"/>
                <w:sz w:val="28"/>
                <w:szCs w:val="28"/>
                <w:lang w:val="en-US"/>
              </w:rPr>
            </w:pPr>
            <w:r w:rsidRPr="003C0E28">
              <w:rPr>
                <w:rStyle w:val="a5"/>
                <w:rFonts w:ascii="Times New Roman" w:hAnsi="Times New Roman" w:cs="Times New Roman"/>
                <w:sz w:val="28"/>
                <w:szCs w:val="28"/>
                <w:lang w:val="en-US"/>
              </w:rPr>
              <w:t>Cost:</w:t>
            </w:r>
            <w:r w:rsidRPr="003C0E28">
              <w:rPr>
                <w:rStyle w:val="inqyif"/>
                <w:rFonts w:ascii="Times New Roman" w:hAnsi="Times New Roman" w:cs="Times New Roman"/>
                <w:sz w:val="28"/>
                <w:szCs w:val="28"/>
                <w:lang w:val="en-US"/>
              </w:rPr>
              <w:t xml:space="preserve"> Cheaper housing and daily expenses.</w:t>
            </w:r>
          </w:p>
          <w:p w14:paraId="368605C1" w14:textId="77777777" w:rsidR="003C0E28" w:rsidRPr="003C0E28" w:rsidRDefault="003C0E28" w:rsidP="003C0E28">
            <w:pPr>
              <w:numPr>
                <w:ilvl w:val="0"/>
                <w:numId w:val="13"/>
              </w:numPr>
              <w:spacing w:after="0"/>
              <w:ind w:left="0"/>
              <w:rPr>
                <w:rStyle w:val="inqyif"/>
                <w:rFonts w:ascii="Times New Roman" w:hAnsi="Times New Roman" w:cs="Times New Roman"/>
                <w:sz w:val="28"/>
                <w:szCs w:val="28"/>
                <w:lang w:val="en-US"/>
              </w:rPr>
            </w:pPr>
            <w:r w:rsidRPr="003C0E28">
              <w:rPr>
                <w:rStyle w:val="a5"/>
                <w:rFonts w:ascii="Times New Roman" w:hAnsi="Times New Roman" w:cs="Times New Roman"/>
                <w:sz w:val="28"/>
                <w:szCs w:val="28"/>
                <w:lang w:val="en-US"/>
              </w:rPr>
              <w:t>Downside:</w:t>
            </w:r>
            <w:r w:rsidRPr="003C0E28">
              <w:rPr>
                <w:rStyle w:val="inqyif"/>
                <w:rFonts w:ascii="Times New Roman" w:hAnsi="Times New Roman" w:cs="Times New Roman"/>
                <w:sz w:val="28"/>
                <w:szCs w:val="28"/>
                <w:lang w:val="en-US"/>
              </w:rPr>
              <w:t xml:space="preserve"> Fewer local businesses and fewer job options.</w:t>
            </w:r>
          </w:p>
          <w:p w14:paraId="4E9799A6" w14:textId="77777777" w:rsidR="003C0E28" w:rsidRPr="003C0E28" w:rsidRDefault="003C0E28" w:rsidP="003C0E28">
            <w:pPr>
              <w:numPr>
                <w:ilvl w:val="0"/>
                <w:numId w:val="13"/>
              </w:numPr>
              <w:spacing w:after="0" w:line="240" w:lineRule="auto"/>
              <w:ind w:left="0"/>
              <w:rPr>
                <w:rFonts w:ascii="Arial" w:hAnsi="Arial" w:cs="Arial"/>
                <w:lang w:val="en-US"/>
              </w:rPr>
            </w:pPr>
          </w:p>
          <w:p w14:paraId="28EE5BA9" w14:textId="77777777" w:rsidR="003C0E28" w:rsidRPr="003C0E28" w:rsidRDefault="003C0E28" w:rsidP="003C0E28">
            <w:pPr>
              <w:shd w:val="clear" w:color="auto" w:fill="FFFFFF"/>
              <w:spacing w:after="100" w:afterAutospacing="1" w:line="240" w:lineRule="auto"/>
              <w:rPr>
                <w:rFonts w:ascii="Times New Roman" w:eastAsia="Times New Roman" w:hAnsi="Times New Roman" w:cs="Times New Roman"/>
                <w:color w:val="555555"/>
                <w:sz w:val="28"/>
                <w:szCs w:val="23"/>
                <w:lang w:val="en-US"/>
              </w:rPr>
            </w:pPr>
            <w:r w:rsidRPr="003C0E28">
              <w:rPr>
                <w:rFonts w:ascii="Times New Roman" w:eastAsia="Times New Roman" w:hAnsi="Times New Roman" w:cs="Times New Roman"/>
                <w:color w:val="555555"/>
                <w:sz w:val="28"/>
                <w:szCs w:val="23"/>
                <w:lang w:val="en-US"/>
              </w:rPr>
              <w:t>Village life reflects the rural lifestyle and city life shows the urban lifestyle. Life in both rural and urban areas has its own plus points and problems. One is quite different from each other. Traditionally, India is a predominantly rural country as Mahatma Gandhi had said, “The real India lives in villages”. Though India is mainly a land of villages, there are many cities as well in the country. Life in these big cities is quite different from life in a village. Let us consider, in brief, life in a big city and point out some of its important advantages and disadvantages.</w:t>
            </w:r>
          </w:p>
          <w:p w14:paraId="5B3F1A84" w14:textId="77777777" w:rsidR="003C0E28" w:rsidRPr="003C0E28" w:rsidRDefault="003C0E28" w:rsidP="003C0E28">
            <w:pPr>
              <w:shd w:val="clear" w:color="auto" w:fill="FFFFFF"/>
              <w:spacing w:after="100" w:afterAutospacing="1" w:line="240" w:lineRule="auto"/>
              <w:rPr>
                <w:rFonts w:ascii="Times New Roman" w:eastAsia="Times New Roman" w:hAnsi="Times New Roman" w:cs="Times New Roman"/>
                <w:color w:val="555555"/>
                <w:sz w:val="28"/>
                <w:szCs w:val="23"/>
                <w:lang w:val="en-US"/>
              </w:rPr>
            </w:pPr>
            <w:r w:rsidRPr="003C0E28">
              <w:rPr>
                <w:rFonts w:ascii="Times New Roman" w:eastAsia="Times New Roman" w:hAnsi="Times New Roman" w:cs="Times New Roman"/>
                <w:color w:val="555555"/>
                <w:sz w:val="28"/>
                <w:szCs w:val="23"/>
                <w:lang w:val="en-US"/>
              </w:rPr>
              <w:t>In big cities, there are good arrangements for education. The big college even universities are available. There are also a very large number of school both government and private in the big city. These arrangements do not exist in small towns and villages.</w:t>
            </w:r>
          </w:p>
          <w:p w14:paraId="1EE915AB" w14:textId="77777777" w:rsidR="003C0E28" w:rsidRPr="003C0E28" w:rsidRDefault="003C0E28" w:rsidP="003C0E28">
            <w:pPr>
              <w:shd w:val="clear" w:color="auto" w:fill="FFFFFF"/>
              <w:spacing w:after="100" w:afterAutospacing="1" w:line="240" w:lineRule="auto"/>
              <w:rPr>
                <w:rFonts w:ascii="Times New Roman" w:eastAsia="Times New Roman" w:hAnsi="Times New Roman" w:cs="Times New Roman"/>
                <w:color w:val="555555"/>
                <w:sz w:val="28"/>
                <w:szCs w:val="23"/>
                <w:lang w:val="en-US"/>
              </w:rPr>
            </w:pPr>
            <w:r w:rsidRPr="003C0E28">
              <w:rPr>
                <w:rFonts w:ascii="Times New Roman" w:eastAsia="Times New Roman" w:hAnsi="Times New Roman" w:cs="Times New Roman"/>
                <w:color w:val="555555"/>
                <w:sz w:val="28"/>
                <w:szCs w:val="23"/>
                <w:lang w:val="en-US"/>
              </w:rPr>
              <w:t>Cities also provide sufficient medical facilities. Almost in every city, there are good hospitals in which the poor get free medicines and treatment. Many qualified doctors are also there to serve the sick and the suffering. Indeed lack of such medical arrangement is the main drawback of villages.</w:t>
            </w:r>
          </w:p>
          <w:p w14:paraId="6EF1012F" w14:textId="77777777" w:rsidR="003C0E28" w:rsidRPr="003C0E28" w:rsidRDefault="003C0E28" w:rsidP="003C0E28">
            <w:pPr>
              <w:shd w:val="clear" w:color="auto" w:fill="FFFFFF"/>
              <w:spacing w:after="100" w:afterAutospacing="1" w:line="240" w:lineRule="auto"/>
              <w:rPr>
                <w:rFonts w:ascii="Times New Roman" w:eastAsia="Times New Roman" w:hAnsi="Times New Roman" w:cs="Times New Roman"/>
                <w:color w:val="555555"/>
                <w:sz w:val="28"/>
                <w:szCs w:val="23"/>
                <w:lang w:val="en-US"/>
              </w:rPr>
            </w:pPr>
            <w:r w:rsidRPr="003C0E28">
              <w:rPr>
                <w:rFonts w:ascii="Times New Roman" w:eastAsia="Times New Roman" w:hAnsi="Times New Roman" w:cs="Times New Roman"/>
                <w:color w:val="555555"/>
                <w:sz w:val="28"/>
                <w:szCs w:val="23"/>
                <w:lang w:val="en-US"/>
              </w:rPr>
              <w:t>Cities also provide many opportunities for amusement and recreation. In every city, there are a number of cinema houses and multiplexes, where we can enjoy with family. Also, a number of restaurants and hotels are available for better food of variety. There are also many parks and gardens where we can enjoy the best natural beauty. Villages are always lacking such facilities.</w:t>
            </w:r>
          </w:p>
          <w:p w14:paraId="2EC74D87" w14:textId="77777777" w:rsidR="003C0E28" w:rsidRPr="003C0E28" w:rsidRDefault="003C0E28" w:rsidP="003C0E28">
            <w:pPr>
              <w:shd w:val="clear" w:color="auto" w:fill="FFFFFF"/>
              <w:spacing w:after="100" w:afterAutospacing="1" w:line="240" w:lineRule="auto"/>
              <w:rPr>
                <w:rFonts w:ascii="Times New Roman" w:eastAsia="Times New Roman" w:hAnsi="Times New Roman" w:cs="Times New Roman"/>
                <w:color w:val="555555"/>
                <w:sz w:val="28"/>
                <w:szCs w:val="23"/>
                <w:lang w:val="en-US"/>
              </w:rPr>
            </w:pPr>
            <w:r w:rsidRPr="003C0E28">
              <w:rPr>
                <w:rFonts w:ascii="Times New Roman" w:eastAsia="Times New Roman" w:hAnsi="Times New Roman" w:cs="Times New Roman"/>
                <w:color w:val="555555"/>
                <w:sz w:val="28"/>
                <w:szCs w:val="23"/>
                <w:lang w:val="en-US"/>
              </w:rPr>
              <w:t xml:space="preserve">The most important advantages of cities are the availability of huge opportunity for employment. They are centers of trade and commerce as well as offices of many multinational companies. Persons with different qualifications can easily find jobs to suit </w:t>
            </w:r>
            <w:r w:rsidRPr="003C0E28">
              <w:rPr>
                <w:rFonts w:ascii="Times New Roman" w:eastAsia="Times New Roman" w:hAnsi="Times New Roman" w:cs="Times New Roman"/>
                <w:color w:val="555555"/>
                <w:sz w:val="28"/>
                <w:szCs w:val="23"/>
                <w:lang w:val="en-US"/>
              </w:rPr>
              <w:lastRenderedPageBreak/>
              <w:t>them. In villages, employment is available mostly in farming. Due to farming, only seasonal jobs are available to a large population in villages.</w:t>
            </w:r>
          </w:p>
          <w:p w14:paraId="2EF60BC9" w14:textId="77777777" w:rsidR="003C0E28" w:rsidRPr="003C0E28" w:rsidRDefault="003C0E28" w:rsidP="003C0E28">
            <w:pPr>
              <w:shd w:val="clear" w:color="auto" w:fill="FFFFFF"/>
              <w:spacing w:after="100" w:afterAutospacing="1" w:line="240" w:lineRule="auto"/>
              <w:rPr>
                <w:rFonts w:ascii="Times New Roman" w:eastAsia="Times New Roman" w:hAnsi="Times New Roman" w:cs="Times New Roman"/>
                <w:color w:val="555555"/>
                <w:sz w:val="28"/>
                <w:szCs w:val="23"/>
                <w:lang w:val="en-US"/>
              </w:rPr>
            </w:pPr>
            <w:r w:rsidRPr="003C0E28">
              <w:rPr>
                <w:rFonts w:ascii="Times New Roman" w:eastAsia="Times New Roman" w:hAnsi="Times New Roman" w:cs="Times New Roman"/>
                <w:color w:val="555555"/>
                <w:sz w:val="28"/>
                <w:szCs w:val="23"/>
                <w:lang w:val="en-US"/>
              </w:rPr>
              <w:t>Cities are having a variety of people from various cultures. But real India and its customs are highly visible in villages.</w:t>
            </w:r>
          </w:p>
          <w:p w14:paraId="302EEC65" w14:textId="77777777" w:rsidR="003C0E28" w:rsidRPr="003C0E28" w:rsidRDefault="003C0E28" w:rsidP="003C0E28">
            <w:pPr>
              <w:shd w:val="clear" w:color="auto" w:fill="FFFFFF"/>
              <w:spacing w:after="100" w:afterAutospacing="1" w:line="240" w:lineRule="auto"/>
              <w:rPr>
                <w:rFonts w:ascii="Times New Roman" w:eastAsia="Times New Roman" w:hAnsi="Times New Roman" w:cs="Times New Roman"/>
                <w:color w:val="555555"/>
                <w:sz w:val="28"/>
                <w:szCs w:val="23"/>
                <w:lang w:val="en-US"/>
              </w:rPr>
            </w:pPr>
            <w:r w:rsidRPr="003C0E28">
              <w:rPr>
                <w:rFonts w:ascii="Times New Roman" w:eastAsia="Times New Roman" w:hAnsi="Times New Roman" w:cs="Times New Roman"/>
                <w:color w:val="555555"/>
                <w:sz w:val="28"/>
                <w:szCs w:val="23"/>
                <w:lang w:val="en-US"/>
              </w:rPr>
              <w:t>It is fact villages are always natural due to be their self-creation by nature. On the other hand, most cities are manmade. Hence the natural environment of villages is their main attraction. In villages only we may have the charms of birds and flowers or the beauty of the day-dawn.</w:t>
            </w:r>
          </w:p>
          <w:p w14:paraId="132FB862" w14:textId="77777777" w:rsidR="003C0E28" w:rsidRPr="003C0E28" w:rsidRDefault="003C0E28" w:rsidP="003C0E28">
            <w:pPr>
              <w:shd w:val="clear" w:color="auto" w:fill="FFFFFF"/>
              <w:spacing w:after="100" w:afterAutospacing="1" w:line="240" w:lineRule="auto"/>
              <w:rPr>
                <w:rFonts w:ascii="Times New Roman" w:eastAsia="Times New Roman" w:hAnsi="Times New Roman" w:cs="Times New Roman"/>
                <w:color w:val="555555"/>
                <w:sz w:val="28"/>
                <w:szCs w:val="23"/>
                <w:lang w:val="en-US"/>
              </w:rPr>
            </w:pPr>
            <w:r w:rsidRPr="003C0E28">
              <w:rPr>
                <w:rFonts w:ascii="Times New Roman" w:eastAsia="Times New Roman" w:hAnsi="Times New Roman" w:cs="Times New Roman"/>
                <w:color w:val="555555"/>
                <w:sz w:val="28"/>
                <w:szCs w:val="23"/>
                <w:lang w:val="en-US"/>
              </w:rPr>
              <w:t>City life is extremely unhealthy due to air pollution, water pollution, and noise pollution. The people are not getting fresh air to breathe or the clear sky to enjoy the sunshine. Also, food in the cities is dirty, unhealthy and adulterated. The villages are very much away from such drawbacks.</w:t>
            </w:r>
          </w:p>
          <w:p w14:paraId="28C14B57" w14:textId="77777777" w:rsidR="003C0E28" w:rsidRPr="003C0E28" w:rsidRDefault="003C0E28" w:rsidP="003C0E28">
            <w:pPr>
              <w:shd w:val="clear" w:color="auto" w:fill="FFFFFF"/>
              <w:spacing w:after="100" w:afterAutospacing="1" w:line="240" w:lineRule="auto"/>
              <w:rPr>
                <w:rFonts w:ascii="Times New Roman" w:eastAsia="Times New Roman" w:hAnsi="Times New Roman" w:cs="Times New Roman"/>
                <w:color w:val="555555"/>
                <w:sz w:val="28"/>
                <w:szCs w:val="23"/>
                <w:lang w:val="en-US"/>
              </w:rPr>
            </w:pPr>
            <w:r w:rsidRPr="003C0E28">
              <w:rPr>
                <w:rFonts w:ascii="Times New Roman" w:eastAsia="Times New Roman" w:hAnsi="Times New Roman" w:cs="Times New Roman"/>
                <w:color w:val="555555"/>
                <w:sz w:val="28"/>
                <w:szCs w:val="23"/>
                <w:lang w:val="en-US"/>
              </w:rPr>
              <w:t>In city life is very costly. People have to live with a lot of pomp and show. A simple life as in the villages is almost impossible in the city. Besides, the cities are over-crowded and it is very hard for people to get suitable accommodation. People in the city do not have much sympathy with others even with neighbors. The sympathy and close interdependence which is marked in the village’s life is entirely lacking in the city.</w:t>
            </w:r>
          </w:p>
          <w:p w14:paraId="1A7403E0" w14:textId="77777777" w:rsidR="003C0E28" w:rsidRPr="003C0E28" w:rsidRDefault="003C0E28" w:rsidP="003C0E28">
            <w:pPr>
              <w:shd w:val="clear" w:color="auto" w:fill="FFFFFF"/>
              <w:spacing w:after="100" w:afterAutospacing="1" w:line="240" w:lineRule="auto"/>
              <w:rPr>
                <w:rFonts w:ascii="Times New Roman" w:eastAsia="Times New Roman" w:hAnsi="Times New Roman" w:cs="Times New Roman"/>
                <w:color w:val="555555"/>
                <w:sz w:val="28"/>
                <w:szCs w:val="23"/>
                <w:lang w:val="en-US"/>
              </w:rPr>
            </w:pPr>
            <w:r w:rsidRPr="003C0E28">
              <w:rPr>
                <w:rFonts w:ascii="Times New Roman" w:eastAsia="Times New Roman" w:hAnsi="Times New Roman" w:cs="Times New Roman"/>
                <w:color w:val="555555"/>
                <w:sz w:val="28"/>
                <w:szCs w:val="23"/>
                <w:lang w:val="en-US"/>
              </w:rPr>
              <w:t>Thus, life in villages and in cities presents two contrasting pictures. There are positive as well as negative aspects of both. Therefore it is up to the individual to make the most of it irrespective of the rural or urban setting that one lives in. I, myself, like to live in a village in the close vicinity of a modern city so that I can enjoy the pleasures both of the city and the village.</w:t>
            </w:r>
          </w:p>
          <w:p w14:paraId="6FC575D9" w14:textId="77777777" w:rsidR="003C0E28" w:rsidRPr="003C0E28" w:rsidRDefault="003C0E28" w:rsidP="00290D27">
            <w:pPr>
              <w:shd w:val="clear" w:color="auto" w:fill="FFFFFF"/>
              <w:ind w:right="2" w:hanging="108"/>
              <w:rPr>
                <w:rFonts w:ascii="Times New Roman" w:hAnsi="Times New Roman" w:cs="Times New Roman"/>
                <w:b/>
                <w:i/>
                <w:color w:val="000000" w:themeColor="text1"/>
                <w:sz w:val="32"/>
                <w:szCs w:val="26"/>
                <w:lang w:val="en-US"/>
              </w:rPr>
            </w:pPr>
          </w:p>
        </w:tc>
      </w:tr>
      <w:tr w:rsidR="00D939AE" w:rsidRPr="006F2409" w14:paraId="6FB05EDD" w14:textId="77777777" w:rsidTr="00EB1B05">
        <w:trPr>
          <w:trHeight w:val="254"/>
        </w:trPr>
        <w:tc>
          <w:tcPr>
            <w:tcW w:w="10206" w:type="dxa"/>
          </w:tcPr>
          <w:p w14:paraId="0FB1252D" w14:textId="77777777" w:rsidR="00DE4903" w:rsidRDefault="00290D27" w:rsidP="00D939AE">
            <w:pPr>
              <w:shd w:val="clear" w:color="auto" w:fill="FFFFFF"/>
              <w:ind w:right="2" w:hanging="108"/>
              <w:rPr>
                <w:rFonts w:ascii="Times New Roman" w:hAnsi="Times New Roman" w:cs="Times New Roman"/>
                <w:b/>
                <w:i/>
                <w:sz w:val="28"/>
                <w:szCs w:val="28"/>
                <w:lang w:val="en-US"/>
              </w:rPr>
            </w:pPr>
            <w:r w:rsidRPr="00D939AE">
              <w:rPr>
                <w:rFonts w:ascii="Times New Roman" w:hAnsi="Times New Roman" w:cs="Times New Roman"/>
                <w:b/>
                <w:sz w:val="28"/>
                <w:szCs w:val="28"/>
                <w:lang w:val="en-US"/>
              </w:rPr>
              <w:lastRenderedPageBreak/>
              <w:t>18. Theme :</w:t>
            </w:r>
            <w:r w:rsidR="00DE4903" w:rsidRPr="00D939AE">
              <w:rPr>
                <w:rFonts w:ascii="Times New Roman" w:hAnsi="Times New Roman" w:cs="Times New Roman"/>
                <w:b/>
                <w:i/>
                <w:sz w:val="28"/>
                <w:szCs w:val="28"/>
                <w:lang w:val="en-US"/>
              </w:rPr>
              <w:t>Science and modern technology.</w:t>
            </w:r>
          </w:p>
          <w:p w14:paraId="19EBED17" w14:textId="77777777" w:rsidR="003C0E28" w:rsidRPr="00FB7B4E" w:rsidRDefault="003C0E28" w:rsidP="00FB7B4E">
            <w:pPr>
              <w:shd w:val="clear" w:color="auto" w:fill="FFFFFF"/>
              <w:ind w:right="2" w:hanging="108"/>
              <w:rPr>
                <w:rFonts w:ascii="Times New Roman" w:hAnsi="Times New Roman" w:cs="Times New Roman"/>
                <w:sz w:val="28"/>
                <w:szCs w:val="28"/>
                <w:lang w:val="en-US"/>
              </w:rPr>
            </w:pPr>
            <w:r w:rsidRPr="00FB7B4E">
              <w:rPr>
                <w:rFonts w:ascii="Times New Roman" w:hAnsi="Times New Roman" w:cs="Times New Roman"/>
                <w:sz w:val="28"/>
                <w:szCs w:val="28"/>
                <w:lang w:val="en-US"/>
              </w:rPr>
              <w:t>Science and modern technology work together to change how people live, work, and understand the universe. Science builds new knowledge through tests and studies, while technology applies that knowledge to create useful tools, like computers, artificial intelligence, and advanced medical devices.</w:t>
            </w:r>
          </w:p>
          <w:p w14:paraId="0AF3589C" w14:textId="77777777" w:rsidR="003C0E28" w:rsidRPr="00FB7B4E" w:rsidRDefault="003C0E28" w:rsidP="00FB7B4E">
            <w:pPr>
              <w:pStyle w:val="a4"/>
              <w:shd w:val="clear" w:color="auto" w:fill="FFFFFF"/>
              <w:spacing w:before="0" w:beforeAutospacing="0" w:line="276" w:lineRule="auto"/>
              <w:rPr>
                <w:spacing w:val="-5"/>
                <w:sz w:val="28"/>
                <w:szCs w:val="28"/>
                <w:lang w:val="en-US"/>
              </w:rPr>
            </w:pPr>
            <w:r w:rsidRPr="00FB7B4E">
              <w:rPr>
                <w:spacing w:val="-5"/>
                <w:sz w:val="28"/>
                <w:szCs w:val="28"/>
                <w:lang w:val="en-US"/>
              </w:rPr>
              <w:t>In general, science refers to the systematic study of how the physical and natural world operates through experiments and observations. Through science, an array of discoveries have been made, most of which have shaped the modern world.</w:t>
            </w:r>
          </w:p>
          <w:p w14:paraId="349B1690" w14:textId="77777777" w:rsidR="003C0E28" w:rsidRPr="00FB7B4E" w:rsidRDefault="003C0E28" w:rsidP="00FB7B4E">
            <w:pPr>
              <w:pStyle w:val="a4"/>
              <w:shd w:val="clear" w:color="auto" w:fill="FFFFFF"/>
              <w:spacing w:before="0" w:beforeAutospacing="0" w:line="276" w:lineRule="auto"/>
              <w:rPr>
                <w:spacing w:val="-5"/>
                <w:sz w:val="28"/>
                <w:szCs w:val="28"/>
                <w:lang w:val="en-US"/>
              </w:rPr>
            </w:pPr>
            <w:r w:rsidRPr="00FB7B4E">
              <w:rPr>
                <w:spacing w:val="-5"/>
                <w:sz w:val="28"/>
                <w:szCs w:val="28"/>
                <w:lang w:val="en-US"/>
              </w:rPr>
              <w:t>On the other hand, technology seeks to apply scientific knowledge, for the purpose of establish</w:t>
            </w:r>
            <w:r w:rsidR="00FB7B4E" w:rsidRPr="00FB7B4E">
              <w:rPr>
                <w:spacing w:val="-5"/>
                <w:sz w:val="28"/>
                <w:szCs w:val="28"/>
                <w:lang w:val="en-US"/>
              </w:rPr>
              <w:t xml:space="preserve">ing practical results </w:t>
            </w:r>
            <w:r w:rsidRPr="00FB7B4E">
              <w:rPr>
                <w:spacing w:val="-5"/>
                <w:sz w:val="28"/>
                <w:szCs w:val="28"/>
                <w:lang w:val="en-US"/>
              </w:rPr>
              <w:t xml:space="preserve">. It, therefore, follows that the ability of human beings to </w:t>
            </w:r>
            <w:r w:rsidRPr="00FB7B4E">
              <w:rPr>
                <w:spacing w:val="-5"/>
                <w:sz w:val="28"/>
                <w:szCs w:val="28"/>
                <w:lang w:val="en-US"/>
              </w:rPr>
              <w:lastRenderedPageBreak/>
              <w:t>conceptualize and apply ideas is what has led to massive developments in the world today. Nonetheless, the negative impact of this ability cannot be overlooked.</w:t>
            </w:r>
          </w:p>
          <w:p w14:paraId="3CBD6D80" w14:textId="77777777" w:rsidR="003C0E28" w:rsidRPr="00FB7B4E" w:rsidRDefault="003C0E28" w:rsidP="00FB7B4E">
            <w:pPr>
              <w:pStyle w:val="a4"/>
              <w:shd w:val="clear" w:color="auto" w:fill="FFFFFF"/>
              <w:spacing w:before="0" w:beforeAutospacing="0" w:line="276" w:lineRule="auto"/>
              <w:rPr>
                <w:spacing w:val="-5"/>
                <w:sz w:val="28"/>
                <w:szCs w:val="28"/>
                <w:lang w:val="en-US"/>
              </w:rPr>
            </w:pPr>
            <w:r w:rsidRPr="00FB7B4E">
              <w:rPr>
                <w:spacing w:val="-5"/>
                <w:sz w:val="28"/>
                <w:szCs w:val="28"/>
                <w:lang w:val="en-US"/>
              </w:rPr>
              <w:t>Discoveries that were made by ancient scientists between 1550 and 1700 marked a major stage in human history and the application of scientific id</w:t>
            </w:r>
            <w:r w:rsidR="00FB7B4E" w:rsidRPr="00FB7B4E">
              <w:rPr>
                <w:spacing w:val="-5"/>
                <w:sz w:val="28"/>
                <w:szCs w:val="28"/>
                <w:lang w:val="en-US"/>
              </w:rPr>
              <w:t xml:space="preserve">eas in the real world </w:t>
            </w:r>
            <w:r w:rsidRPr="00FB7B4E">
              <w:rPr>
                <w:spacing w:val="-5"/>
                <w:sz w:val="28"/>
                <w:szCs w:val="28"/>
                <w:lang w:val="en-US"/>
              </w:rPr>
              <w:t>. This period, which is commonly referred to as the scientific revolution, saw the world attain another level of advancement. For instance, Nicholas Copernicus explored the cosmos position and lived between 1473 and 1543.</w:t>
            </w:r>
          </w:p>
          <w:p w14:paraId="4A1EA383" w14:textId="77777777" w:rsidR="003C0E28" w:rsidRPr="00FB7B4E" w:rsidRDefault="003C0E28" w:rsidP="00FB7B4E">
            <w:pPr>
              <w:pStyle w:val="a4"/>
              <w:shd w:val="clear" w:color="auto" w:fill="FFFFFF"/>
              <w:spacing w:before="0" w:beforeAutospacing="0" w:line="276" w:lineRule="auto"/>
              <w:rPr>
                <w:spacing w:val="-5"/>
                <w:sz w:val="28"/>
                <w:szCs w:val="28"/>
                <w:lang w:val="en-US"/>
              </w:rPr>
            </w:pPr>
            <w:r w:rsidRPr="00FB7B4E">
              <w:rPr>
                <w:spacing w:val="-5"/>
                <w:sz w:val="28"/>
                <w:szCs w:val="28"/>
                <w:lang w:val="en-US"/>
              </w:rPr>
              <w:t>Another important person who immensely contributed to the scientific world was Isaac Newton, who did elaborate and conclusive discoveries about the laws of gravity, focusing on universal laws and t</w:t>
            </w:r>
            <w:r w:rsidR="00FB7B4E" w:rsidRPr="00FB7B4E">
              <w:rPr>
                <w:spacing w:val="-5"/>
                <w:sz w:val="28"/>
                <w:szCs w:val="28"/>
                <w:lang w:val="en-US"/>
              </w:rPr>
              <w:t xml:space="preserve">he mechanical universe </w:t>
            </w:r>
            <w:r w:rsidRPr="00FB7B4E">
              <w:rPr>
                <w:spacing w:val="-5"/>
                <w:sz w:val="28"/>
                <w:szCs w:val="28"/>
                <w:lang w:val="en-US"/>
              </w:rPr>
              <w:t>. These early discoveries laid a solid foundation for other inventions that revolutionized the world.</w:t>
            </w:r>
          </w:p>
          <w:p w14:paraId="1473B488" w14:textId="77777777" w:rsidR="003C0E28" w:rsidRPr="00FB7B4E" w:rsidRDefault="003C0E28" w:rsidP="00FB7B4E">
            <w:pPr>
              <w:pStyle w:val="a4"/>
              <w:shd w:val="clear" w:color="auto" w:fill="FFFFFF"/>
              <w:spacing w:before="0" w:beforeAutospacing="0" w:line="276" w:lineRule="auto"/>
              <w:rPr>
                <w:spacing w:val="-5"/>
                <w:sz w:val="28"/>
                <w:szCs w:val="28"/>
                <w:lang w:val="en-US"/>
              </w:rPr>
            </w:pPr>
            <w:r w:rsidRPr="00FB7B4E">
              <w:rPr>
                <w:spacing w:val="-5"/>
                <w:sz w:val="28"/>
                <w:szCs w:val="28"/>
                <w:lang w:val="en-US"/>
              </w:rPr>
              <w:t>Importantly, the introduction of mandatory education and the contributions of Charles Darwin in discovering the origin of a man affected the world. Such contributions made the world to appreciate the role of science and technology and the need of having an educated workforce</w:t>
            </w:r>
            <w:r w:rsidR="00FB7B4E" w:rsidRPr="00FB7B4E">
              <w:rPr>
                <w:spacing w:val="-5"/>
                <w:sz w:val="28"/>
                <w:szCs w:val="28"/>
                <w:lang w:val="en-US"/>
              </w:rPr>
              <w:t xml:space="preserve"> in the world </w:t>
            </w:r>
            <w:r w:rsidRPr="00FB7B4E">
              <w:rPr>
                <w:spacing w:val="-5"/>
                <w:sz w:val="28"/>
                <w:szCs w:val="28"/>
                <w:lang w:val="en-US"/>
              </w:rPr>
              <w:t>.</w:t>
            </w:r>
          </w:p>
          <w:p w14:paraId="35E17403" w14:textId="77777777" w:rsidR="003C0E28" w:rsidRPr="00FB7B4E" w:rsidRDefault="003C0E28" w:rsidP="00FB7B4E">
            <w:pPr>
              <w:pStyle w:val="a4"/>
              <w:shd w:val="clear" w:color="auto" w:fill="FFFFFF"/>
              <w:spacing w:before="0" w:beforeAutospacing="0" w:line="276" w:lineRule="auto"/>
              <w:rPr>
                <w:spacing w:val="-5"/>
                <w:sz w:val="28"/>
                <w:szCs w:val="28"/>
                <w:lang w:val="en-US"/>
              </w:rPr>
            </w:pPr>
            <w:r w:rsidRPr="00FB7B4E">
              <w:rPr>
                <w:spacing w:val="-5"/>
                <w:sz w:val="28"/>
                <w:szCs w:val="28"/>
                <w:lang w:val="en-US"/>
              </w:rPr>
              <w:t>Science and technology also led to the industrial revolution, which was mainly based on the practical application of scientific knowledge into the world of manufacturing.</w:t>
            </w:r>
          </w:p>
          <w:p w14:paraId="252C702E" w14:textId="77777777" w:rsidR="003C0E28" w:rsidRPr="00FB7B4E" w:rsidRDefault="003C0E28" w:rsidP="00FB7B4E">
            <w:pPr>
              <w:pStyle w:val="a4"/>
              <w:shd w:val="clear" w:color="auto" w:fill="FFFFFF"/>
              <w:spacing w:before="0" w:beforeAutospacing="0" w:line="276" w:lineRule="auto"/>
              <w:rPr>
                <w:spacing w:val="-5"/>
                <w:sz w:val="28"/>
                <w:szCs w:val="28"/>
                <w:lang w:val="en-US"/>
              </w:rPr>
            </w:pPr>
            <w:r w:rsidRPr="00FB7B4E">
              <w:rPr>
                <w:spacing w:val="-5"/>
                <w:sz w:val="28"/>
                <w:szCs w:val="28"/>
                <w:lang w:val="en-US"/>
              </w:rPr>
              <w:t>These applications allowed the use of machines in the early 1700s to promote massive production of industrial products. It is worth noting that this revolution took place in Britain because of the wealth that was being generated from her colonies and the desire for tech</w:t>
            </w:r>
            <w:r w:rsidR="00FB7B4E" w:rsidRPr="00FB7B4E">
              <w:rPr>
                <w:spacing w:val="-5"/>
                <w:sz w:val="28"/>
                <w:szCs w:val="28"/>
                <w:lang w:val="en-US"/>
              </w:rPr>
              <w:t xml:space="preserve">nological exploration </w:t>
            </w:r>
            <w:r w:rsidRPr="00FB7B4E">
              <w:rPr>
                <w:spacing w:val="-5"/>
                <w:sz w:val="28"/>
                <w:szCs w:val="28"/>
                <w:lang w:val="en-US"/>
              </w:rPr>
              <w:t>. This led to transportation revolution that took place after 1750.</w:t>
            </w:r>
          </w:p>
          <w:p w14:paraId="34D86D6D" w14:textId="77777777" w:rsidR="00DE4903" w:rsidRDefault="00DE4903" w:rsidP="00FB7B4E">
            <w:pPr>
              <w:shd w:val="clear" w:color="auto" w:fill="FFFFFF"/>
              <w:ind w:right="2"/>
              <w:rPr>
                <w:rFonts w:ascii="Times New Roman" w:hAnsi="Times New Roman" w:cs="Times New Roman"/>
                <w:b/>
                <w:i/>
                <w:sz w:val="28"/>
                <w:szCs w:val="28"/>
                <w:lang w:val="en-US"/>
              </w:rPr>
            </w:pPr>
          </w:p>
          <w:p w14:paraId="6DEACAD5" w14:textId="77777777" w:rsidR="00FB7B4E" w:rsidRDefault="00FB7B4E" w:rsidP="00FB7B4E">
            <w:pPr>
              <w:shd w:val="clear" w:color="auto" w:fill="FFFFFF"/>
              <w:ind w:right="2"/>
              <w:rPr>
                <w:rFonts w:ascii="Times New Roman" w:hAnsi="Times New Roman" w:cs="Times New Roman"/>
                <w:b/>
                <w:i/>
                <w:sz w:val="28"/>
                <w:szCs w:val="28"/>
                <w:lang w:val="en-US"/>
              </w:rPr>
            </w:pPr>
          </w:p>
          <w:p w14:paraId="63743E38" w14:textId="77777777" w:rsidR="00FB7B4E" w:rsidRDefault="00FB7B4E" w:rsidP="00FB7B4E">
            <w:pPr>
              <w:shd w:val="clear" w:color="auto" w:fill="FFFFFF"/>
              <w:ind w:right="2"/>
              <w:rPr>
                <w:rFonts w:ascii="Times New Roman" w:hAnsi="Times New Roman" w:cs="Times New Roman"/>
                <w:b/>
                <w:i/>
                <w:sz w:val="28"/>
                <w:szCs w:val="28"/>
                <w:lang w:val="en-US"/>
              </w:rPr>
            </w:pPr>
          </w:p>
          <w:p w14:paraId="7D83D975" w14:textId="77777777" w:rsidR="00FB7B4E" w:rsidRDefault="00FB7B4E" w:rsidP="00FB7B4E">
            <w:pPr>
              <w:shd w:val="clear" w:color="auto" w:fill="FFFFFF"/>
              <w:ind w:right="2"/>
              <w:rPr>
                <w:rFonts w:ascii="Times New Roman" w:hAnsi="Times New Roman" w:cs="Times New Roman"/>
                <w:b/>
                <w:i/>
                <w:sz w:val="28"/>
                <w:szCs w:val="28"/>
                <w:lang w:val="en-US"/>
              </w:rPr>
            </w:pPr>
          </w:p>
          <w:p w14:paraId="463A6C04" w14:textId="77777777" w:rsidR="00FB7B4E" w:rsidRDefault="00FB7B4E" w:rsidP="00FB7B4E">
            <w:pPr>
              <w:shd w:val="clear" w:color="auto" w:fill="FFFFFF"/>
              <w:ind w:right="2"/>
              <w:rPr>
                <w:rFonts w:ascii="Times New Roman" w:hAnsi="Times New Roman" w:cs="Times New Roman"/>
                <w:b/>
                <w:i/>
                <w:sz w:val="28"/>
                <w:szCs w:val="28"/>
                <w:lang w:val="en-US"/>
              </w:rPr>
            </w:pPr>
          </w:p>
          <w:p w14:paraId="4A4EC1E0" w14:textId="77777777" w:rsidR="00FB7B4E" w:rsidRDefault="00FB7B4E" w:rsidP="00FB7B4E">
            <w:pPr>
              <w:shd w:val="clear" w:color="auto" w:fill="FFFFFF"/>
              <w:ind w:right="2"/>
              <w:rPr>
                <w:rFonts w:ascii="Times New Roman" w:hAnsi="Times New Roman" w:cs="Times New Roman"/>
                <w:b/>
                <w:i/>
                <w:sz w:val="28"/>
                <w:szCs w:val="28"/>
                <w:lang w:val="en-US"/>
              </w:rPr>
            </w:pPr>
          </w:p>
          <w:p w14:paraId="4A7081D8" w14:textId="77777777" w:rsidR="00FB7B4E" w:rsidRDefault="00FB7B4E" w:rsidP="00FB7B4E">
            <w:pPr>
              <w:shd w:val="clear" w:color="auto" w:fill="FFFFFF"/>
              <w:ind w:right="2"/>
              <w:rPr>
                <w:rFonts w:ascii="Times New Roman" w:hAnsi="Times New Roman" w:cs="Times New Roman"/>
                <w:b/>
                <w:i/>
                <w:sz w:val="28"/>
                <w:szCs w:val="28"/>
                <w:lang w:val="en-US"/>
              </w:rPr>
            </w:pPr>
          </w:p>
          <w:p w14:paraId="593222A5" w14:textId="77777777" w:rsidR="00FB7B4E" w:rsidRDefault="00FB7B4E" w:rsidP="00FB7B4E">
            <w:pPr>
              <w:shd w:val="clear" w:color="auto" w:fill="FFFFFF"/>
              <w:ind w:right="2"/>
              <w:rPr>
                <w:rFonts w:ascii="Times New Roman" w:hAnsi="Times New Roman" w:cs="Times New Roman"/>
                <w:b/>
                <w:i/>
                <w:sz w:val="28"/>
                <w:szCs w:val="28"/>
                <w:lang w:val="en-US"/>
              </w:rPr>
            </w:pPr>
          </w:p>
          <w:p w14:paraId="7367F259" w14:textId="77777777" w:rsidR="00FB7B4E" w:rsidRPr="00FB7B4E" w:rsidRDefault="00FB7B4E" w:rsidP="00FB7B4E">
            <w:pPr>
              <w:shd w:val="clear" w:color="auto" w:fill="FFFFFF"/>
              <w:ind w:right="2"/>
              <w:rPr>
                <w:rFonts w:ascii="Times New Roman" w:hAnsi="Times New Roman" w:cs="Times New Roman"/>
                <w:b/>
                <w:i/>
                <w:sz w:val="28"/>
                <w:szCs w:val="28"/>
                <w:lang w:val="en-US"/>
              </w:rPr>
            </w:pPr>
          </w:p>
          <w:p w14:paraId="75C93B70" w14:textId="77777777" w:rsidR="00D939AE" w:rsidRPr="00FB7B4E" w:rsidRDefault="00D939AE" w:rsidP="00D939AE">
            <w:pPr>
              <w:pStyle w:val="2"/>
              <w:shd w:val="clear" w:color="auto" w:fill="FFFFFF"/>
              <w:spacing w:before="0" w:after="60"/>
              <w:rPr>
                <w:rFonts w:ascii="Times New Roman" w:eastAsia="Times New Roman" w:hAnsi="Times New Roman" w:cs="Times New Roman"/>
                <w:b/>
                <w:color w:val="auto"/>
                <w:sz w:val="28"/>
                <w:szCs w:val="28"/>
                <w:lang w:val="en-US"/>
              </w:rPr>
            </w:pPr>
            <w:r>
              <w:rPr>
                <w:rFonts w:ascii="Times New Roman" w:hAnsi="Times New Roman" w:cs="Times New Roman"/>
                <w:color w:val="auto"/>
                <w:sz w:val="28"/>
                <w:szCs w:val="28"/>
                <w:lang w:val="en-US"/>
              </w:rPr>
              <w:t xml:space="preserve">                                                    </w:t>
            </w:r>
            <w:r w:rsidRPr="00FB7B4E">
              <w:rPr>
                <w:rFonts w:ascii="Times New Roman" w:hAnsi="Times New Roman" w:cs="Times New Roman"/>
                <w:b/>
                <w:color w:val="auto"/>
                <w:sz w:val="28"/>
                <w:szCs w:val="28"/>
                <w:lang w:val="en-US"/>
              </w:rPr>
              <w:t>References</w:t>
            </w:r>
          </w:p>
          <w:p w14:paraId="43FA2250"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rPr>
            </w:pPr>
            <w:hyperlink r:id="rId369" w:anchor="cite_ref-1"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hyperlink r:id="rId370" w:history="1">
              <w:r w:rsidR="00D939AE" w:rsidRPr="00D939AE">
                <w:rPr>
                  <w:rStyle w:val="a7"/>
                  <w:rFonts w:ascii="Times New Roman" w:hAnsi="Times New Roman" w:cs="Times New Roman"/>
                  <w:i/>
                  <w:iCs/>
                  <w:color w:val="auto"/>
                  <w:sz w:val="28"/>
                  <w:szCs w:val="28"/>
                  <w:lang w:val="en-US"/>
                </w:rPr>
                <w:t>"Benefits of Physical Activity"</w:t>
              </w:r>
            </w:hyperlink>
            <w:r w:rsidR="00D939AE" w:rsidRPr="00D939AE">
              <w:rPr>
                <w:rStyle w:val="HTML"/>
                <w:rFonts w:ascii="Times New Roman" w:hAnsi="Times New Roman" w:cs="Times New Roman"/>
                <w:sz w:val="28"/>
                <w:szCs w:val="28"/>
                <w:lang w:val="en-US"/>
              </w:rPr>
              <w:t xml:space="preserve">. Centers for Disease Control and Prevention. </w:t>
            </w:r>
            <w:r w:rsidR="00D939AE" w:rsidRPr="00D939AE">
              <w:rPr>
                <w:rStyle w:val="HTML"/>
                <w:rFonts w:ascii="Times New Roman" w:hAnsi="Times New Roman" w:cs="Times New Roman"/>
                <w:sz w:val="28"/>
                <w:szCs w:val="28"/>
              </w:rPr>
              <w:t xml:space="preserve">5 </w:t>
            </w:r>
            <w:proofErr w:type="spellStart"/>
            <w:r w:rsidR="00D939AE" w:rsidRPr="00D939AE">
              <w:rPr>
                <w:rStyle w:val="HTML"/>
                <w:rFonts w:ascii="Times New Roman" w:hAnsi="Times New Roman" w:cs="Times New Roman"/>
                <w:sz w:val="28"/>
                <w:szCs w:val="28"/>
              </w:rPr>
              <w:t>April</w:t>
            </w:r>
            <w:proofErr w:type="spellEnd"/>
            <w:r w:rsidR="00D939AE" w:rsidRPr="00D939AE">
              <w:rPr>
                <w:rStyle w:val="HTML"/>
                <w:rFonts w:ascii="Times New Roman" w:hAnsi="Times New Roman" w:cs="Times New Roman"/>
                <w:sz w:val="28"/>
                <w:szCs w:val="28"/>
              </w:rPr>
              <w:t xml:space="preserve"> 2021</w:t>
            </w:r>
            <w:r w:rsidR="00D939AE" w:rsidRPr="00D939AE">
              <w:rPr>
                <w:rStyle w:val="reference-accessdate"/>
                <w:rFonts w:ascii="Times New Roman" w:hAnsi="Times New Roman" w:cs="Times New Roman"/>
                <w:i/>
                <w:iCs/>
                <w:sz w:val="28"/>
                <w:szCs w:val="28"/>
              </w:rPr>
              <w:t xml:space="preserve">. </w:t>
            </w:r>
            <w:proofErr w:type="spellStart"/>
            <w:r w:rsidR="00D939AE" w:rsidRPr="00D939AE">
              <w:rPr>
                <w:rStyle w:val="reference-accessdate"/>
                <w:rFonts w:ascii="Times New Roman" w:hAnsi="Times New Roman" w:cs="Times New Roman"/>
                <w:i/>
                <w:iCs/>
                <w:sz w:val="28"/>
                <w:szCs w:val="28"/>
              </w:rPr>
              <w:t>Retrieved</w:t>
            </w:r>
            <w:proofErr w:type="spellEnd"/>
            <w:r w:rsidR="00D939AE" w:rsidRPr="00D939AE">
              <w:rPr>
                <w:rStyle w:val="reference-accessdate"/>
                <w:rFonts w:ascii="Times New Roman" w:hAnsi="Times New Roman" w:cs="Times New Roman"/>
                <w:i/>
                <w:iCs/>
                <w:sz w:val="28"/>
                <w:szCs w:val="28"/>
              </w:rPr>
              <w:t> </w:t>
            </w:r>
            <w:r w:rsidR="00D939AE" w:rsidRPr="00D939AE">
              <w:rPr>
                <w:rStyle w:val="nowrap"/>
                <w:rFonts w:ascii="Times New Roman" w:hAnsi="Times New Roman" w:cs="Times New Roman"/>
                <w:i/>
                <w:iCs/>
                <w:sz w:val="28"/>
                <w:szCs w:val="28"/>
              </w:rPr>
              <w:t xml:space="preserve">11 </w:t>
            </w:r>
            <w:proofErr w:type="spellStart"/>
            <w:r w:rsidR="00D939AE" w:rsidRPr="00D939AE">
              <w:rPr>
                <w:rStyle w:val="nowrap"/>
                <w:rFonts w:ascii="Times New Roman" w:hAnsi="Times New Roman" w:cs="Times New Roman"/>
                <w:i/>
                <w:iCs/>
                <w:sz w:val="28"/>
                <w:szCs w:val="28"/>
              </w:rPr>
              <w:t>September</w:t>
            </w:r>
            <w:proofErr w:type="spellEnd"/>
            <w:r w:rsidR="00D939AE" w:rsidRPr="00D939AE">
              <w:rPr>
                <w:rStyle w:val="reference-accessdate"/>
                <w:rFonts w:ascii="Times New Roman" w:hAnsi="Times New Roman" w:cs="Times New Roman"/>
                <w:i/>
                <w:iCs/>
                <w:sz w:val="28"/>
                <w:szCs w:val="28"/>
              </w:rPr>
              <w:t> 2021</w:t>
            </w:r>
            <w:r w:rsidR="00D939AE" w:rsidRPr="00D939AE">
              <w:rPr>
                <w:rStyle w:val="HTML"/>
                <w:rFonts w:ascii="Times New Roman" w:hAnsi="Times New Roman" w:cs="Times New Roman"/>
                <w:sz w:val="28"/>
                <w:szCs w:val="28"/>
              </w:rPr>
              <w:t>.</w:t>
            </w:r>
          </w:p>
          <w:p w14:paraId="6E031CD1"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rPr>
            </w:pPr>
            <w:hyperlink r:id="rId371" w:anchor="cite_ref-2"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r w:rsidR="00D939AE" w:rsidRPr="00D939AE">
              <w:rPr>
                <w:rStyle w:val="HTML"/>
                <w:rFonts w:ascii="Times New Roman" w:hAnsi="Times New Roman" w:cs="Times New Roman"/>
                <w:sz w:val="28"/>
                <w:szCs w:val="28"/>
                <w:lang w:val="en-US"/>
              </w:rPr>
              <w:t xml:space="preserve">Stokes, J.; </w:t>
            </w:r>
            <w:proofErr w:type="spellStart"/>
            <w:r w:rsidR="00D939AE" w:rsidRPr="00D939AE">
              <w:rPr>
                <w:rStyle w:val="HTML"/>
                <w:rFonts w:ascii="Times New Roman" w:hAnsi="Times New Roman" w:cs="Times New Roman"/>
                <w:sz w:val="28"/>
                <w:szCs w:val="28"/>
                <w:lang w:val="en-US"/>
              </w:rPr>
              <w:t>Noren</w:t>
            </w:r>
            <w:proofErr w:type="spellEnd"/>
            <w:r w:rsidR="00D939AE" w:rsidRPr="00D939AE">
              <w:rPr>
                <w:rStyle w:val="HTML"/>
                <w:rFonts w:ascii="Times New Roman" w:hAnsi="Times New Roman" w:cs="Times New Roman"/>
                <w:sz w:val="28"/>
                <w:szCs w:val="28"/>
                <w:lang w:val="en-US"/>
              </w:rPr>
              <w:t xml:space="preserve">, J.; </w:t>
            </w:r>
            <w:proofErr w:type="spellStart"/>
            <w:r w:rsidR="00D939AE" w:rsidRPr="00D939AE">
              <w:rPr>
                <w:rStyle w:val="HTML"/>
                <w:rFonts w:ascii="Times New Roman" w:hAnsi="Times New Roman" w:cs="Times New Roman"/>
                <w:sz w:val="28"/>
                <w:szCs w:val="28"/>
                <w:lang w:val="en-US"/>
              </w:rPr>
              <w:t>Shindell</w:t>
            </w:r>
            <w:proofErr w:type="spellEnd"/>
            <w:r w:rsidR="00D939AE" w:rsidRPr="00D939AE">
              <w:rPr>
                <w:rStyle w:val="HTML"/>
                <w:rFonts w:ascii="Times New Roman" w:hAnsi="Times New Roman" w:cs="Times New Roman"/>
                <w:sz w:val="28"/>
                <w:szCs w:val="28"/>
                <w:lang w:val="en-US"/>
              </w:rPr>
              <w:t>, S. (1 January 1982). "Definition of terms and concepts applicable to clinical preventive medicine". </w:t>
            </w:r>
            <w:r w:rsidR="00D939AE" w:rsidRPr="00D939AE">
              <w:rPr>
                <w:rStyle w:val="HTML"/>
                <w:rFonts w:ascii="Times New Roman" w:hAnsi="Times New Roman" w:cs="Times New Roman"/>
                <w:sz w:val="28"/>
                <w:szCs w:val="28"/>
              </w:rPr>
              <w:t xml:space="preserve">Journal </w:t>
            </w:r>
            <w:proofErr w:type="spellStart"/>
            <w:r w:rsidR="00D939AE" w:rsidRPr="00D939AE">
              <w:rPr>
                <w:rStyle w:val="HTML"/>
                <w:rFonts w:ascii="Times New Roman" w:hAnsi="Times New Roman" w:cs="Times New Roman"/>
                <w:sz w:val="28"/>
                <w:szCs w:val="28"/>
              </w:rPr>
              <w:t>of</w:t>
            </w:r>
            <w:proofErr w:type="spellEnd"/>
            <w:r w:rsidR="00D939AE" w:rsidRPr="00D939AE">
              <w:rPr>
                <w:rStyle w:val="HTML"/>
                <w:rFonts w:ascii="Times New Roman" w:hAnsi="Times New Roman" w:cs="Times New Roman"/>
                <w:sz w:val="28"/>
                <w:szCs w:val="28"/>
              </w:rPr>
              <w:t xml:space="preserve"> Community Health. </w:t>
            </w:r>
            <w:r w:rsidR="00D939AE" w:rsidRPr="00D939AE">
              <w:rPr>
                <w:rStyle w:val="HTML"/>
                <w:rFonts w:ascii="Times New Roman" w:hAnsi="Times New Roman" w:cs="Times New Roman"/>
                <w:b/>
                <w:bCs/>
                <w:sz w:val="28"/>
                <w:szCs w:val="28"/>
              </w:rPr>
              <w:t>8</w:t>
            </w:r>
            <w:r w:rsidR="00380715">
              <w:rPr>
                <w:rStyle w:val="HTML"/>
                <w:rFonts w:ascii="Times New Roman" w:hAnsi="Times New Roman" w:cs="Times New Roman"/>
                <w:sz w:val="28"/>
                <w:szCs w:val="28"/>
              </w:rPr>
              <w:t> </w:t>
            </w:r>
          </w:p>
          <w:p w14:paraId="08758241"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rPr>
            </w:pPr>
            <w:hyperlink r:id="rId372" w:anchor="cite_ref-3"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r w:rsidR="00D939AE" w:rsidRPr="00D939AE">
              <w:rPr>
                <w:rStyle w:val="HTML"/>
                <w:rFonts w:ascii="Times New Roman" w:hAnsi="Times New Roman" w:cs="Times New Roman"/>
                <w:sz w:val="28"/>
                <w:szCs w:val="28"/>
                <w:lang w:val="en-US"/>
              </w:rPr>
              <w:t>World Health Organization (1958). </w:t>
            </w:r>
            <w:hyperlink r:id="rId373" w:history="1">
              <w:r w:rsidR="00D939AE" w:rsidRPr="00D939AE">
                <w:rPr>
                  <w:rStyle w:val="a7"/>
                  <w:rFonts w:ascii="Times New Roman" w:hAnsi="Times New Roman" w:cs="Times New Roman"/>
                  <w:i/>
                  <w:iCs/>
                  <w:color w:val="auto"/>
                  <w:sz w:val="28"/>
                  <w:szCs w:val="28"/>
                  <w:lang w:val="en-US"/>
                </w:rPr>
                <w:t>The first ten years of the World Health Organization</w:t>
              </w:r>
            </w:hyperlink>
            <w:r w:rsidR="00D939AE" w:rsidRPr="00D939AE">
              <w:rPr>
                <w:rStyle w:val="HTML"/>
                <w:rFonts w:ascii="Times New Roman" w:hAnsi="Times New Roman" w:cs="Times New Roman"/>
                <w:sz w:val="28"/>
                <w:szCs w:val="28"/>
                <w:lang w:val="en-US"/>
              </w:rPr>
              <w:t xml:space="preserve">. </w:t>
            </w:r>
            <w:r w:rsidR="00D939AE" w:rsidRPr="00515AF3">
              <w:rPr>
                <w:rStyle w:val="HTML"/>
                <w:rFonts w:ascii="Times New Roman" w:hAnsi="Times New Roman" w:cs="Times New Roman"/>
                <w:sz w:val="28"/>
                <w:szCs w:val="28"/>
                <w:lang w:val="en-US"/>
              </w:rPr>
              <w:t>Geneva: WHO. </w:t>
            </w:r>
            <w:hyperlink r:id="rId374" w:tooltip="ISBN (identifier)" w:history="1">
              <w:r w:rsidR="00D939AE" w:rsidRPr="00D939AE">
                <w:rPr>
                  <w:rStyle w:val="a7"/>
                  <w:rFonts w:ascii="Times New Roman" w:hAnsi="Times New Roman" w:cs="Times New Roman"/>
                  <w:i/>
                  <w:iCs/>
                  <w:color w:val="auto"/>
                  <w:sz w:val="28"/>
                  <w:szCs w:val="28"/>
                </w:rPr>
                <w:t>ISBN</w:t>
              </w:r>
            </w:hyperlink>
            <w:r w:rsidR="00D939AE" w:rsidRPr="00D939AE">
              <w:rPr>
                <w:rStyle w:val="HTML"/>
                <w:rFonts w:ascii="Times New Roman" w:hAnsi="Times New Roman" w:cs="Times New Roman"/>
                <w:sz w:val="28"/>
                <w:szCs w:val="28"/>
              </w:rPr>
              <w:t> </w:t>
            </w:r>
            <w:hyperlink r:id="rId375" w:tooltip="Special:BookSources/9789241560146" w:history="1">
              <w:r w:rsidR="00D939AE" w:rsidRPr="00D939AE">
                <w:rPr>
                  <w:rStyle w:val="a7"/>
                  <w:rFonts w:ascii="Times New Roman" w:hAnsi="Times New Roman" w:cs="Times New Roman"/>
                  <w:i/>
                  <w:iCs/>
                  <w:color w:val="auto"/>
                  <w:sz w:val="28"/>
                  <w:szCs w:val="28"/>
                </w:rPr>
                <w:t>9789241560146</w:t>
              </w:r>
            </w:hyperlink>
            <w:r w:rsidR="00D939AE" w:rsidRPr="00D939AE">
              <w:rPr>
                <w:rStyle w:val="HTML"/>
                <w:rFonts w:ascii="Times New Roman" w:hAnsi="Times New Roman" w:cs="Times New Roman"/>
                <w:sz w:val="28"/>
                <w:szCs w:val="28"/>
              </w:rPr>
              <w:t>.</w:t>
            </w:r>
          </w:p>
          <w:p w14:paraId="1F12A2B3" w14:textId="77777777" w:rsidR="00D939AE" w:rsidRPr="00D939AE" w:rsidRDefault="00D939AE" w:rsidP="00D939AE">
            <w:pPr>
              <w:numPr>
                <w:ilvl w:val="1"/>
                <w:numId w:val="5"/>
              </w:numPr>
              <w:shd w:val="clear" w:color="auto" w:fill="FFFFFF"/>
              <w:spacing w:before="100" w:beforeAutospacing="1" w:after="24"/>
              <w:ind w:left="768"/>
              <w:rPr>
                <w:rFonts w:ascii="Times New Roman" w:hAnsi="Times New Roman" w:cs="Times New Roman"/>
                <w:sz w:val="28"/>
                <w:szCs w:val="28"/>
              </w:rPr>
            </w:pPr>
            <w:r w:rsidRPr="00D939AE">
              <w:rPr>
                <w:rStyle w:val="mw-cite-backlink"/>
                <w:rFonts w:ascii="Times New Roman" w:hAnsi="Times New Roman" w:cs="Times New Roman"/>
                <w:sz w:val="28"/>
                <w:szCs w:val="28"/>
                <w:lang w:val="en-US"/>
              </w:rPr>
              <w:t>^ </w:t>
            </w:r>
            <w:hyperlink r:id="rId376" w:anchor="cite_ref-:0_4-0" w:history="1">
              <w:r w:rsidRPr="00D939AE">
                <w:rPr>
                  <w:rStyle w:val="cite-accessibility-label"/>
                  <w:rFonts w:ascii="Times New Roman" w:hAnsi="Times New Roman" w:cs="Times New Roman"/>
                  <w:sz w:val="28"/>
                  <w:szCs w:val="28"/>
                  <w:lang w:val="en-US"/>
                </w:rPr>
                <w:t xml:space="preserve">Jump up </w:t>
              </w:r>
              <w:proofErr w:type="spellStart"/>
              <w:r w:rsidRPr="00D939AE">
                <w:rPr>
                  <w:rStyle w:val="cite-accessibility-label"/>
                  <w:rFonts w:ascii="Times New Roman" w:hAnsi="Times New Roman" w:cs="Times New Roman"/>
                  <w:sz w:val="28"/>
                  <w:szCs w:val="28"/>
                  <w:lang w:val="en-US"/>
                </w:rPr>
                <w:t>to:</w:t>
              </w:r>
              <w:r w:rsidRPr="00D939AE">
                <w:rPr>
                  <w:rStyle w:val="a7"/>
                  <w:rFonts w:ascii="Times New Roman" w:hAnsi="Times New Roman" w:cs="Times New Roman"/>
                  <w:b/>
                  <w:bCs/>
                  <w:i/>
                  <w:iCs/>
                  <w:color w:val="auto"/>
                  <w:sz w:val="28"/>
                  <w:szCs w:val="28"/>
                  <w:vertAlign w:val="superscript"/>
                  <w:lang w:val="en-US"/>
                </w:rPr>
                <w:t>a</w:t>
              </w:r>
              <w:proofErr w:type="spellEnd"/>
            </w:hyperlink>
            <w:r w:rsidRPr="00D939AE">
              <w:rPr>
                <w:rStyle w:val="mw-cite-backlink"/>
                <w:rFonts w:ascii="Times New Roman" w:hAnsi="Times New Roman" w:cs="Times New Roman"/>
                <w:sz w:val="28"/>
                <w:szCs w:val="28"/>
                <w:lang w:val="en-US"/>
              </w:rPr>
              <w:t> </w:t>
            </w:r>
            <w:hyperlink r:id="rId377" w:anchor="cite_ref-:0_4-1" w:history="1">
              <w:r w:rsidRPr="00D939AE">
                <w:rPr>
                  <w:rStyle w:val="a7"/>
                  <w:rFonts w:ascii="Times New Roman" w:hAnsi="Times New Roman" w:cs="Times New Roman"/>
                  <w:b/>
                  <w:bCs/>
                  <w:i/>
                  <w:iCs/>
                  <w:color w:val="auto"/>
                  <w:sz w:val="28"/>
                  <w:szCs w:val="28"/>
                  <w:vertAlign w:val="superscript"/>
                  <w:lang w:val="en-US"/>
                </w:rPr>
                <w:t>b</w:t>
              </w:r>
            </w:hyperlink>
            <w:r w:rsidRPr="00D939AE">
              <w:rPr>
                <w:rFonts w:ascii="Times New Roman" w:hAnsi="Times New Roman" w:cs="Times New Roman"/>
                <w:sz w:val="28"/>
                <w:szCs w:val="28"/>
                <w:lang w:val="en-US"/>
              </w:rPr>
              <w:t> </w:t>
            </w:r>
            <w:hyperlink r:id="rId378" w:history="1">
              <w:r w:rsidRPr="00D939AE">
                <w:rPr>
                  <w:rStyle w:val="a7"/>
                  <w:rFonts w:ascii="Times New Roman" w:hAnsi="Times New Roman" w:cs="Times New Roman"/>
                  <w:i/>
                  <w:iCs/>
                  <w:color w:val="auto"/>
                  <w:sz w:val="28"/>
                  <w:szCs w:val="28"/>
                  <w:lang w:val="en-US"/>
                </w:rPr>
                <w:t>"Part 1 – Theory: Thinking About Health Chapter 1 Concepts of Health and Illness"</w:t>
              </w:r>
            </w:hyperlink>
            <w:r w:rsidRPr="00D939AE">
              <w:rPr>
                <w:rStyle w:val="HTML"/>
                <w:rFonts w:ascii="Times New Roman" w:hAnsi="Times New Roman" w:cs="Times New Roman"/>
                <w:sz w:val="28"/>
                <w:szCs w:val="28"/>
                <w:lang w:val="en-US"/>
              </w:rPr>
              <w:t>. phprimer.afmc.ca. Archived from </w:t>
            </w:r>
            <w:hyperlink r:id="rId379" w:history="1">
              <w:r w:rsidRPr="00D939AE">
                <w:rPr>
                  <w:rStyle w:val="a7"/>
                  <w:rFonts w:ascii="Times New Roman" w:hAnsi="Times New Roman" w:cs="Times New Roman"/>
                  <w:i/>
                  <w:iCs/>
                  <w:color w:val="auto"/>
                  <w:sz w:val="28"/>
                  <w:szCs w:val="28"/>
                  <w:lang w:val="en-US"/>
                </w:rPr>
                <w:t>the original</w:t>
              </w:r>
            </w:hyperlink>
            <w:r w:rsidRPr="00D939AE">
              <w:rPr>
                <w:rStyle w:val="HTML"/>
                <w:rFonts w:ascii="Times New Roman" w:hAnsi="Times New Roman" w:cs="Times New Roman"/>
                <w:sz w:val="28"/>
                <w:szCs w:val="28"/>
                <w:lang w:val="en-US"/>
              </w:rPr>
              <w:t> on 12 August 2016</w:t>
            </w:r>
            <w:r w:rsidRPr="00D939AE">
              <w:rPr>
                <w:rStyle w:val="reference-accessdate"/>
                <w:rFonts w:ascii="Times New Roman" w:hAnsi="Times New Roman" w:cs="Times New Roman"/>
                <w:i/>
                <w:iCs/>
                <w:sz w:val="28"/>
                <w:szCs w:val="28"/>
                <w:lang w:val="en-US"/>
              </w:rPr>
              <w:t xml:space="preserve">. </w:t>
            </w:r>
            <w:proofErr w:type="spellStart"/>
            <w:r w:rsidRPr="00D939AE">
              <w:rPr>
                <w:rStyle w:val="reference-accessdate"/>
                <w:rFonts w:ascii="Times New Roman" w:hAnsi="Times New Roman" w:cs="Times New Roman"/>
                <w:i/>
                <w:iCs/>
                <w:sz w:val="28"/>
                <w:szCs w:val="28"/>
              </w:rPr>
              <w:t>Retrieved</w:t>
            </w:r>
            <w:proofErr w:type="spellEnd"/>
            <w:r w:rsidRPr="00D939AE">
              <w:rPr>
                <w:rStyle w:val="reference-accessdate"/>
                <w:rFonts w:ascii="Times New Roman" w:hAnsi="Times New Roman" w:cs="Times New Roman"/>
                <w:i/>
                <w:iCs/>
                <w:sz w:val="28"/>
                <w:szCs w:val="28"/>
              </w:rPr>
              <w:t> </w:t>
            </w:r>
            <w:r w:rsidRPr="00D939AE">
              <w:rPr>
                <w:rStyle w:val="nowrap"/>
                <w:rFonts w:ascii="Times New Roman" w:hAnsi="Times New Roman" w:cs="Times New Roman"/>
                <w:i/>
                <w:iCs/>
                <w:sz w:val="28"/>
                <w:szCs w:val="28"/>
              </w:rPr>
              <w:t xml:space="preserve">22 </w:t>
            </w:r>
            <w:proofErr w:type="spellStart"/>
            <w:r w:rsidRPr="00D939AE">
              <w:rPr>
                <w:rStyle w:val="nowrap"/>
                <w:rFonts w:ascii="Times New Roman" w:hAnsi="Times New Roman" w:cs="Times New Roman"/>
                <w:i/>
                <w:iCs/>
                <w:sz w:val="28"/>
                <w:szCs w:val="28"/>
              </w:rPr>
              <w:t>June</w:t>
            </w:r>
            <w:proofErr w:type="spellEnd"/>
            <w:r w:rsidRPr="00D939AE">
              <w:rPr>
                <w:rStyle w:val="reference-accessdate"/>
                <w:rFonts w:ascii="Times New Roman" w:hAnsi="Times New Roman" w:cs="Times New Roman"/>
                <w:i/>
                <w:iCs/>
                <w:sz w:val="28"/>
                <w:szCs w:val="28"/>
              </w:rPr>
              <w:t> 2016</w:t>
            </w:r>
            <w:r w:rsidRPr="00D939AE">
              <w:rPr>
                <w:rStyle w:val="HTML"/>
                <w:rFonts w:ascii="Times New Roman" w:hAnsi="Times New Roman" w:cs="Times New Roman"/>
                <w:sz w:val="28"/>
                <w:szCs w:val="28"/>
              </w:rPr>
              <w:t>.</w:t>
            </w:r>
          </w:p>
          <w:p w14:paraId="28F87183" w14:textId="77777777" w:rsidR="00D939AE" w:rsidRPr="00515AF3"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lang w:val="en-US"/>
              </w:rPr>
            </w:pPr>
            <w:hyperlink r:id="rId380" w:anchor="cite_ref-5"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r w:rsidR="00D939AE" w:rsidRPr="00D939AE">
              <w:rPr>
                <w:rStyle w:val="HTML"/>
                <w:rFonts w:ascii="Times New Roman" w:hAnsi="Times New Roman" w:cs="Times New Roman"/>
                <w:sz w:val="28"/>
                <w:szCs w:val="28"/>
                <w:lang w:val="en-US"/>
              </w:rPr>
              <w:t>World Health Organization. Regional Office for Europe (1984). </w:t>
            </w:r>
            <w:hyperlink r:id="rId381" w:history="1">
              <w:r w:rsidR="00D939AE" w:rsidRPr="00D939AE">
                <w:rPr>
                  <w:rStyle w:val="a7"/>
                  <w:rFonts w:ascii="Times New Roman" w:hAnsi="Times New Roman" w:cs="Times New Roman"/>
                  <w:i/>
                  <w:iCs/>
                  <w:color w:val="auto"/>
                  <w:sz w:val="28"/>
                  <w:szCs w:val="28"/>
                  <w:lang w:val="en-US"/>
                </w:rPr>
                <w:t>Health promotion : a discussion document on the concept and principles : summary report of the Working Group on Concept and Principles of Health Promotion, Copenhagen, 9–13 July 1984</w:t>
              </w:r>
            </w:hyperlink>
            <w:r w:rsidR="00380715">
              <w:rPr>
                <w:rStyle w:val="HTML"/>
                <w:rFonts w:ascii="Times New Roman" w:hAnsi="Times New Roman" w:cs="Times New Roman"/>
                <w:sz w:val="28"/>
                <w:szCs w:val="28"/>
                <w:lang w:val="en-US"/>
              </w:rPr>
              <w:t> </w:t>
            </w:r>
          </w:p>
          <w:p w14:paraId="5E27892D" w14:textId="77777777" w:rsidR="00D939AE" w:rsidRPr="00D939AE" w:rsidRDefault="00582406" w:rsidP="00D939AE">
            <w:pPr>
              <w:numPr>
                <w:ilvl w:val="1"/>
                <w:numId w:val="5"/>
              </w:numPr>
              <w:shd w:val="clear" w:color="auto" w:fill="FFFFFF"/>
              <w:spacing w:before="100" w:beforeAutospacing="1" w:after="24"/>
              <w:ind w:left="768"/>
              <w:rPr>
                <w:rStyle w:val="reference-text"/>
                <w:rFonts w:ascii="Times New Roman" w:hAnsi="Times New Roman" w:cs="Times New Roman"/>
                <w:sz w:val="28"/>
                <w:szCs w:val="28"/>
              </w:rPr>
            </w:pPr>
            <w:hyperlink r:id="rId382" w:anchor="cite_ref-6" w:tooltip="Jump up" w:history="1">
              <w:r w:rsidR="00D939AE" w:rsidRPr="00D939AE">
                <w:rPr>
                  <w:rStyle w:val="a7"/>
                  <w:rFonts w:ascii="Times New Roman" w:hAnsi="Times New Roman" w:cs="Times New Roman"/>
                  <w:b/>
                  <w:bCs/>
                  <w:color w:val="auto"/>
                  <w:sz w:val="28"/>
                  <w:szCs w:val="28"/>
                </w:rPr>
                <w:t>^</w:t>
              </w:r>
            </w:hyperlink>
            <w:r w:rsidR="00D939AE" w:rsidRPr="00D939AE">
              <w:rPr>
                <w:rFonts w:ascii="Times New Roman" w:hAnsi="Times New Roman" w:cs="Times New Roman"/>
                <w:sz w:val="28"/>
                <w:szCs w:val="28"/>
              </w:rPr>
              <w:t> </w:t>
            </w:r>
          </w:p>
          <w:p w14:paraId="2DC67457" w14:textId="77777777" w:rsidR="00D939AE" w:rsidRPr="00380715" w:rsidRDefault="00582406" w:rsidP="00D939AE">
            <w:pPr>
              <w:numPr>
                <w:ilvl w:val="2"/>
                <w:numId w:val="5"/>
              </w:numPr>
              <w:shd w:val="clear" w:color="auto" w:fill="FFFFFF"/>
              <w:spacing w:after="0"/>
              <w:ind w:left="768"/>
              <w:rPr>
                <w:rFonts w:ascii="Times New Roman" w:hAnsi="Times New Roman" w:cs="Times New Roman"/>
                <w:sz w:val="28"/>
                <w:szCs w:val="28"/>
                <w:lang w:val="en-US"/>
              </w:rPr>
            </w:pPr>
            <w:hyperlink r:id="rId383" w:history="1">
              <w:r w:rsidR="00D939AE" w:rsidRPr="00D939AE">
                <w:rPr>
                  <w:rStyle w:val="a7"/>
                  <w:rFonts w:ascii="Times New Roman" w:hAnsi="Times New Roman" w:cs="Times New Roman"/>
                  <w:color w:val="auto"/>
                  <w:sz w:val="28"/>
                  <w:szCs w:val="28"/>
                  <w:lang w:val="en-US"/>
                </w:rPr>
                <w:t>Federal Prevention Initiatives</w:t>
              </w:r>
            </w:hyperlink>
            <w:r w:rsidR="00D939AE" w:rsidRPr="00D939AE">
              <w:rPr>
                <w:rFonts w:ascii="Times New Roman" w:hAnsi="Times New Roman" w:cs="Times New Roman"/>
                <w:sz w:val="28"/>
                <w:szCs w:val="28"/>
                <w:lang w:val="en-US"/>
              </w:rPr>
              <w:t> </w:t>
            </w:r>
            <w:hyperlink r:id="rId384" w:history="1">
              <w:r w:rsidR="00D939AE" w:rsidRPr="00D939AE">
                <w:rPr>
                  <w:rStyle w:val="a7"/>
                  <w:rFonts w:ascii="Times New Roman" w:hAnsi="Times New Roman" w:cs="Times New Roman"/>
                  <w:color w:val="auto"/>
                  <w:sz w:val="28"/>
                  <w:szCs w:val="28"/>
                  <w:lang w:val="en-US"/>
                </w:rPr>
                <w:t>Archived</w:t>
              </w:r>
            </w:hyperlink>
            <w:r w:rsidR="00D939AE" w:rsidRPr="00D939AE">
              <w:rPr>
                <w:rFonts w:ascii="Times New Roman" w:hAnsi="Times New Roman" w:cs="Times New Roman"/>
                <w:sz w:val="28"/>
                <w:szCs w:val="28"/>
                <w:lang w:val="en-US"/>
              </w:rPr>
              <w:t> 15 June 2016 at the </w:t>
            </w:r>
            <w:proofErr w:type="spellStart"/>
            <w:r>
              <w:fldChar w:fldCharType="begin"/>
            </w:r>
            <w:r w:rsidRPr="00EB1B05">
              <w:rPr>
                <w:lang w:val="en-US"/>
              </w:rPr>
              <w:instrText xml:space="preserve"> HYPERLINK "https://en.wikipedia.org/wiki/Wayback_Machine" \o "Wayback Machine" </w:instrText>
            </w:r>
            <w:r>
              <w:fldChar w:fldCharType="separate"/>
            </w:r>
            <w:r w:rsidR="00D939AE" w:rsidRPr="00D939AE">
              <w:rPr>
                <w:rStyle w:val="a7"/>
                <w:rFonts w:ascii="Times New Roman" w:hAnsi="Times New Roman" w:cs="Times New Roman"/>
                <w:color w:val="auto"/>
                <w:sz w:val="28"/>
                <w:szCs w:val="28"/>
                <w:lang w:val="en-US"/>
              </w:rPr>
              <w:t>Wayback</w:t>
            </w:r>
            <w:proofErr w:type="spellEnd"/>
            <w:r w:rsidR="00D939AE" w:rsidRPr="00D939AE">
              <w:rPr>
                <w:rStyle w:val="a7"/>
                <w:rFonts w:ascii="Times New Roman" w:hAnsi="Times New Roman" w:cs="Times New Roman"/>
                <w:color w:val="auto"/>
                <w:sz w:val="28"/>
                <w:szCs w:val="28"/>
                <w:lang w:val="en-US"/>
              </w:rPr>
              <w:t xml:space="preserve"> Machine</w:t>
            </w:r>
            <w:r>
              <w:rPr>
                <w:rStyle w:val="a7"/>
                <w:rFonts w:ascii="Times New Roman" w:hAnsi="Times New Roman" w:cs="Times New Roman"/>
                <w:color w:val="auto"/>
                <w:sz w:val="28"/>
                <w:szCs w:val="28"/>
                <w:lang w:val="en-US"/>
              </w:rPr>
              <w:fldChar w:fldCharType="end"/>
            </w:r>
            <w:r w:rsidR="00D939AE" w:rsidRPr="00D939AE">
              <w:rPr>
                <w:rFonts w:ascii="Times New Roman" w:hAnsi="Times New Roman" w:cs="Times New Roman"/>
                <w:sz w:val="28"/>
                <w:szCs w:val="28"/>
                <w:lang w:val="en-US"/>
              </w:rPr>
              <w:t xml:space="preserve">. </w:t>
            </w:r>
            <w:r w:rsidR="00D939AE" w:rsidRPr="00380715">
              <w:rPr>
                <w:rFonts w:ascii="Times New Roman" w:hAnsi="Times New Roman" w:cs="Times New Roman"/>
                <w:sz w:val="28"/>
                <w:szCs w:val="28"/>
                <w:lang w:val="en-US"/>
              </w:rPr>
              <w:t>U.S. Department of Health and Human Services</w:t>
            </w:r>
          </w:p>
          <w:p w14:paraId="316A0426" w14:textId="77777777" w:rsidR="00D939AE" w:rsidRPr="006F2409" w:rsidRDefault="00D939AE" w:rsidP="00D939AE">
            <w:pPr>
              <w:numPr>
                <w:ilvl w:val="2"/>
                <w:numId w:val="5"/>
              </w:numPr>
              <w:shd w:val="clear" w:color="auto" w:fill="FFFFFF"/>
              <w:spacing w:before="120" w:after="120"/>
              <w:ind w:left="768"/>
              <w:rPr>
                <w:rFonts w:ascii="Times New Roman" w:hAnsi="Times New Roman" w:cs="Times New Roman"/>
                <w:sz w:val="28"/>
                <w:szCs w:val="28"/>
                <w:lang w:val="en-US"/>
              </w:rPr>
            </w:pPr>
            <w:r w:rsidRPr="00D939AE">
              <w:rPr>
                <w:rStyle w:val="HTML"/>
                <w:rFonts w:ascii="Times New Roman" w:hAnsi="Times New Roman" w:cs="Times New Roman"/>
                <w:sz w:val="28"/>
                <w:szCs w:val="28"/>
                <w:lang w:val="en-US"/>
              </w:rPr>
              <w:t xml:space="preserve">Benz, J; Blakey, C; Oppenheimer, C.C; Scherer, H; Robinson, W.T (2013). "The healthy people initiative: Understanding the user's perspective". Journal of Public </w:t>
            </w:r>
            <w:r w:rsidR="00380715">
              <w:rPr>
                <w:rStyle w:val="HTML"/>
                <w:rFonts w:ascii="Times New Roman" w:hAnsi="Times New Roman" w:cs="Times New Roman"/>
                <w:sz w:val="28"/>
                <w:szCs w:val="28"/>
                <w:lang w:val="en-US"/>
              </w:rPr>
              <w:t>Health Management and Practice.</w:t>
            </w:r>
            <w:r w:rsidRPr="006F2409">
              <w:rPr>
                <w:rStyle w:val="HTML"/>
                <w:rFonts w:ascii="Times New Roman" w:hAnsi="Times New Roman" w:cs="Times New Roman"/>
                <w:sz w:val="28"/>
                <w:szCs w:val="28"/>
                <w:lang w:val="en-US"/>
              </w:rPr>
              <w:t>.</w:t>
            </w:r>
          </w:p>
          <w:p w14:paraId="4B2DF7C7" w14:textId="77777777" w:rsidR="00D939AE" w:rsidRPr="00380715"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lang w:val="en-US"/>
              </w:rPr>
            </w:pPr>
            <w:hyperlink r:id="rId385" w:anchor="cite_ref-7"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hyperlink r:id="rId386" w:history="1">
              <w:r w:rsidR="00D939AE" w:rsidRPr="00D939AE">
                <w:rPr>
                  <w:rStyle w:val="a7"/>
                  <w:rFonts w:ascii="Times New Roman" w:hAnsi="Times New Roman" w:cs="Times New Roman"/>
                  <w:color w:val="auto"/>
                  <w:sz w:val="28"/>
                  <w:szCs w:val="28"/>
                  <w:lang w:val="en-US"/>
                </w:rPr>
                <w:t>History &amp; Development of Healthy People</w:t>
              </w:r>
            </w:hyperlink>
            <w:r w:rsidR="00D939AE" w:rsidRPr="00D939AE">
              <w:rPr>
                <w:rStyle w:val="reference-text"/>
                <w:rFonts w:ascii="Times New Roman" w:hAnsi="Times New Roman" w:cs="Times New Roman"/>
                <w:sz w:val="28"/>
                <w:szCs w:val="28"/>
                <w:lang w:val="en-US"/>
              </w:rPr>
              <w:t xml:space="preserve">. </w:t>
            </w:r>
            <w:r w:rsidR="00D939AE" w:rsidRPr="00380715">
              <w:rPr>
                <w:rStyle w:val="reference-text"/>
                <w:rFonts w:ascii="Times New Roman" w:hAnsi="Times New Roman" w:cs="Times New Roman"/>
                <w:sz w:val="28"/>
                <w:szCs w:val="28"/>
                <w:lang w:val="en-US"/>
              </w:rPr>
              <w:t>U.S. Department of Health and Human Services</w:t>
            </w:r>
          </w:p>
          <w:p w14:paraId="3D875C31"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lang w:val="en-US"/>
              </w:rPr>
            </w:pPr>
            <w:hyperlink r:id="rId387" w:anchor="cite_ref-8"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r w:rsidR="00D939AE" w:rsidRPr="00D939AE">
              <w:rPr>
                <w:rStyle w:val="HTML"/>
                <w:rFonts w:ascii="Times New Roman" w:hAnsi="Times New Roman" w:cs="Times New Roman"/>
                <w:sz w:val="28"/>
                <w:szCs w:val="28"/>
                <w:lang w:val="en-US"/>
              </w:rPr>
              <w:t xml:space="preserve">Jonathan, E. Fielding; </w:t>
            </w:r>
            <w:proofErr w:type="spellStart"/>
            <w:r w:rsidR="00D939AE" w:rsidRPr="00D939AE">
              <w:rPr>
                <w:rStyle w:val="HTML"/>
                <w:rFonts w:ascii="Times New Roman" w:hAnsi="Times New Roman" w:cs="Times New Roman"/>
                <w:sz w:val="28"/>
                <w:szCs w:val="28"/>
                <w:lang w:val="en-US"/>
              </w:rPr>
              <w:t>Shiriki</w:t>
            </w:r>
            <w:proofErr w:type="spellEnd"/>
            <w:r w:rsidR="00D939AE" w:rsidRPr="00D939AE">
              <w:rPr>
                <w:rStyle w:val="HTML"/>
                <w:rFonts w:ascii="Times New Roman" w:hAnsi="Times New Roman" w:cs="Times New Roman"/>
                <w:sz w:val="28"/>
                <w:szCs w:val="28"/>
                <w:lang w:val="en-US"/>
              </w:rPr>
              <w:t xml:space="preserve">, Kumanyika; Ronald, W. </w:t>
            </w:r>
            <w:proofErr w:type="spellStart"/>
            <w:r w:rsidR="00D939AE" w:rsidRPr="00D939AE">
              <w:rPr>
                <w:rStyle w:val="HTML"/>
                <w:rFonts w:ascii="Times New Roman" w:hAnsi="Times New Roman" w:cs="Times New Roman"/>
                <w:sz w:val="28"/>
                <w:szCs w:val="28"/>
                <w:lang w:val="en-US"/>
              </w:rPr>
              <w:t>Manderscheid</w:t>
            </w:r>
            <w:proofErr w:type="spellEnd"/>
            <w:r w:rsidR="00D939AE" w:rsidRPr="00D939AE">
              <w:rPr>
                <w:rStyle w:val="HTML"/>
                <w:rFonts w:ascii="Times New Roman" w:hAnsi="Times New Roman" w:cs="Times New Roman"/>
                <w:sz w:val="28"/>
                <w:szCs w:val="28"/>
                <w:lang w:val="en-US"/>
              </w:rPr>
              <w:t xml:space="preserve"> (2013). </w:t>
            </w:r>
            <w:hyperlink r:id="rId388" w:history="1">
              <w:r w:rsidR="00D939AE" w:rsidRPr="00D939AE">
                <w:rPr>
                  <w:rStyle w:val="a7"/>
                  <w:rFonts w:ascii="Times New Roman" w:hAnsi="Times New Roman" w:cs="Times New Roman"/>
                  <w:i/>
                  <w:iCs/>
                  <w:color w:val="auto"/>
                  <w:sz w:val="28"/>
                  <w:szCs w:val="28"/>
                  <w:lang w:val="en-US"/>
                </w:rPr>
                <w:t>"A Perspective on the Development of the Healthy People 2020 Framework for Improving U.S. Population Health"</w:t>
              </w:r>
            </w:hyperlink>
            <w:r w:rsidR="00D939AE" w:rsidRPr="00D939AE">
              <w:rPr>
                <w:rStyle w:val="HTML"/>
                <w:rFonts w:ascii="Times New Roman" w:hAnsi="Times New Roman" w:cs="Times New Roman"/>
                <w:sz w:val="28"/>
                <w:szCs w:val="28"/>
                <w:lang w:val="en-US"/>
              </w:rPr>
              <w:t> </w:t>
            </w:r>
            <w:r w:rsidR="00D939AE" w:rsidRPr="00D939AE">
              <w:rPr>
                <w:rStyle w:val="cs1-format"/>
                <w:rFonts w:ascii="Times New Roman" w:hAnsi="Times New Roman" w:cs="Times New Roman"/>
                <w:i/>
                <w:iCs/>
                <w:sz w:val="28"/>
                <w:szCs w:val="28"/>
                <w:lang w:val="en-US"/>
              </w:rPr>
              <w:t>(PDF)</w:t>
            </w:r>
            <w:r w:rsidR="00D939AE" w:rsidRPr="00D939AE">
              <w:rPr>
                <w:rStyle w:val="HTML"/>
                <w:rFonts w:ascii="Times New Roman" w:hAnsi="Times New Roman" w:cs="Times New Roman"/>
                <w:sz w:val="28"/>
                <w:szCs w:val="28"/>
                <w:lang w:val="en-US"/>
              </w:rPr>
              <w:t>. Public Health Reviews. </w:t>
            </w:r>
            <w:r w:rsidR="00D939AE" w:rsidRPr="00D939AE">
              <w:rPr>
                <w:rStyle w:val="HTML"/>
                <w:rFonts w:ascii="Times New Roman" w:hAnsi="Times New Roman" w:cs="Times New Roman"/>
                <w:b/>
                <w:bCs/>
                <w:sz w:val="28"/>
                <w:szCs w:val="28"/>
                <w:lang w:val="en-US"/>
              </w:rPr>
              <w:t>35</w:t>
            </w:r>
            <w:r w:rsidR="00D939AE" w:rsidRPr="00D939AE">
              <w:rPr>
                <w:rStyle w:val="HTML"/>
                <w:rFonts w:ascii="Times New Roman" w:hAnsi="Times New Roman" w:cs="Times New Roman"/>
                <w:sz w:val="28"/>
                <w:szCs w:val="28"/>
                <w:lang w:val="en-US"/>
              </w:rPr>
              <w:t>. Archived from </w:t>
            </w:r>
            <w:hyperlink r:id="rId389" w:history="1">
              <w:r w:rsidR="00D939AE" w:rsidRPr="00D939AE">
                <w:rPr>
                  <w:rStyle w:val="a7"/>
                  <w:rFonts w:ascii="Times New Roman" w:hAnsi="Times New Roman" w:cs="Times New Roman"/>
                  <w:i/>
                  <w:iCs/>
                  <w:color w:val="auto"/>
                  <w:sz w:val="28"/>
                  <w:szCs w:val="28"/>
                  <w:lang w:val="en-US"/>
                </w:rPr>
                <w:t>the original</w:t>
              </w:r>
            </w:hyperlink>
            <w:r w:rsidR="00D939AE" w:rsidRPr="00D939AE">
              <w:rPr>
                <w:rStyle w:val="HTML"/>
                <w:rFonts w:ascii="Times New Roman" w:hAnsi="Times New Roman" w:cs="Times New Roman"/>
                <w:sz w:val="28"/>
                <w:szCs w:val="28"/>
                <w:lang w:val="en-US"/>
              </w:rPr>
              <w:t> </w:t>
            </w:r>
            <w:r w:rsidR="00D939AE" w:rsidRPr="00D939AE">
              <w:rPr>
                <w:rStyle w:val="cs1-format"/>
                <w:rFonts w:ascii="Times New Roman" w:hAnsi="Times New Roman" w:cs="Times New Roman"/>
                <w:i/>
                <w:iCs/>
                <w:sz w:val="28"/>
                <w:szCs w:val="28"/>
                <w:lang w:val="en-US"/>
              </w:rPr>
              <w:t>(PDF)</w:t>
            </w:r>
            <w:r w:rsidR="00D939AE" w:rsidRPr="00D939AE">
              <w:rPr>
                <w:rStyle w:val="HTML"/>
                <w:rFonts w:ascii="Times New Roman" w:hAnsi="Times New Roman" w:cs="Times New Roman"/>
                <w:sz w:val="28"/>
                <w:szCs w:val="28"/>
                <w:lang w:val="en-US"/>
              </w:rPr>
              <w:t> on 2 April 2014.</w:t>
            </w:r>
          </w:p>
          <w:p w14:paraId="0CE8A7E9" w14:textId="77777777" w:rsidR="00D939AE" w:rsidRPr="00E849CA"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lang w:val="en-US"/>
              </w:rPr>
            </w:pPr>
            <w:hyperlink r:id="rId390" w:anchor="cite_ref-9"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hyperlink r:id="rId391" w:history="1">
              <w:r w:rsidR="00D939AE" w:rsidRPr="00D939AE">
                <w:rPr>
                  <w:rStyle w:val="a7"/>
                  <w:rFonts w:ascii="Times New Roman" w:hAnsi="Times New Roman" w:cs="Times New Roman"/>
                  <w:i/>
                  <w:iCs/>
                  <w:color w:val="auto"/>
                  <w:sz w:val="28"/>
                  <w:szCs w:val="28"/>
                  <w:lang w:val="en-US"/>
                </w:rPr>
                <w:t>"How stressed are you?"</w:t>
              </w:r>
            </w:hyperlink>
            <w:r w:rsidR="00D939AE" w:rsidRPr="00D939AE">
              <w:rPr>
                <w:rStyle w:val="HTML"/>
                <w:rFonts w:ascii="Times New Roman" w:hAnsi="Times New Roman" w:cs="Times New Roman"/>
                <w:sz w:val="28"/>
                <w:szCs w:val="28"/>
                <w:lang w:val="en-US"/>
              </w:rPr>
              <w:t>. BBC News. 6 November 2013</w:t>
            </w:r>
            <w:r w:rsidR="00D939AE" w:rsidRPr="00D939AE">
              <w:rPr>
                <w:rStyle w:val="reference-accessdate"/>
                <w:rFonts w:ascii="Times New Roman" w:hAnsi="Times New Roman" w:cs="Times New Roman"/>
                <w:i/>
                <w:iCs/>
                <w:sz w:val="28"/>
                <w:szCs w:val="28"/>
                <w:lang w:val="en-US"/>
              </w:rPr>
              <w:t xml:space="preserve">. </w:t>
            </w:r>
            <w:r w:rsidR="00D939AE" w:rsidRPr="00E849CA">
              <w:rPr>
                <w:rStyle w:val="reference-accessdate"/>
                <w:rFonts w:ascii="Times New Roman" w:hAnsi="Times New Roman" w:cs="Times New Roman"/>
                <w:i/>
                <w:iCs/>
                <w:sz w:val="28"/>
                <w:szCs w:val="28"/>
                <w:lang w:val="en-US"/>
              </w:rPr>
              <w:t>Retrieved </w:t>
            </w:r>
            <w:r w:rsidR="00D939AE" w:rsidRPr="00E849CA">
              <w:rPr>
                <w:rStyle w:val="nowrap"/>
                <w:rFonts w:ascii="Times New Roman" w:hAnsi="Times New Roman" w:cs="Times New Roman"/>
                <w:i/>
                <w:iCs/>
                <w:sz w:val="28"/>
                <w:szCs w:val="28"/>
                <w:lang w:val="en-US"/>
              </w:rPr>
              <w:t>1 March</w:t>
            </w:r>
            <w:r w:rsidR="00D939AE" w:rsidRPr="00E849CA">
              <w:rPr>
                <w:rStyle w:val="reference-accessdate"/>
                <w:rFonts w:ascii="Times New Roman" w:hAnsi="Times New Roman" w:cs="Times New Roman"/>
                <w:i/>
                <w:iCs/>
                <w:sz w:val="28"/>
                <w:szCs w:val="28"/>
                <w:lang w:val="en-US"/>
              </w:rPr>
              <w:t> 2014</w:t>
            </w:r>
            <w:r w:rsidR="00D939AE" w:rsidRPr="00E849CA">
              <w:rPr>
                <w:rStyle w:val="HTML"/>
                <w:rFonts w:ascii="Times New Roman" w:hAnsi="Times New Roman" w:cs="Times New Roman"/>
                <w:sz w:val="28"/>
                <w:szCs w:val="28"/>
                <w:lang w:val="en-US"/>
              </w:rPr>
              <w:t>.</w:t>
            </w:r>
          </w:p>
          <w:p w14:paraId="547E3C88"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rPr>
            </w:pPr>
            <w:hyperlink r:id="rId392" w:anchor="cite_ref-10"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proofErr w:type="spellStart"/>
            <w:r w:rsidR="00D939AE" w:rsidRPr="00D939AE">
              <w:rPr>
                <w:rStyle w:val="HTML"/>
                <w:rFonts w:ascii="Times New Roman" w:hAnsi="Times New Roman" w:cs="Times New Roman"/>
                <w:sz w:val="28"/>
                <w:szCs w:val="28"/>
                <w:lang w:val="en-US"/>
              </w:rPr>
              <w:t>Jadad</w:t>
            </w:r>
            <w:proofErr w:type="spellEnd"/>
            <w:r w:rsidR="00D939AE" w:rsidRPr="00D939AE">
              <w:rPr>
                <w:rStyle w:val="HTML"/>
                <w:rFonts w:ascii="Times New Roman" w:hAnsi="Times New Roman" w:cs="Times New Roman"/>
                <w:sz w:val="28"/>
                <w:szCs w:val="28"/>
                <w:lang w:val="en-US"/>
              </w:rPr>
              <w:t>, Alejandro R. (1 November 2016). </w:t>
            </w:r>
            <w:hyperlink r:id="rId393" w:history="1">
              <w:r w:rsidR="00D939AE" w:rsidRPr="00D939AE">
                <w:rPr>
                  <w:rStyle w:val="a7"/>
                  <w:rFonts w:ascii="Times New Roman" w:hAnsi="Times New Roman" w:cs="Times New Roman"/>
                  <w:i/>
                  <w:iCs/>
                  <w:color w:val="auto"/>
                  <w:sz w:val="28"/>
                  <w:szCs w:val="28"/>
                  <w:lang w:val="en-US"/>
                </w:rPr>
                <w:t>"Creating a pandemic of health: What is the role of digital technologies?"</w:t>
              </w:r>
            </w:hyperlink>
            <w:r w:rsidR="00D939AE" w:rsidRPr="00D939AE">
              <w:rPr>
                <w:rStyle w:val="HTML"/>
                <w:rFonts w:ascii="Times New Roman" w:hAnsi="Times New Roman" w:cs="Times New Roman"/>
                <w:sz w:val="28"/>
                <w:szCs w:val="28"/>
              </w:rPr>
              <w:t>. J</w:t>
            </w:r>
            <w:r w:rsidR="00380715">
              <w:rPr>
                <w:rStyle w:val="HTML"/>
                <w:rFonts w:ascii="Times New Roman" w:hAnsi="Times New Roman" w:cs="Times New Roman"/>
                <w:sz w:val="28"/>
                <w:szCs w:val="28"/>
              </w:rPr>
              <w:t xml:space="preserve">ournal </w:t>
            </w:r>
            <w:proofErr w:type="spellStart"/>
            <w:r w:rsidR="00380715">
              <w:rPr>
                <w:rStyle w:val="HTML"/>
                <w:rFonts w:ascii="Times New Roman" w:hAnsi="Times New Roman" w:cs="Times New Roman"/>
                <w:sz w:val="28"/>
                <w:szCs w:val="28"/>
              </w:rPr>
              <w:t>of</w:t>
            </w:r>
            <w:proofErr w:type="spellEnd"/>
            <w:r w:rsidR="00380715">
              <w:rPr>
                <w:rStyle w:val="HTML"/>
                <w:rFonts w:ascii="Times New Roman" w:hAnsi="Times New Roman" w:cs="Times New Roman"/>
                <w:sz w:val="28"/>
                <w:szCs w:val="28"/>
              </w:rPr>
              <w:t xml:space="preserve"> Public Health Policy</w:t>
            </w:r>
            <w:r w:rsidR="00D939AE" w:rsidRPr="00D939AE">
              <w:rPr>
                <w:rStyle w:val="HTML"/>
                <w:rFonts w:ascii="Times New Roman" w:hAnsi="Times New Roman" w:cs="Times New Roman"/>
                <w:sz w:val="28"/>
                <w:szCs w:val="28"/>
              </w:rPr>
              <w:t>.</w:t>
            </w:r>
          </w:p>
          <w:p w14:paraId="09E511AA"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rPr>
            </w:pPr>
            <w:hyperlink r:id="rId394" w:anchor="cite_ref-11"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hyperlink r:id="rId395" w:history="1">
              <w:r w:rsidR="00D939AE" w:rsidRPr="00D939AE">
                <w:rPr>
                  <w:rStyle w:val="a7"/>
                  <w:rFonts w:ascii="Times New Roman" w:hAnsi="Times New Roman" w:cs="Times New Roman"/>
                  <w:i/>
                  <w:iCs/>
                  <w:color w:val="auto"/>
                  <w:sz w:val="28"/>
                  <w:szCs w:val="28"/>
                  <w:lang w:val="en-US"/>
                </w:rPr>
                <w:t>"Creating a Pandemic of Health: Opportunities and Lessons for a University Initiative at the Intersection of Health, Equity, and Innovation | Harvard Public Health Review: A Student Publication"</w:t>
              </w:r>
            </w:hyperlink>
            <w:r w:rsidR="00D939AE" w:rsidRPr="00D939AE">
              <w:rPr>
                <w:rStyle w:val="HTML"/>
                <w:rFonts w:ascii="Times New Roman" w:hAnsi="Times New Roman" w:cs="Times New Roman"/>
                <w:sz w:val="28"/>
                <w:szCs w:val="28"/>
                <w:lang w:val="en-US"/>
              </w:rPr>
              <w:t>. harvardpublichealthreview.org. Archived from </w:t>
            </w:r>
            <w:hyperlink r:id="rId396" w:history="1">
              <w:r w:rsidR="00D939AE" w:rsidRPr="00D939AE">
                <w:rPr>
                  <w:rStyle w:val="a7"/>
                  <w:rFonts w:ascii="Times New Roman" w:hAnsi="Times New Roman" w:cs="Times New Roman"/>
                  <w:i/>
                  <w:iCs/>
                  <w:color w:val="auto"/>
                  <w:sz w:val="28"/>
                  <w:szCs w:val="28"/>
                  <w:lang w:val="en-US"/>
                </w:rPr>
                <w:t>the original</w:t>
              </w:r>
            </w:hyperlink>
            <w:r w:rsidR="00D939AE" w:rsidRPr="00D939AE">
              <w:rPr>
                <w:rStyle w:val="HTML"/>
                <w:rFonts w:ascii="Times New Roman" w:hAnsi="Times New Roman" w:cs="Times New Roman"/>
                <w:sz w:val="28"/>
                <w:szCs w:val="28"/>
                <w:lang w:val="en-US"/>
              </w:rPr>
              <w:t> on 7 March 2019</w:t>
            </w:r>
            <w:r w:rsidR="00D939AE" w:rsidRPr="00D939AE">
              <w:rPr>
                <w:rStyle w:val="reference-accessdate"/>
                <w:rFonts w:ascii="Times New Roman" w:hAnsi="Times New Roman" w:cs="Times New Roman"/>
                <w:i/>
                <w:iCs/>
                <w:sz w:val="28"/>
                <w:szCs w:val="28"/>
                <w:lang w:val="en-US"/>
              </w:rPr>
              <w:t xml:space="preserve">. </w:t>
            </w:r>
            <w:proofErr w:type="spellStart"/>
            <w:r w:rsidR="00D939AE" w:rsidRPr="00D939AE">
              <w:rPr>
                <w:rStyle w:val="reference-accessdate"/>
                <w:rFonts w:ascii="Times New Roman" w:hAnsi="Times New Roman" w:cs="Times New Roman"/>
                <w:i/>
                <w:iCs/>
                <w:sz w:val="28"/>
                <w:szCs w:val="28"/>
              </w:rPr>
              <w:t>Retrieved</w:t>
            </w:r>
            <w:proofErr w:type="spellEnd"/>
            <w:r w:rsidR="00D939AE" w:rsidRPr="00D939AE">
              <w:rPr>
                <w:rStyle w:val="reference-accessdate"/>
                <w:rFonts w:ascii="Times New Roman" w:hAnsi="Times New Roman" w:cs="Times New Roman"/>
                <w:i/>
                <w:iCs/>
                <w:sz w:val="28"/>
                <w:szCs w:val="28"/>
              </w:rPr>
              <w:t> </w:t>
            </w:r>
            <w:r w:rsidR="00D939AE" w:rsidRPr="00D939AE">
              <w:rPr>
                <w:rStyle w:val="nowrap"/>
                <w:rFonts w:ascii="Times New Roman" w:hAnsi="Times New Roman" w:cs="Times New Roman"/>
                <w:i/>
                <w:iCs/>
                <w:sz w:val="28"/>
                <w:szCs w:val="28"/>
              </w:rPr>
              <w:t xml:space="preserve">20 </w:t>
            </w:r>
            <w:proofErr w:type="spellStart"/>
            <w:r w:rsidR="00D939AE" w:rsidRPr="00D939AE">
              <w:rPr>
                <w:rStyle w:val="nowrap"/>
                <w:rFonts w:ascii="Times New Roman" w:hAnsi="Times New Roman" w:cs="Times New Roman"/>
                <w:i/>
                <w:iCs/>
                <w:sz w:val="28"/>
                <w:szCs w:val="28"/>
              </w:rPr>
              <w:t>January</w:t>
            </w:r>
            <w:proofErr w:type="spellEnd"/>
            <w:r w:rsidR="00D939AE" w:rsidRPr="00D939AE">
              <w:rPr>
                <w:rStyle w:val="reference-accessdate"/>
                <w:rFonts w:ascii="Times New Roman" w:hAnsi="Times New Roman" w:cs="Times New Roman"/>
                <w:i/>
                <w:iCs/>
                <w:sz w:val="28"/>
                <w:szCs w:val="28"/>
              </w:rPr>
              <w:t> 2018</w:t>
            </w:r>
            <w:r w:rsidR="00D939AE" w:rsidRPr="00D939AE">
              <w:rPr>
                <w:rStyle w:val="HTML"/>
                <w:rFonts w:ascii="Times New Roman" w:hAnsi="Times New Roman" w:cs="Times New Roman"/>
                <w:sz w:val="28"/>
                <w:szCs w:val="28"/>
              </w:rPr>
              <w:t>.</w:t>
            </w:r>
          </w:p>
          <w:p w14:paraId="33E35B95" w14:textId="77777777" w:rsidR="00D939AE" w:rsidRPr="00D939AE" w:rsidRDefault="00D939AE" w:rsidP="00D939AE">
            <w:pPr>
              <w:numPr>
                <w:ilvl w:val="1"/>
                <w:numId w:val="5"/>
              </w:numPr>
              <w:shd w:val="clear" w:color="auto" w:fill="FFFFFF"/>
              <w:spacing w:before="100" w:beforeAutospacing="1" w:after="24"/>
              <w:ind w:left="768"/>
              <w:rPr>
                <w:rFonts w:ascii="Times New Roman" w:hAnsi="Times New Roman" w:cs="Times New Roman"/>
                <w:sz w:val="28"/>
                <w:szCs w:val="28"/>
              </w:rPr>
            </w:pPr>
            <w:r w:rsidRPr="00D939AE">
              <w:rPr>
                <w:rStyle w:val="mw-cite-backlink"/>
                <w:rFonts w:ascii="Times New Roman" w:hAnsi="Times New Roman" w:cs="Times New Roman"/>
                <w:sz w:val="28"/>
                <w:szCs w:val="28"/>
                <w:lang w:val="en-US"/>
              </w:rPr>
              <w:lastRenderedPageBreak/>
              <w:t>^ </w:t>
            </w:r>
            <w:hyperlink r:id="rId397" w:anchor="cite_ref-The_determinants_of_health_12-0" w:history="1">
              <w:r w:rsidRPr="00D939AE">
                <w:rPr>
                  <w:rStyle w:val="cite-accessibility-label"/>
                  <w:rFonts w:ascii="Times New Roman" w:hAnsi="Times New Roman" w:cs="Times New Roman"/>
                  <w:sz w:val="28"/>
                  <w:szCs w:val="28"/>
                  <w:lang w:val="en-US"/>
                </w:rPr>
                <w:t xml:space="preserve">Jump up </w:t>
              </w:r>
              <w:proofErr w:type="spellStart"/>
              <w:r w:rsidRPr="00D939AE">
                <w:rPr>
                  <w:rStyle w:val="cite-accessibility-label"/>
                  <w:rFonts w:ascii="Times New Roman" w:hAnsi="Times New Roman" w:cs="Times New Roman"/>
                  <w:sz w:val="28"/>
                  <w:szCs w:val="28"/>
                  <w:lang w:val="en-US"/>
                </w:rPr>
                <w:t>to:</w:t>
              </w:r>
              <w:r w:rsidRPr="00D939AE">
                <w:rPr>
                  <w:rStyle w:val="a7"/>
                  <w:rFonts w:ascii="Times New Roman" w:hAnsi="Times New Roman" w:cs="Times New Roman"/>
                  <w:b/>
                  <w:bCs/>
                  <w:i/>
                  <w:iCs/>
                  <w:color w:val="auto"/>
                  <w:sz w:val="28"/>
                  <w:szCs w:val="28"/>
                  <w:vertAlign w:val="superscript"/>
                  <w:lang w:val="en-US"/>
                </w:rPr>
                <w:t>a</w:t>
              </w:r>
              <w:proofErr w:type="spellEnd"/>
            </w:hyperlink>
            <w:r w:rsidRPr="00D939AE">
              <w:rPr>
                <w:rStyle w:val="mw-cite-backlink"/>
                <w:rFonts w:ascii="Times New Roman" w:hAnsi="Times New Roman" w:cs="Times New Roman"/>
                <w:sz w:val="28"/>
                <w:szCs w:val="28"/>
                <w:lang w:val="en-US"/>
              </w:rPr>
              <w:t> </w:t>
            </w:r>
            <w:hyperlink r:id="rId398" w:anchor="cite_ref-The_determinants_of_health_12-1" w:history="1">
              <w:r w:rsidRPr="00D939AE">
                <w:rPr>
                  <w:rStyle w:val="a7"/>
                  <w:rFonts w:ascii="Times New Roman" w:hAnsi="Times New Roman" w:cs="Times New Roman"/>
                  <w:b/>
                  <w:bCs/>
                  <w:i/>
                  <w:iCs/>
                  <w:color w:val="auto"/>
                  <w:sz w:val="28"/>
                  <w:szCs w:val="28"/>
                  <w:vertAlign w:val="superscript"/>
                  <w:lang w:val="en-US"/>
                </w:rPr>
                <w:t>b</w:t>
              </w:r>
            </w:hyperlink>
            <w:r w:rsidRPr="00D939AE">
              <w:rPr>
                <w:rStyle w:val="mw-cite-backlink"/>
                <w:rFonts w:ascii="Times New Roman" w:hAnsi="Times New Roman" w:cs="Times New Roman"/>
                <w:sz w:val="28"/>
                <w:szCs w:val="28"/>
                <w:lang w:val="en-US"/>
              </w:rPr>
              <w:t> </w:t>
            </w:r>
            <w:hyperlink r:id="rId399" w:anchor="cite_ref-The_determinants_of_health_12-2" w:history="1">
              <w:r w:rsidRPr="00D939AE">
                <w:rPr>
                  <w:rStyle w:val="a7"/>
                  <w:rFonts w:ascii="Times New Roman" w:hAnsi="Times New Roman" w:cs="Times New Roman"/>
                  <w:b/>
                  <w:bCs/>
                  <w:i/>
                  <w:iCs/>
                  <w:color w:val="auto"/>
                  <w:sz w:val="28"/>
                  <w:szCs w:val="28"/>
                  <w:vertAlign w:val="superscript"/>
                  <w:lang w:val="en-US"/>
                </w:rPr>
                <w:t>c</w:t>
              </w:r>
            </w:hyperlink>
            <w:r w:rsidRPr="00D939AE">
              <w:rPr>
                <w:rFonts w:ascii="Times New Roman" w:hAnsi="Times New Roman" w:cs="Times New Roman"/>
                <w:sz w:val="28"/>
                <w:szCs w:val="28"/>
                <w:lang w:val="en-US"/>
              </w:rPr>
              <w:t> </w:t>
            </w:r>
            <w:r w:rsidRPr="00D939AE">
              <w:rPr>
                <w:rStyle w:val="reference-text"/>
                <w:rFonts w:ascii="Times New Roman" w:hAnsi="Times New Roman" w:cs="Times New Roman"/>
                <w:sz w:val="28"/>
                <w:szCs w:val="28"/>
                <w:lang w:val="en-US"/>
              </w:rPr>
              <w:t>World Health Organization. </w:t>
            </w:r>
            <w:hyperlink r:id="rId400" w:history="1">
              <w:r w:rsidRPr="00D939AE">
                <w:rPr>
                  <w:rStyle w:val="a7"/>
                  <w:rFonts w:ascii="Times New Roman" w:hAnsi="Times New Roman" w:cs="Times New Roman"/>
                  <w:i/>
                  <w:iCs/>
                  <w:color w:val="auto"/>
                  <w:sz w:val="28"/>
                  <w:szCs w:val="28"/>
                </w:rPr>
                <w:t xml:space="preserve">The </w:t>
              </w:r>
              <w:proofErr w:type="spellStart"/>
              <w:r w:rsidRPr="00D939AE">
                <w:rPr>
                  <w:rStyle w:val="a7"/>
                  <w:rFonts w:ascii="Times New Roman" w:hAnsi="Times New Roman" w:cs="Times New Roman"/>
                  <w:i/>
                  <w:iCs/>
                  <w:color w:val="auto"/>
                  <w:sz w:val="28"/>
                  <w:szCs w:val="28"/>
                </w:rPr>
                <w:t>determinants</w:t>
              </w:r>
              <w:proofErr w:type="spellEnd"/>
              <w:r w:rsidRPr="00D939AE">
                <w:rPr>
                  <w:rStyle w:val="a7"/>
                  <w:rFonts w:ascii="Times New Roman" w:hAnsi="Times New Roman" w:cs="Times New Roman"/>
                  <w:i/>
                  <w:iCs/>
                  <w:color w:val="auto"/>
                  <w:sz w:val="28"/>
                  <w:szCs w:val="28"/>
                </w:rPr>
                <w:t xml:space="preserve"> </w:t>
              </w:r>
              <w:proofErr w:type="spellStart"/>
              <w:r w:rsidRPr="00D939AE">
                <w:rPr>
                  <w:rStyle w:val="a7"/>
                  <w:rFonts w:ascii="Times New Roman" w:hAnsi="Times New Roman" w:cs="Times New Roman"/>
                  <w:i/>
                  <w:iCs/>
                  <w:color w:val="auto"/>
                  <w:sz w:val="28"/>
                  <w:szCs w:val="28"/>
                </w:rPr>
                <w:t>of</w:t>
              </w:r>
              <w:proofErr w:type="spellEnd"/>
              <w:r w:rsidRPr="00D939AE">
                <w:rPr>
                  <w:rStyle w:val="a7"/>
                  <w:rFonts w:ascii="Times New Roman" w:hAnsi="Times New Roman" w:cs="Times New Roman"/>
                  <w:i/>
                  <w:iCs/>
                  <w:color w:val="auto"/>
                  <w:sz w:val="28"/>
                  <w:szCs w:val="28"/>
                </w:rPr>
                <w:t xml:space="preserve"> </w:t>
              </w:r>
              <w:proofErr w:type="spellStart"/>
              <w:r w:rsidRPr="00D939AE">
                <w:rPr>
                  <w:rStyle w:val="a7"/>
                  <w:rFonts w:ascii="Times New Roman" w:hAnsi="Times New Roman" w:cs="Times New Roman"/>
                  <w:i/>
                  <w:iCs/>
                  <w:color w:val="auto"/>
                  <w:sz w:val="28"/>
                  <w:szCs w:val="28"/>
                </w:rPr>
                <w:t>health</w:t>
              </w:r>
              <w:proofErr w:type="spellEnd"/>
              <w:r w:rsidRPr="00D939AE">
                <w:rPr>
                  <w:rStyle w:val="a7"/>
                  <w:rFonts w:ascii="Times New Roman" w:hAnsi="Times New Roman" w:cs="Times New Roman"/>
                  <w:i/>
                  <w:iCs/>
                  <w:color w:val="auto"/>
                  <w:sz w:val="28"/>
                  <w:szCs w:val="28"/>
                </w:rPr>
                <w:t>.</w:t>
              </w:r>
            </w:hyperlink>
            <w:r w:rsidRPr="00D939AE">
              <w:rPr>
                <w:rStyle w:val="reference-text"/>
                <w:rFonts w:ascii="Times New Roman" w:hAnsi="Times New Roman" w:cs="Times New Roman"/>
                <w:sz w:val="28"/>
                <w:szCs w:val="28"/>
              </w:rPr>
              <w:t> </w:t>
            </w:r>
            <w:proofErr w:type="spellStart"/>
            <w:r w:rsidRPr="00D939AE">
              <w:rPr>
                <w:rStyle w:val="reference-text"/>
                <w:rFonts w:ascii="Times New Roman" w:hAnsi="Times New Roman" w:cs="Times New Roman"/>
                <w:sz w:val="28"/>
                <w:szCs w:val="28"/>
              </w:rPr>
              <w:t>Geneva</w:t>
            </w:r>
            <w:proofErr w:type="spellEnd"/>
            <w:r w:rsidRPr="00D939AE">
              <w:rPr>
                <w:rStyle w:val="reference-text"/>
                <w:rFonts w:ascii="Times New Roman" w:hAnsi="Times New Roman" w:cs="Times New Roman"/>
                <w:sz w:val="28"/>
                <w:szCs w:val="28"/>
              </w:rPr>
              <w:t xml:space="preserve">. </w:t>
            </w:r>
            <w:proofErr w:type="spellStart"/>
            <w:r w:rsidRPr="00D939AE">
              <w:rPr>
                <w:rStyle w:val="reference-text"/>
                <w:rFonts w:ascii="Times New Roman" w:hAnsi="Times New Roman" w:cs="Times New Roman"/>
                <w:sz w:val="28"/>
                <w:szCs w:val="28"/>
              </w:rPr>
              <w:t>Accessed</w:t>
            </w:r>
            <w:proofErr w:type="spellEnd"/>
            <w:r w:rsidRPr="00D939AE">
              <w:rPr>
                <w:rStyle w:val="reference-text"/>
                <w:rFonts w:ascii="Times New Roman" w:hAnsi="Times New Roman" w:cs="Times New Roman"/>
                <w:sz w:val="28"/>
                <w:szCs w:val="28"/>
              </w:rPr>
              <w:t xml:space="preserve"> 12 </w:t>
            </w:r>
            <w:proofErr w:type="spellStart"/>
            <w:r w:rsidRPr="00D939AE">
              <w:rPr>
                <w:rStyle w:val="reference-text"/>
                <w:rFonts w:ascii="Times New Roman" w:hAnsi="Times New Roman" w:cs="Times New Roman"/>
                <w:sz w:val="28"/>
                <w:szCs w:val="28"/>
              </w:rPr>
              <w:t>May</w:t>
            </w:r>
            <w:proofErr w:type="spellEnd"/>
            <w:r w:rsidRPr="00D939AE">
              <w:rPr>
                <w:rStyle w:val="reference-text"/>
                <w:rFonts w:ascii="Times New Roman" w:hAnsi="Times New Roman" w:cs="Times New Roman"/>
                <w:sz w:val="28"/>
                <w:szCs w:val="28"/>
              </w:rPr>
              <w:t xml:space="preserve"> 2011.</w:t>
            </w:r>
          </w:p>
          <w:p w14:paraId="343D3F24"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rPr>
            </w:pPr>
            <w:hyperlink r:id="rId401" w:anchor="cite_ref-13"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r w:rsidR="00D939AE" w:rsidRPr="00D939AE">
              <w:rPr>
                <w:rStyle w:val="reference-text"/>
                <w:rFonts w:ascii="Times New Roman" w:hAnsi="Times New Roman" w:cs="Times New Roman"/>
                <w:sz w:val="28"/>
                <w:szCs w:val="28"/>
                <w:lang w:val="en-US"/>
              </w:rPr>
              <w:t>Public Health Agency of Canada. </w:t>
            </w:r>
            <w:hyperlink r:id="rId402" w:anchor="evidence" w:history="1">
              <w:r w:rsidR="00D939AE" w:rsidRPr="00D939AE">
                <w:rPr>
                  <w:rStyle w:val="a7"/>
                  <w:rFonts w:ascii="Times New Roman" w:hAnsi="Times New Roman" w:cs="Times New Roman"/>
                  <w:i/>
                  <w:iCs/>
                  <w:color w:val="auto"/>
                  <w:sz w:val="28"/>
                  <w:szCs w:val="28"/>
                </w:rPr>
                <w:t xml:space="preserve">What </w:t>
              </w:r>
              <w:proofErr w:type="spellStart"/>
              <w:r w:rsidR="00D939AE" w:rsidRPr="00D939AE">
                <w:rPr>
                  <w:rStyle w:val="a7"/>
                  <w:rFonts w:ascii="Times New Roman" w:hAnsi="Times New Roman" w:cs="Times New Roman"/>
                  <w:i/>
                  <w:iCs/>
                  <w:color w:val="auto"/>
                  <w:sz w:val="28"/>
                  <w:szCs w:val="28"/>
                </w:rPr>
                <w:t>Determines</w:t>
              </w:r>
              <w:proofErr w:type="spellEnd"/>
              <w:r w:rsidR="00D939AE" w:rsidRPr="00D939AE">
                <w:rPr>
                  <w:rStyle w:val="a7"/>
                  <w:rFonts w:ascii="Times New Roman" w:hAnsi="Times New Roman" w:cs="Times New Roman"/>
                  <w:i/>
                  <w:iCs/>
                  <w:color w:val="auto"/>
                  <w:sz w:val="28"/>
                  <w:szCs w:val="28"/>
                </w:rPr>
                <w:t xml:space="preserve"> Health?</w:t>
              </w:r>
            </w:hyperlink>
            <w:r w:rsidR="00D939AE" w:rsidRPr="00D939AE">
              <w:rPr>
                <w:rStyle w:val="reference-text"/>
                <w:rFonts w:ascii="Times New Roman" w:hAnsi="Times New Roman" w:cs="Times New Roman"/>
                <w:sz w:val="28"/>
                <w:szCs w:val="28"/>
              </w:rPr>
              <w:t> </w:t>
            </w:r>
            <w:proofErr w:type="spellStart"/>
            <w:r w:rsidR="00D939AE" w:rsidRPr="00D939AE">
              <w:rPr>
                <w:rStyle w:val="reference-text"/>
                <w:rFonts w:ascii="Times New Roman" w:hAnsi="Times New Roman" w:cs="Times New Roman"/>
                <w:sz w:val="28"/>
                <w:szCs w:val="28"/>
              </w:rPr>
              <w:t>Ottawa</w:t>
            </w:r>
            <w:proofErr w:type="spellEnd"/>
            <w:r w:rsidR="00D939AE" w:rsidRPr="00D939AE">
              <w:rPr>
                <w:rStyle w:val="reference-text"/>
                <w:rFonts w:ascii="Times New Roman" w:hAnsi="Times New Roman" w:cs="Times New Roman"/>
                <w:sz w:val="28"/>
                <w:szCs w:val="28"/>
              </w:rPr>
              <w:t xml:space="preserve">. </w:t>
            </w:r>
            <w:proofErr w:type="spellStart"/>
            <w:r w:rsidR="00D939AE" w:rsidRPr="00D939AE">
              <w:rPr>
                <w:rStyle w:val="reference-text"/>
                <w:rFonts w:ascii="Times New Roman" w:hAnsi="Times New Roman" w:cs="Times New Roman"/>
                <w:sz w:val="28"/>
                <w:szCs w:val="28"/>
              </w:rPr>
              <w:t>Accessed</w:t>
            </w:r>
            <w:proofErr w:type="spellEnd"/>
            <w:r w:rsidR="00D939AE" w:rsidRPr="00D939AE">
              <w:rPr>
                <w:rStyle w:val="reference-text"/>
                <w:rFonts w:ascii="Times New Roman" w:hAnsi="Times New Roman" w:cs="Times New Roman"/>
                <w:sz w:val="28"/>
                <w:szCs w:val="28"/>
              </w:rPr>
              <w:t xml:space="preserve"> 12 </w:t>
            </w:r>
            <w:proofErr w:type="spellStart"/>
            <w:r w:rsidR="00D939AE" w:rsidRPr="00D939AE">
              <w:rPr>
                <w:rStyle w:val="reference-text"/>
                <w:rFonts w:ascii="Times New Roman" w:hAnsi="Times New Roman" w:cs="Times New Roman"/>
                <w:sz w:val="28"/>
                <w:szCs w:val="28"/>
              </w:rPr>
              <w:t>May</w:t>
            </w:r>
            <w:proofErr w:type="spellEnd"/>
            <w:r w:rsidR="00D939AE" w:rsidRPr="00D939AE">
              <w:rPr>
                <w:rStyle w:val="reference-text"/>
                <w:rFonts w:ascii="Times New Roman" w:hAnsi="Times New Roman" w:cs="Times New Roman"/>
                <w:sz w:val="28"/>
                <w:szCs w:val="28"/>
              </w:rPr>
              <w:t xml:space="preserve"> 2011.</w:t>
            </w:r>
          </w:p>
          <w:p w14:paraId="2CAC2404" w14:textId="77777777" w:rsidR="00D939AE" w:rsidRPr="00D939AE" w:rsidRDefault="00D939AE" w:rsidP="00D939AE">
            <w:pPr>
              <w:numPr>
                <w:ilvl w:val="1"/>
                <w:numId w:val="5"/>
              </w:numPr>
              <w:shd w:val="clear" w:color="auto" w:fill="FFFFFF"/>
              <w:spacing w:before="100" w:beforeAutospacing="1" w:after="24"/>
              <w:ind w:left="768"/>
              <w:rPr>
                <w:rFonts w:ascii="Times New Roman" w:hAnsi="Times New Roman" w:cs="Times New Roman"/>
                <w:sz w:val="28"/>
                <w:szCs w:val="28"/>
              </w:rPr>
            </w:pPr>
            <w:r w:rsidRPr="00D939AE">
              <w:rPr>
                <w:rStyle w:val="mw-cite-backlink"/>
                <w:rFonts w:ascii="Times New Roman" w:hAnsi="Times New Roman" w:cs="Times New Roman"/>
                <w:sz w:val="28"/>
                <w:szCs w:val="28"/>
                <w:lang w:val="en-US"/>
              </w:rPr>
              <w:t>^ </w:t>
            </w:r>
            <w:hyperlink r:id="rId403" w:anchor="cite_ref-Lalonde_14-0" w:history="1">
              <w:r w:rsidRPr="00D939AE">
                <w:rPr>
                  <w:rStyle w:val="cite-accessibility-label"/>
                  <w:rFonts w:ascii="Times New Roman" w:hAnsi="Times New Roman" w:cs="Times New Roman"/>
                  <w:sz w:val="28"/>
                  <w:szCs w:val="28"/>
                  <w:lang w:val="en-US"/>
                </w:rPr>
                <w:t xml:space="preserve">Jump up </w:t>
              </w:r>
              <w:proofErr w:type="spellStart"/>
              <w:r w:rsidRPr="00D939AE">
                <w:rPr>
                  <w:rStyle w:val="cite-accessibility-label"/>
                  <w:rFonts w:ascii="Times New Roman" w:hAnsi="Times New Roman" w:cs="Times New Roman"/>
                  <w:sz w:val="28"/>
                  <w:szCs w:val="28"/>
                  <w:lang w:val="en-US"/>
                </w:rPr>
                <w:t>to:</w:t>
              </w:r>
              <w:r w:rsidRPr="00D939AE">
                <w:rPr>
                  <w:rStyle w:val="a7"/>
                  <w:rFonts w:ascii="Times New Roman" w:hAnsi="Times New Roman" w:cs="Times New Roman"/>
                  <w:b/>
                  <w:bCs/>
                  <w:i/>
                  <w:iCs/>
                  <w:color w:val="auto"/>
                  <w:sz w:val="28"/>
                  <w:szCs w:val="28"/>
                  <w:vertAlign w:val="superscript"/>
                  <w:lang w:val="en-US"/>
                </w:rPr>
                <w:t>a</w:t>
              </w:r>
              <w:proofErr w:type="spellEnd"/>
            </w:hyperlink>
            <w:r w:rsidRPr="00D939AE">
              <w:rPr>
                <w:rStyle w:val="mw-cite-backlink"/>
                <w:rFonts w:ascii="Times New Roman" w:hAnsi="Times New Roman" w:cs="Times New Roman"/>
                <w:sz w:val="28"/>
                <w:szCs w:val="28"/>
                <w:lang w:val="en-US"/>
              </w:rPr>
              <w:t> </w:t>
            </w:r>
            <w:hyperlink r:id="rId404" w:anchor="cite_ref-Lalonde_14-1" w:history="1">
              <w:r w:rsidRPr="00D939AE">
                <w:rPr>
                  <w:rStyle w:val="a7"/>
                  <w:rFonts w:ascii="Times New Roman" w:hAnsi="Times New Roman" w:cs="Times New Roman"/>
                  <w:b/>
                  <w:bCs/>
                  <w:i/>
                  <w:iCs/>
                  <w:color w:val="auto"/>
                  <w:sz w:val="28"/>
                  <w:szCs w:val="28"/>
                  <w:vertAlign w:val="superscript"/>
                  <w:lang w:val="en-US"/>
                </w:rPr>
                <w:t>b</w:t>
              </w:r>
            </w:hyperlink>
            <w:r w:rsidRPr="00D939AE">
              <w:rPr>
                <w:rStyle w:val="mw-cite-backlink"/>
                <w:rFonts w:ascii="Times New Roman" w:hAnsi="Times New Roman" w:cs="Times New Roman"/>
                <w:sz w:val="28"/>
                <w:szCs w:val="28"/>
                <w:lang w:val="en-US"/>
              </w:rPr>
              <w:t> </w:t>
            </w:r>
            <w:hyperlink r:id="rId405" w:anchor="cite_ref-Lalonde_14-2" w:history="1">
              <w:r w:rsidRPr="00D939AE">
                <w:rPr>
                  <w:rStyle w:val="a7"/>
                  <w:rFonts w:ascii="Times New Roman" w:hAnsi="Times New Roman" w:cs="Times New Roman"/>
                  <w:b/>
                  <w:bCs/>
                  <w:i/>
                  <w:iCs/>
                  <w:color w:val="auto"/>
                  <w:sz w:val="28"/>
                  <w:szCs w:val="28"/>
                  <w:vertAlign w:val="superscript"/>
                  <w:lang w:val="en-US"/>
                </w:rPr>
                <w:t>c</w:t>
              </w:r>
            </w:hyperlink>
            <w:r w:rsidRPr="00D939AE">
              <w:rPr>
                <w:rFonts w:ascii="Times New Roman" w:hAnsi="Times New Roman" w:cs="Times New Roman"/>
                <w:sz w:val="28"/>
                <w:szCs w:val="28"/>
                <w:lang w:val="en-US"/>
              </w:rPr>
              <w:t> </w:t>
            </w:r>
            <w:r w:rsidRPr="00D939AE">
              <w:rPr>
                <w:rStyle w:val="reference-text"/>
                <w:rFonts w:ascii="Times New Roman" w:hAnsi="Times New Roman" w:cs="Times New Roman"/>
                <w:sz w:val="28"/>
                <w:szCs w:val="28"/>
                <w:lang w:val="en-US"/>
              </w:rPr>
              <w:t>Lalonde, Marc (1974). </w:t>
            </w:r>
            <w:hyperlink r:id="rId406" w:history="1">
              <w:r w:rsidRPr="00D939AE">
                <w:rPr>
                  <w:rStyle w:val="a7"/>
                  <w:rFonts w:ascii="Times New Roman" w:hAnsi="Times New Roman" w:cs="Times New Roman"/>
                  <w:color w:val="auto"/>
                  <w:sz w:val="28"/>
                  <w:szCs w:val="28"/>
                  <w:lang w:val="en-US"/>
                </w:rPr>
                <w:t>"</w:t>
              </w:r>
              <w:r w:rsidRPr="00D939AE">
                <w:rPr>
                  <w:rStyle w:val="a7"/>
                  <w:rFonts w:ascii="Times New Roman" w:hAnsi="Times New Roman" w:cs="Times New Roman"/>
                  <w:i/>
                  <w:iCs/>
                  <w:color w:val="auto"/>
                  <w:sz w:val="28"/>
                  <w:szCs w:val="28"/>
                  <w:lang w:val="en-US"/>
                </w:rPr>
                <w:t>A New Perspective on the Health of Canadians</w:t>
              </w:r>
              <w:r w:rsidRPr="00D939AE">
                <w:rPr>
                  <w:rStyle w:val="a7"/>
                  <w:rFonts w:ascii="Times New Roman" w:hAnsi="Times New Roman" w:cs="Times New Roman"/>
                  <w:color w:val="auto"/>
                  <w:sz w:val="28"/>
                  <w:szCs w:val="28"/>
                  <w:lang w:val="en-US"/>
                </w:rPr>
                <w:t>."</w:t>
              </w:r>
            </w:hyperlink>
            <w:r w:rsidRPr="00D939AE">
              <w:rPr>
                <w:rStyle w:val="reference-text"/>
                <w:rFonts w:ascii="Times New Roman" w:hAnsi="Times New Roman" w:cs="Times New Roman"/>
                <w:sz w:val="28"/>
                <w:szCs w:val="28"/>
                <w:lang w:val="en-US"/>
              </w:rPr>
              <w:t> Ottawa: Minister of Supply and Services. </w:t>
            </w:r>
            <w:hyperlink r:id="rId407" w:history="1">
              <w:proofErr w:type="spellStart"/>
              <w:r w:rsidRPr="00D939AE">
                <w:rPr>
                  <w:rStyle w:val="a7"/>
                  <w:rFonts w:ascii="Times New Roman" w:hAnsi="Times New Roman" w:cs="Times New Roman"/>
                  <w:color w:val="auto"/>
                  <w:sz w:val="28"/>
                  <w:szCs w:val="28"/>
                </w:rPr>
                <w:t>Archived</w:t>
              </w:r>
              <w:proofErr w:type="spellEnd"/>
            </w:hyperlink>
            <w:r w:rsidRPr="00D939AE">
              <w:rPr>
                <w:rStyle w:val="reference-text"/>
                <w:rFonts w:ascii="Times New Roman" w:hAnsi="Times New Roman" w:cs="Times New Roman"/>
                <w:sz w:val="28"/>
                <w:szCs w:val="28"/>
              </w:rPr>
              <w:t xml:space="preserve"> 28 </w:t>
            </w:r>
            <w:proofErr w:type="spellStart"/>
            <w:r w:rsidRPr="00D939AE">
              <w:rPr>
                <w:rStyle w:val="reference-text"/>
                <w:rFonts w:ascii="Times New Roman" w:hAnsi="Times New Roman" w:cs="Times New Roman"/>
                <w:sz w:val="28"/>
                <w:szCs w:val="28"/>
              </w:rPr>
              <w:t>October</w:t>
            </w:r>
            <w:proofErr w:type="spellEnd"/>
            <w:r w:rsidRPr="00D939AE">
              <w:rPr>
                <w:rStyle w:val="reference-text"/>
                <w:rFonts w:ascii="Times New Roman" w:hAnsi="Times New Roman" w:cs="Times New Roman"/>
                <w:sz w:val="28"/>
                <w:szCs w:val="28"/>
              </w:rPr>
              <w:t xml:space="preserve"> 2014 </w:t>
            </w:r>
            <w:proofErr w:type="spellStart"/>
            <w:r w:rsidRPr="00D939AE">
              <w:rPr>
                <w:rStyle w:val="reference-text"/>
                <w:rFonts w:ascii="Times New Roman" w:hAnsi="Times New Roman" w:cs="Times New Roman"/>
                <w:sz w:val="28"/>
                <w:szCs w:val="28"/>
              </w:rPr>
              <w:t>at</w:t>
            </w:r>
            <w:proofErr w:type="spellEnd"/>
            <w:r w:rsidRPr="00D939AE">
              <w:rPr>
                <w:rStyle w:val="reference-text"/>
                <w:rFonts w:ascii="Times New Roman" w:hAnsi="Times New Roman" w:cs="Times New Roman"/>
                <w:sz w:val="28"/>
                <w:szCs w:val="28"/>
              </w:rPr>
              <w:t xml:space="preserve"> </w:t>
            </w:r>
            <w:proofErr w:type="spellStart"/>
            <w:r w:rsidRPr="00D939AE">
              <w:rPr>
                <w:rStyle w:val="reference-text"/>
                <w:rFonts w:ascii="Times New Roman" w:hAnsi="Times New Roman" w:cs="Times New Roman"/>
                <w:sz w:val="28"/>
                <w:szCs w:val="28"/>
              </w:rPr>
              <w:t>the</w:t>
            </w:r>
            <w:proofErr w:type="spellEnd"/>
            <w:r w:rsidRPr="00D939AE">
              <w:rPr>
                <w:rStyle w:val="reference-text"/>
                <w:rFonts w:ascii="Times New Roman" w:hAnsi="Times New Roman" w:cs="Times New Roman"/>
                <w:sz w:val="28"/>
                <w:szCs w:val="28"/>
              </w:rPr>
              <w:t> </w:t>
            </w:r>
            <w:proofErr w:type="spellStart"/>
            <w:r w:rsidR="00582406">
              <w:fldChar w:fldCharType="begin"/>
            </w:r>
            <w:r w:rsidR="00582406">
              <w:instrText xml:space="preserve"> HYPERLINK "https://en.wikipedia.org/wiki/Wayback_Machine" \o "Wayback Machine" </w:instrText>
            </w:r>
            <w:r w:rsidR="00582406">
              <w:fldChar w:fldCharType="separate"/>
            </w:r>
            <w:r w:rsidRPr="00D939AE">
              <w:rPr>
                <w:rStyle w:val="a7"/>
                <w:rFonts w:ascii="Times New Roman" w:hAnsi="Times New Roman" w:cs="Times New Roman"/>
                <w:color w:val="auto"/>
                <w:sz w:val="28"/>
                <w:szCs w:val="28"/>
              </w:rPr>
              <w:t>Wayback</w:t>
            </w:r>
            <w:proofErr w:type="spellEnd"/>
            <w:r w:rsidRPr="00D939AE">
              <w:rPr>
                <w:rStyle w:val="a7"/>
                <w:rFonts w:ascii="Times New Roman" w:hAnsi="Times New Roman" w:cs="Times New Roman"/>
                <w:color w:val="auto"/>
                <w:sz w:val="28"/>
                <w:szCs w:val="28"/>
              </w:rPr>
              <w:t xml:space="preserve"> Machine</w:t>
            </w:r>
            <w:r w:rsidR="00582406">
              <w:rPr>
                <w:rStyle w:val="a7"/>
                <w:rFonts w:ascii="Times New Roman" w:hAnsi="Times New Roman" w:cs="Times New Roman"/>
                <w:color w:val="auto"/>
                <w:sz w:val="28"/>
                <w:szCs w:val="28"/>
              </w:rPr>
              <w:fldChar w:fldCharType="end"/>
            </w:r>
          </w:p>
          <w:p w14:paraId="62EE826C"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rPr>
            </w:pPr>
            <w:hyperlink r:id="rId408" w:anchor="cite_ref-15"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proofErr w:type="spellStart"/>
            <w:r w:rsidR="00D939AE" w:rsidRPr="00D939AE">
              <w:rPr>
                <w:rStyle w:val="HTML"/>
                <w:rFonts w:ascii="Times New Roman" w:hAnsi="Times New Roman" w:cs="Times New Roman"/>
                <w:sz w:val="28"/>
                <w:szCs w:val="28"/>
                <w:lang w:val="en-US"/>
              </w:rPr>
              <w:t>Andreyeva</w:t>
            </w:r>
            <w:proofErr w:type="spellEnd"/>
            <w:r w:rsidR="00D939AE" w:rsidRPr="00D939AE">
              <w:rPr>
                <w:rStyle w:val="HTML"/>
                <w:rFonts w:ascii="Times New Roman" w:hAnsi="Times New Roman" w:cs="Times New Roman"/>
                <w:sz w:val="28"/>
                <w:szCs w:val="28"/>
                <w:lang w:val="en-US"/>
              </w:rPr>
              <w:t xml:space="preserve">, Tatiana; </w:t>
            </w:r>
            <w:proofErr w:type="spellStart"/>
            <w:r w:rsidR="00D939AE" w:rsidRPr="00D939AE">
              <w:rPr>
                <w:rStyle w:val="HTML"/>
                <w:rFonts w:ascii="Times New Roman" w:hAnsi="Times New Roman" w:cs="Times New Roman"/>
                <w:sz w:val="28"/>
                <w:szCs w:val="28"/>
                <w:lang w:val="en-US"/>
              </w:rPr>
              <w:t>Chaloupka</w:t>
            </w:r>
            <w:proofErr w:type="spellEnd"/>
            <w:r w:rsidR="00D939AE" w:rsidRPr="00D939AE">
              <w:rPr>
                <w:rStyle w:val="HTML"/>
                <w:rFonts w:ascii="Times New Roman" w:hAnsi="Times New Roman" w:cs="Times New Roman"/>
                <w:sz w:val="28"/>
                <w:szCs w:val="28"/>
                <w:lang w:val="en-US"/>
              </w:rPr>
              <w:t>, Frank J.; Brownell, Kelly D. (2011). "Estimating the potential of taxes on sugar-sweetened beverages to reduce consumption and generate revenue". </w:t>
            </w:r>
            <w:proofErr w:type="spellStart"/>
            <w:r w:rsidR="00D939AE" w:rsidRPr="00D939AE">
              <w:rPr>
                <w:rStyle w:val="HTML"/>
                <w:rFonts w:ascii="Times New Roman" w:hAnsi="Times New Roman" w:cs="Times New Roman"/>
                <w:sz w:val="28"/>
                <w:szCs w:val="28"/>
              </w:rPr>
              <w:t>Preventive</w:t>
            </w:r>
            <w:proofErr w:type="spellEnd"/>
            <w:r w:rsidR="00D939AE" w:rsidRPr="00D939AE">
              <w:rPr>
                <w:rStyle w:val="HTML"/>
                <w:rFonts w:ascii="Times New Roman" w:hAnsi="Times New Roman" w:cs="Times New Roman"/>
                <w:sz w:val="28"/>
                <w:szCs w:val="28"/>
              </w:rPr>
              <w:t xml:space="preserve"> </w:t>
            </w:r>
            <w:proofErr w:type="spellStart"/>
            <w:r w:rsidR="00D939AE" w:rsidRPr="00D939AE">
              <w:rPr>
                <w:rStyle w:val="HTML"/>
                <w:rFonts w:ascii="Times New Roman" w:hAnsi="Times New Roman" w:cs="Times New Roman"/>
                <w:sz w:val="28"/>
                <w:szCs w:val="28"/>
              </w:rPr>
              <w:t>Medicine</w:t>
            </w:r>
            <w:proofErr w:type="spellEnd"/>
            <w:r w:rsidR="00D939AE" w:rsidRPr="00D939AE">
              <w:rPr>
                <w:rStyle w:val="HTML"/>
                <w:rFonts w:ascii="Times New Roman" w:hAnsi="Times New Roman" w:cs="Times New Roman"/>
                <w:sz w:val="28"/>
                <w:szCs w:val="28"/>
              </w:rPr>
              <w:t>. </w:t>
            </w:r>
            <w:r w:rsidR="00D939AE" w:rsidRPr="00D939AE">
              <w:rPr>
                <w:rStyle w:val="HTML"/>
                <w:rFonts w:ascii="Times New Roman" w:hAnsi="Times New Roman" w:cs="Times New Roman"/>
                <w:b/>
                <w:bCs/>
                <w:sz w:val="28"/>
                <w:szCs w:val="28"/>
              </w:rPr>
              <w:t>52</w:t>
            </w:r>
            <w:r w:rsidR="00380715">
              <w:rPr>
                <w:rStyle w:val="HTML"/>
                <w:rFonts w:ascii="Times New Roman" w:hAnsi="Times New Roman" w:cs="Times New Roman"/>
                <w:sz w:val="28"/>
                <w:szCs w:val="28"/>
              </w:rPr>
              <w:t> (6)</w:t>
            </w:r>
          </w:p>
          <w:p w14:paraId="730E4252"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rPr>
            </w:pPr>
            <w:hyperlink r:id="rId409" w:anchor="cite_ref-Housman_&amp;_Dorman_2005_16-0"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r w:rsidR="00D939AE" w:rsidRPr="00D939AE">
              <w:rPr>
                <w:rStyle w:val="HTML"/>
                <w:rFonts w:ascii="Times New Roman" w:hAnsi="Times New Roman" w:cs="Times New Roman"/>
                <w:sz w:val="28"/>
                <w:szCs w:val="28"/>
                <w:lang w:val="en-US"/>
              </w:rPr>
              <w:t>Housman, Jeff; Dorman, Steve (September–October 2005). </w:t>
            </w:r>
            <w:hyperlink r:id="rId410" w:history="1">
              <w:r w:rsidR="00D939AE" w:rsidRPr="00D939AE">
                <w:rPr>
                  <w:rStyle w:val="a7"/>
                  <w:rFonts w:ascii="Times New Roman" w:hAnsi="Times New Roman" w:cs="Times New Roman"/>
                  <w:i/>
                  <w:iCs/>
                  <w:color w:val="auto"/>
                  <w:sz w:val="28"/>
                  <w:szCs w:val="28"/>
                  <w:lang w:val="en-US"/>
                </w:rPr>
                <w:t>"The Alameda County Study: A Systematic, Chronological Review"</w:t>
              </w:r>
            </w:hyperlink>
            <w:r w:rsidR="00D939AE" w:rsidRPr="00D939AE">
              <w:rPr>
                <w:rStyle w:val="HTML"/>
                <w:rFonts w:ascii="Times New Roman" w:hAnsi="Times New Roman" w:cs="Times New Roman"/>
                <w:sz w:val="28"/>
                <w:szCs w:val="28"/>
                <w:lang w:val="en-US"/>
              </w:rPr>
              <w:t> </w:t>
            </w:r>
            <w:r w:rsidR="00D939AE" w:rsidRPr="00D939AE">
              <w:rPr>
                <w:rStyle w:val="cs1-format"/>
                <w:rFonts w:ascii="Times New Roman" w:hAnsi="Times New Roman" w:cs="Times New Roman"/>
                <w:i/>
                <w:iCs/>
                <w:sz w:val="28"/>
                <w:szCs w:val="28"/>
                <w:lang w:val="en-US"/>
              </w:rPr>
              <w:t>(PDF)</w:t>
            </w:r>
            <w:r w:rsidR="00D939AE" w:rsidRPr="00D939AE">
              <w:rPr>
                <w:rStyle w:val="HTML"/>
                <w:rFonts w:ascii="Times New Roman" w:hAnsi="Times New Roman" w:cs="Times New Roman"/>
                <w:sz w:val="28"/>
                <w:szCs w:val="28"/>
                <w:lang w:val="en-US"/>
              </w:rPr>
              <w:t>. American Journal of Health Education. </w:t>
            </w:r>
            <w:r w:rsidR="00D939AE" w:rsidRPr="00D939AE">
              <w:rPr>
                <w:rStyle w:val="HTML"/>
                <w:rFonts w:ascii="Times New Roman" w:hAnsi="Times New Roman" w:cs="Times New Roman"/>
                <w:b/>
                <w:bCs/>
                <w:sz w:val="28"/>
                <w:szCs w:val="28"/>
              </w:rPr>
              <w:t>36</w:t>
            </w:r>
            <w:r w:rsidR="00380715">
              <w:rPr>
                <w:rStyle w:val="HTML"/>
                <w:rFonts w:ascii="Times New Roman" w:hAnsi="Times New Roman" w:cs="Times New Roman"/>
                <w:sz w:val="28"/>
                <w:szCs w:val="28"/>
              </w:rPr>
              <w:t> (5)</w:t>
            </w:r>
            <w:r w:rsidR="00D939AE" w:rsidRPr="00D939AE">
              <w:rPr>
                <w:rStyle w:val="reference-accessdate"/>
                <w:rFonts w:ascii="Times New Roman" w:hAnsi="Times New Roman" w:cs="Times New Roman"/>
                <w:i/>
                <w:iCs/>
                <w:sz w:val="28"/>
                <w:szCs w:val="28"/>
              </w:rPr>
              <w:t xml:space="preserve"> </w:t>
            </w:r>
            <w:proofErr w:type="spellStart"/>
            <w:r w:rsidR="00D939AE" w:rsidRPr="00D939AE">
              <w:rPr>
                <w:rStyle w:val="reference-accessdate"/>
                <w:rFonts w:ascii="Times New Roman" w:hAnsi="Times New Roman" w:cs="Times New Roman"/>
                <w:i/>
                <w:iCs/>
                <w:sz w:val="28"/>
                <w:szCs w:val="28"/>
              </w:rPr>
              <w:t>Retrieved</w:t>
            </w:r>
            <w:proofErr w:type="spellEnd"/>
            <w:r w:rsidR="00D939AE" w:rsidRPr="00D939AE">
              <w:rPr>
                <w:rStyle w:val="reference-accessdate"/>
                <w:rFonts w:ascii="Times New Roman" w:hAnsi="Times New Roman" w:cs="Times New Roman"/>
                <w:i/>
                <w:iCs/>
                <w:sz w:val="28"/>
                <w:szCs w:val="28"/>
              </w:rPr>
              <w:t> </w:t>
            </w:r>
            <w:r w:rsidR="00D939AE" w:rsidRPr="00D939AE">
              <w:rPr>
                <w:rStyle w:val="nowrap"/>
                <w:rFonts w:ascii="Times New Roman" w:hAnsi="Times New Roman" w:cs="Times New Roman"/>
                <w:i/>
                <w:iCs/>
                <w:sz w:val="28"/>
                <w:szCs w:val="28"/>
              </w:rPr>
              <w:t xml:space="preserve">27 </w:t>
            </w:r>
            <w:proofErr w:type="spellStart"/>
            <w:r w:rsidR="00D939AE" w:rsidRPr="00D939AE">
              <w:rPr>
                <w:rStyle w:val="nowrap"/>
                <w:rFonts w:ascii="Times New Roman" w:hAnsi="Times New Roman" w:cs="Times New Roman"/>
                <w:i/>
                <w:iCs/>
                <w:sz w:val="28"/>
                <w:szCs w:val="28"/>
              </w:rPr>
              <w:t>December</w:t>
            </w:r>
            <w:proofErr w:type="spellEnd"/>
            <w:r w:rsidR="00D939AE" w:rsidRPr="00D939AE">
              <w:rPr>
                <w:rStyle w:val="reference-accessdate"/>
                <w:rFonts w:ascii="Times New Roman" w:hAnsi="Times New Roman" w:cs="Times New Roman"/>
                <w:i/>
                <w:iCs/>
                <w:sz w:val="28"/>
                <w:szCs w:val="28"/>
              </w:rPr>
              <w:t> 2011</w:t>
            </w:r>
            <w:r w:rsidR="00D939AE" w:rsidRPr="00D939AE">
              <w:rPr>
                <w:rStyle w:val="HTML"/>
                <w:rFonts w:ascii="Times New Roman" w:hAnsi="Times New Roman" w:cs="Times New Roman"/>
                <w:sz w:val="28"/>
                <w:szCs w:val="28"/>
              </w:rPr>
              <w:t>.</w:t>
            </w:r>
          </w:p>
          <w:p w14:paraId="051342DF"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rPr>
            </w:pPr>
            <w:hyperlink r:id="rId411" w:anchor="cite_ref-17"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r w:rsidR="00D939AE" w:rsidRPr="00D939AE">
              <w:rPr>
                <w:rStyle w:val="reference-text"/>
                <w:rFonts w:ascii="Times New Roman" w:hAnsi="Times New Roman" w:cs="Times New Roman"/>
                <w:sz w:val="28"/>
                <w:szCs w:val="28"/>
                <w:lang w:val="en-US"/>
              </w:rPr>
              <w:t>World Health Organization. </w:t>
            </w:r>
            <w:hyperlink r:id="rId412" w:history="1">
              <w:r w:rsidR="00D939AE" w:rsidRPr="00D939AE">
                <w:rPr>
                  <w:rStyle w:val="a7"/>
                  <w:rFonts w:ascii="Times New Roman" w:hAnsi="Times New Roman" w:cs="Times New Roman"/>
                  <w:i/>
                  <w:iCs/>
                  <w:color w:val="auto"/>
                  <w:sz w:val="28"/>
                  <w:szCs w:val="28"/>
                  <w:lang w:val="en-US"/>
                </w:rPr>
                <w:t>The world health report</w:t>
              </w:r>
            </w:hyperlink>
            <w:r w:rsidR="00D939AE" w:rsidRPr="00D939AE">
              <w:rPr>
                <w:rStyle w:val="reference-text"/>
                <w:rFonts w:ascii="Times New Roman" w:hAnsi="Times New Roman" w:cs="Times New Roman"/>
                <w:sz w:val="28"/>
                <w:szCs w:val="28"/>
                <w:lang w:val="en-US"/>
              </w:rPr>
              <w:t xml:space="preserve">. </w:t>
            </w:r>
            <w:proofErr w:type="spellStart"/>
            <w:r w:rsidR="00D939AE" w:rsidRPr="00D939AE">
              <w:rPr>
                <w:rStyle w:val="reference-text"/>
                <w:rFonts w:ascii="Times New Roman" w:hAnsi="Times New Roman" w:cs="Times New Roman"/>
                <w:sz w:val="28"/>
                <w:szCs w:val="28"/>
              </w:rPr>
              <w:t>Geneva</w:t>
            </w:r>
            <w:proofErr w:type="spellEnd"/>
            <w:r w:rsidR="00D939AE" w:rsidRPr="00D939AE">
              <w:rPr>
                <w:rStyle w:val="reference-text"/>
                <w:rFonts w:ascii="Times New Roman" w:hAnsi="Times New Roman" w:cs="Times New Roman"/>
                <w:sz w:val="28"/>
                <w:szCs w:val="28"/>
              </w:rPr>
              <w:t>.</w:t>
            </w:r>
          </w:p>
          <w:p w14:paraId="4EF91AE2" w14:textId="77777777" w:rsidR="00D939AE" w:rsidRPr="00D939AE" w:rsidRDefault="00582406" w:rsidP="00D939AE">
            <w:pPr>
              <w:numPr>
                <w:ilvl w:val="1"/>
                <w:numId w:val="5"/>
              </w:numPr>
              <w:shd w:val="clear" w:color="auto" w:fill="FFFFFF"/>
              <w:spacing w:before="100" w:beforeAutospacing="1" w:after="24"/>
              <w:ind w:left="768"/>
              <w:rPr>
                <w:rStyle w:val="reference-text"/>
                <w:rFonts w:ascii="Times New Roman" w:hAnsi="Times New Roman" w:cs="Times New Roman"/>
                <w:sz w:val="28"/>
                <w:szCs w:val="28"/>
              </w:rPr>
            </w:pPr>
            <w:hyperlink r:id="rId413" w:anchor="cite_ref-18" w:tooltip="Jump up" w:history="1">
              <w:r w:rsidR="00D939AE" w:rsidRPr="00D939AE">
                <w:rPr>
                  <w:rStyle w:val="a7"/>
                  <w:rFonts w:ascii="Times New Roman" w:hAnsi="Times New Roman" w:cs="Times New Roman"/>
                  <w:b/>
                  <w:bCs/>
                  <w:color w:val="auto"/>
                  <w:sz w:val="28"/>
                  <w:szCs w:val="28"/>
                </w:rPr>
                <w:t>^</w:t>
              </w:r>
            </w:hyperlink>
            <w:r w:rsidR="00D939AE" w:rsidRPr="00D939AE">
              <w:rPr>
                <w:rFonts w:ascii="Times New Roman" w:hAnsi="Times New Roman" w:cs="Times New Roman"/>
                <w:sz w:val="28"/>
                <w:szCs w:val="28"/>
              </w:rPr>
              <w:t> </w:t>
            </w:r>
          </w:p>
          <w:p w14:paraId="458940F2" w14:textId="77777777" w:rsidR="00D939AE" w:rsidRPr="00D939AE" w:rsidRDefault="00D939AE" w:rsidP="00D939AE">
            <w:pPr>
              <w:numPr>
                <w:ilvl w:val="2"/>
                <w:numId w:val="5"/>
              </w:numPr>
              <w:shd w:val="clear" w:color="auto" w:fill="FFFFFF"/>
              <w:spacing w:after="0"/>
              <w:ind w:left="768"/>
              <w:rPr>
                <w:rFonts w:ascii="Times New Roman" w:hAnsi="Times New Roman" w:cs="Times New Roman"/>
                <w:sz w:val="28"/>
                <w:szCs w:val="28"/>
                <w:lang w:val="en-US"/>
              </w:rPr>
            </w:pPr>
            <w:r w:rsidRPr="00D939AE">
              <w:rPr>
                <w:rFonts w:ascii="Times New Roman" w:hAnsi="Times New Roman" w:cs="Times New Roman"/>
                <w:sz w:val="28"/>
                <w:szCs w:val="28"/>
                <w:lang w:val="en-US"/>
              </w:rPr>
              <w:t>Georgia State University. 1998. </w:t>
            </w:r>
            <w:hyperlink r:id="rId414" w:history="1">
              <w:r w:rsidRPr="00D939AE">
                <w:rPr>
                  <w:rStyle w:val="a7"/>
                  <w:rFonts w:ascii="Times New Roman" w:hAnsi="Times New Roman" w:cs="Times New Roman"/>
                  <w:i/>
                  <w:iCs/>
                  <w:color w:val="auto"/>
                  <w:sz w:val="28"/>
                  <w:szCs w:val="28"/>
                  <w:lang w:val="en-US"/>
                </w:rPr>
                <w:t>Health Triangle Slides</w:t>
              </w:r>
            </w:hyperlink>
            <w:r w:rsidRPr="00D939AE">
              <w:rPr>
                <w:rFonts w:ascii="Times New Roman" w:hAnsi="Times New Roman" w:cs="Times New Roman"/>
                <w:sz w:val="28"/>
                <w:szCs w:val="28"/>
                <w:lang w:val="en-US"/>
              </w:rPr>
              <w:t> </w:t>
            </w:r>
            <w:hyperlink r:id="rId415" w:history="1">
              <w:r w:rsidRPr="00D939AE">
                <w:rPr>
                  <w:rStyle w:val="a7"/>
                  <w:rFonts w:ascii="Times New Roman" w:hAnsi="Times New Roman" w:cs="Times New Roman"/>
                  <w:color w:val="auto"/>
                  <w:sz w:val="28"/>
                  <w:szCs w:val="28"/>
                  <w:lang w:val="en-US"/>
                </w:rPr>
                <w:t>Archived</w:t>
              </w:r>
            </w:hyperlink>
            <w:r w:rsidRPr="00D939AE">
              <w:rPr>
                <w:rFonts w:ascii="Times New Roman" w:hAnsi="Times New Roman" w:cs="Times New Roman"/>
                <w:sz w:val="28"/>
                <w:szCs w:val="28"/>
                <w:lang w:val="en-US"/>
              </w:rPr>
              <w:t> 11 August 2019 at the </w:t>
            </w:r>
            <w:proofErr w:type="spellStart"/>
            <w:r w:rsidR="00582406">
              <w:fldChar w:fldCharType="begin"/>
            </w:r>
            <w:r w:rsidR="00582406" w:rsidRPr="00EB1B05">
              <w:rPr>
                <w:lang w:val="en-US"/>
              </w:rPr>
              <w:instrText xml:space="preserve"> HYPERLINK "https://en.wikipedia.org/wiki/Wayback_Machine" \o "Wayback Machine" </w:instrText>
            </w:r>
            <w:r w:rsidR="00582406">
              <w:fldChar w:fldCharType="separate"/>
            </w:r>
            <w:r w:rsidRPr="00D939AE">
              <w:rPr>
                <w:rStyle w:val="a7"/>
                <w:rFonts w:ascii="Times New Roman" w:hAnsi="Times New Roman" w:cs="Times New Roman"/>
                <w:color w:val="auto"/>
                <w:sz w:val="28"/>
                <w:szCs w:val="28"/>
                <w:lang w:val="en-US"/>
              </w:rPr>
              <w:t>Wayback</w:t>
            </w:r>
            <w:proofErr w:type="spellEnd"/>
            <w:r w:rsidRPr="00D939AE">
              <w:rPr>
                <w:rStyle w:val="a7"/>
                <w:rFonts w:ascii="Times New Roman" w:hAnsi="Times New Roman" w:cs="Times New Roman"/>
                <w:color w:val="auto"/>
                <w:sz w:val="28"/>
                <w:szCs w:val="28"/>
                <w:lang w:val="en-US"/>
              </w:rPr>
              <w:t xml:space="preserve"> Machine</w:t>
            </w:r>
            <w:r w:rsidR="00582406">
              <w:rPr>
                <w:rStyle w:val="a7"/>
                <w:rFonts w:ascii="Times New Roman" w:hAnsi="Times New Roman" w:cs="Times New Roman"/>
                <w:color w:val="auto"/>
                <w:sz w:val="28"/>
                <w:szCs w:val="28"/>
                <w:lang w:val="en-US"/>
              </w:rPr>
              <w:fldChar w:fldCharType="end"/>
            </w:r>
          </w:p>
          <w:p w14:paraId="3D8D4C85" w14:textId="77777777" w:rsidR="00D939AE" w:rsidRPr="00D939AE" w:rsidRDefault="00D939AE" w:rsidP="00D939AE">
            <w:pPr>
              <w:numPr>
                <w:ilvl w:val="2"/>
                <w:numId w:val="5"/>
              </w:numPr>
              <w:shd w:val="clear" w:color="auto" w:fill="FFFFFF"/>
              <w:spacing w:before="120" w:after="120"/>
              <w:ind w:left="768"/>
              <w:rPr>
                <w:rFonts w:ascii="Times New Roman" w:hAnsi="Times New Roman" w:cs="Times New Roman"/>
                <w:sz w:val="28"/>
                <w:szCs w:val="28"/>
              </w:rPr>
            </w:pPr>
            <w:proofErr w:type="spellStart"/>
            <w:r w:rsidRPr="00D939AE">
              <w:rPr>
                <w:rFonts w:ascii="Times New Roman" w:hAnsi="Times New Roman" w:cs="Times New Roman"/>
                <w:sz w:val="28"/>
                <w:szCs w:val="28"/>
                <w:lang w:val="en-US"/>
              </w:rPr>
              <w:t>Nutter</w:t>
            </w:r>
            <w:proofErr w:type="spellEnd"/>
            <w:r w:rsidRPr="00D939AE">
              <w:rPr>
                <w:rFonts w:ascii="Times New Roman" w:hAnsi="Times New Roman" w:cs="Times New Roman"/>
                <w:sz w:val="28"/>
                <w:szCs w:val="28"/>
                <w:lang w:val="en-US"/>
              </w:rPr>
              <w:t xml:space="preserve"> S. (2003) </w:t>
            </w:r>
            <w:r w:rsidRPr="00D939AE">
              <w:rPr>
                <w:rFonts w:ascii="Times New Roman" w:hAnsi="Times New Roman" w:cs="Times New Roman"/>
                <w:i/>
                <w:iCs/>
                <w:sz w:val="28"/>
                <w:szCs w:val="28"/>
                <w:lang w:val="en-US"/>
              </w:rPr>
              <w:t>The Health Triangle</w:t>
            </w:r>
            <w:r w:rsidRPr="00D939AE">
              <w:rPr>
                <w:rFonts w:ascii="Times New Roman" w:hAnsi="Times New Roman" w:cs="Times New Roman"/>
                <w:sz w:val="28"/>
                <w:szCs w:val="28"/>
                <w:lang w:val="en-US"/>
              </w:rPr>
              <w:t xml:space="preserve">. </w:t>
            </w:r>
            <w:proofErr w:type="spellStart"/>
            <w:r w:rsidRPr="00D939AE">
              <w:rPr>
                <w:rFonts w:ascii="Times New Roman" w:hAnsi="Times New Roman" w:cs="Times New Roman"/>
                <w:sz w:val="28"/>
                <w:szCs w:val="28"/>
              </w:rPr>
              <w:t>Anchor</w:t>
            </w:r>
            <w:proofErr w:type="spellEnd"/>
            <w:r w:rsidRPr="00D939AE">
              <w:rPr>
                <w:rFonts w:ascii="Times New Roman" w:hAnsi="Times New Roman" w:cs="Times New Roman"/>
                <w:sz w:val="28"/>
                <w:szCs w:val="28"/>
              </w:rPr>
              <w:t xml:space="preserve"> </w:t>
            </w:r>
            <w:proofErr w:type="spellStart"/>
            <w:r w:rsidRPr="00D939AE">
              <w:rPr>
                <w:rFonts w:ascii="Times New Roman" w:hAnsi="Times New Roman" w:cs="Times New Roman"/>
                <w:sz w:val="28"/>
                <w:szCs w:val="28"/>
              </w:rPr>
              <w:t>Points</w:t>
            </w:r>
            <w:proofErr w:type="spellEnd"/>
            <w:r w:rsidRPr="00D939AE">
              <w:rPr>
                <w:rFonts w:ascii="Times New Roman" w:hAnsi="Times New Roman" w:cs="Times New Roman"/>
                <w:sz w:val="28"/>
                <w:szCs w:val="28"/>
              </w:rPr>
              <w:t>, Inc., </w:t>
            </w:r>
            <w:hyperlink r:id="rId416" w:tooltip="ISBN (identifier)" w:history="1">
              <w:r w:rsidRPr="00D939AE">
                <w:rPr>
                  <w:rStyle w:val="a7"/>
                  <w:rFonts w:ascii="Times New Roman" w:hAnsi="Times New Roman" w:cs="Times New Roman"/>
                  <w:color w:val="auto"/>
                  <w:sz w:val="28"/>
                  <w:szCs w:val="28"/>
                </w:rPr>
                <w:t>ISBN</w:t>
              </w:r>
            </w:hyperlink>
            <w:r w:rsidRPr="00D939AE">
              <w:rPr>
                <w:rFonts w:ascii="Times New Roman" w:hAnsi="Times New Roman" w:cs="Times New Roman"/>
                <w:sz w:val="28"/>
                <w:szCs w:val="28"/>
              </w:rPr>
              <w:t> </w:t>
            </w:r>
            <w:hyperlink r:id="rId417" w:tooltip="Special:BookSources/0-9748760-0-3" w:history="1">
              <w:r w:rsidRPr="00D939AE">
                <w:rPr>
                  <w:rStyle w:val="a7"/>
                  <w:rFonts w:ascii="Times New Roman" w:hAnsi="Times New Roman" w:cs="Times New Roman"/>
                  <w:color w:val="auto"/>
                  <w:sz w:val="28"/>
                  <w:szCs w:val="28"/>
                </w:rPr>
                <w:t>0-9748760-0-3</w:t>
              </w:r>
            </w:hyperlink>
          </w:p>
          <w:p w14:paraId="70BD6487"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lang w:val="en-US"/>
              </w:rPr>
            </w:pPr>
            <w:hyperlink r:id="rId418" w:anchor="cite_ref-19"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r w:rsidR="00D939AE" w:rsidRPr="00D939AE">
              <w:rPr>
                <w:rStyle w:val="reference-text"/>
                <w:rFonts w:ascii="Times New Roman" w:hAnsi="Times New Roman" w:cs="Times New Roman"/>
                <w:sz w:val="28"/>
                <w:szCs w:val="28"/>
                <w:lang w:val="en-US"/>
              </w:rPr>
              <w:t>World Health Organization. </w:t>
            </w:r>
            <w:hyperlink r:id="rId419" w:history="1">
              <w:r w:rsidR="00D939AE" w:rsidRPr="00D939AE">
                <w:rPr>
                  <w:rStyle w:val="a7"/>
                  <w:rFonts w:ascii="Times New Roman" w:hAnsi="Times New Roman" w:cs="Times New Roman"/>
                  <w:color w:val="auto"/>
                  <w:sz w:val="28"/>
                  <w:szCs w:val="28"/>
                  <w:lang w:val="en-US"/>
                </w:rPr>
                <w:t>The Ottawa Charter for Health Promotion.</w:t>
              </w:r>
            </w:hyperlink>
            <w:r w:rsidR="00D939AE" w:rsidRPr="00D939AE">
              <w:rPr>
                <w:rStyle w:val="reference-text"/>
                <w:rFonts w:ascii="Times New Roman" w:hAnsi="Times New Roman" w:cs="Times New Roman"/>
                <w:sz w:val="28"/>
                <w:szCs w:val="28"/>
                <w:lang w:val="en-US"/>
              </w:rPr>
              <w:t> Adopted at the First International Conference on Health Promotion, Ottawa, 21 November 1986 – WHO/HPR/HEP/95.1.</w:t>
            </w:r>
          </w:p>
          <w:p w14:paraId="2CC6838F"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rPr>
            </w:pPr>
            <w:hyperlink r:id="rId420" w:anchor="cite_ref-20"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hyperlink r:id="rId421" w:anchor="CITEREFHousmanDorman2005" w:history="1">
              <w:r w:rsidR="00D939AE" w:rsidRPr="00D939AE">
                <w:rPr>
                  <w:rStyle w:val="a7"/>
                  <w:rFonts w:ascii="Times New Roman" w:hAnsi="Times New Roman" w:cs="Times New Roman"/>
                  <w:color w:val="auto"/>
                  <w:sz w:val="28"/>
                  <w:szCs w:val="28"/>
                  <w:lang w:val="en-US"/>
                </w:rPr>
                <w:t>Housman &amp; Dorman 2005</w:t>
              </w:r>
            </w:hyperlink>
            <w:r w:rsidR="00D939AE" w:rsidRPr="00D939AE">
              <w:rPr>
                <w:rStyle w:val="reference-text"/>
                <w:rFonts w:ascii="Times New Roman" w:hAnsi="Times New Roman" w:cs="Times New Roman"/>
                <w:sz w:val="28"/>
                <w:szCs w:val="28"/>
                <w:lang w:val="en-US"/>
              </w:rPr>
              <w:t>, pp. 303–04. "The linear model supported previous findings, including regular exercise, limited alcohol consumption, abstinence from smoking, sleeping 7–8 hours a night, and maintenance of a healthy weight play an important role in promoting longevity and delaying illness and death." Citing </w:t>
            </w:r>
            <w:r w:rsidR="00D939AE" w:rsidRPr="00D939AE">
              <w:rPr>
                <w:rStyle w:val="HTML"/>
                <w:rFonts w:ascii="Times New Roman" w:hAnsi="Times New Roman" w:cs="Times New Roman"/>
                <w:sz w:val="28"/>
                <w:szCs w:val="28"/>
                <w:lang w:val="en-US"/>
              </w:rPr>
              <w:t>Wingard DL, Berkman LF, Brand RJ (1982). "A multivariate analysis of health-related practices: a nine-year mortality follow-up of the Alameda County Study". </w:t>
            </w:r>
            <w:proofErr w:type="spellStart"/>
            <w:r w:rsidR="00D939AE" w:rsidRPr="00D939AE">
              <w:rPr>
                <w:rStyle w:val="HTML"/>
                <w:rFonts w:ascii="Times New Roman" w:hAnsi="Times New Roman" w:cs="Times New Roman"/>
                <w:sz w:val="28"/>
                <w:szCs w:val="28"/>
              </w:rPr>
              <w:t>Am</w:t>
            </w:r>
            <w:proofErr w:type="spellEnd"/>
            <w:r w:rsidR="00D939AE" w:rsidRPr="00D939AE">
              <w:rPr>
                <w:rStyle w:val="HTML"/>
                <w:rFonts w:ascii="Times New Roman" w:hAnsi="Times New Roman" w:cs="Times New Roman"/>
                <w:sz w:val="28"/>
                <w:szCs w:val="28"/>
              </w:rPr>
              <w:t xml:space="preserve"> J </w:t>
            </w:r>
            <w:proofErr w:type="spellStart"/>
            <w:r w:rsidR="00D939AE" w:rsidRPr="00D939AE">
              <w:rPr>
                <w:rStyle w:val="HTML"/>
                <w:rFonts w:ascii="Times New Roman" w:hAnsi="Times New Roman" w:cs="Times New Roman"/>
                <w:sz w:val="28"/>
                <w:szCs w:val="28"/>
              </w:rPr>
              <w:t>Epidemiol</w:t>
            </w:r>
            <w:proofErr w:type="spellEnd"/>
            <w:r w:rsidR="00D939AE" w:rsidRPr="00D939AE">
              <w:rPr>
                <w:rStyle w:val="HTML"/>
                <w:rFonts w:ascii="Times New Roman" w:hAnsi="Times New Roman" w:cs="Times New Roman"/>
                <w:sz w:val="28"/>
                <w:szCs w:val="28"/>
              </w:rPr>
              <w:t>. </w:t>
            </w:r>
            <w:r w:rsidR="00D939AE" w:rsidRPr="00D939AE">
              <w:rPr>
                <w:rStyle w:val="HTML"/>
                <w:rFonts w:ascii="Times New Roman" w:hAnsi="Times New Roman" w:cs="Times New Roman"/>
                <w:b/>
                <w:bCs/>
                <w:sz w:val="28"/>
                <w:szCs w:val="28"/>
              </w:rPr>
              <w:t>116</w:t>
            </w:r>
            <w:r w:rsidR="00380715">
              <w:rPr>
                <w:rStyle w:val="HTML"/>
                <w:rFonts w:ascii="Times New Roman" w:hAnsi="Times New Roman" w:cs="Times New Roman"/>
                <w:sz w:val="28"/>
                <w:szCs w:val="28"/>
              </w:rPr>
              <w:t> </w:t>
            </w:r>
          </w:p>
          <w:p w14:paraId="56B1C9CF"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rPr>
            </w:pPr>
            <w:hyperlink r:id="rId422" w:anchor="cite_ref-21"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proofErr w:type="spellStart"/>
            <w:r w:rsidR="00D939AE" w:rsidRPr="00D939AE">
              <w:rPr>
                <w:rStyle w:val="HTML"/>
                <w:rFonts w:ascii="Times New Roman" w:hAnsi="Times New Roman" w:cs="Times New Roman"/>
                <w:sz w:val="28"/>
                <w:szCs w:val="28"/>
                <w:lang w:val="en-US"/>
              </w:rPr>
              <w:t>Jadad</w:t>
            </w:r>
            <w:proofErr w:type="spellEnd"/>
            <w:r w:rsidR="00D939AE" w:rsidRPr="00D939AE">
              <w:rPr>
                <w:rStyle w:val="HTML"/>
                <w:rFonts w:ascii="Times New Roman" w:hAnsi="Times New Roman" w:cs="Times New Roman"/>
                <w:sz w:val="28"/>
                <w:szCs w:val="28"/>
                <w:lang w:val="en-US"/>
              </w:rPr>
              <w:t>, A.R. (2013). </w:t>
            </w:r>
            <w:hyperlink r:id="rId423" w:history="1">
              <w:r w:rsidR="00D939AE" w:rsidRPr="00D939AE">
                <w:rPr>
                  <w:rStyle w:val="a7"/>
                  <w:rFonts w:ascii="Times New Roman" w:hAnsi="Times New Roman" w:cs="Times New Roman"/>
                  <w:i/>
                  <w:iCs/>
                  <w:color w:val="auto"/>
                  <w:sz w:val="28"/>
                  <w:szCs w:val="28"/>
                  <w:lang w:val="en-US"/>
                </w:rPr>
                <w:t>"On Living a Long, Healthy, and Happy Life, Full of Love, and with no Regrets, until Our Last Breath"</w:t>
              </w:r>
            </w:hyperlink>
            <w:r w:rsidR="00D939AE" w:rsidRPr="00D939AE">
              <w:rPr>
                <w:rStyle w:val="HTML"/>
                <w:rFonts w:ascii="Times New Roman" w:hAnsi="Times New Roman" w:cs="Times New Roman"/>
                <w:sz w:val="28"/>
                <w:szCs w:val="28"/>
                <w:lang w:val="en-US"/>
              </w:rPr>
              <w:t>. </w:t>
            </w:r>
            <w:proofErr w:type="spellStart"/>
            <w:r w:rsidR="00D939AE" w:rsidRPr="00D939AE">
              <w:rPr>
                <w:rStyle w:val="HTML"/>
                <w:rFonts w:ascii="Times New Roman" w:hAnsi="Times New Roman" w:cs="Times New Roman"/>
                <w:sz w:val="28"/>
                <w:szCs w:val="28"/>
              </w:rPr>
              <w:t>Verhaltenstherapie</w:t>
            </w:r>
            <w:proofErr w:type="spellEnd"/>
            <w:r w:rsidR="00D939AE" w:rsidRPr="00D939AE">
              <w:rPr>
                <w:rStyle w:val="HTML"/>
                <w:rFonts w:ascii="Times New Roman" w:hAnsi="Times New Roman" w:cs="Times New Roman"/>
                <w:sz w:val="28"/>
                <w:szCs w:val="28"/>
              </w:rPr>
              <w:t>. </w:t>
            </w:r>
            <w:r w:rsidR="00D939AE" w:rsidRPr="00D939AE">
              <w:rPr>
                <w:rStyle w:val="HTML"/>
                <w:rFonts w:ascii="Times New Roman" w:hAnsi="Times New Roman" w:cs="Times New Roman"/>
                <w:b/>
                <w:bCs/>
                <w:sz w:val="28"/>
                <w:szCs w:val="28"/>
              </w:rPr>
              <w:t>23</w:t>
            </w:r>
            <w:r w:rsidR="00380715">
              <w:rPr>
                <w:rStyle w:val="HTML"/>
                <w:rFonts w:ascii="Times New Roman" w:hAnsi="Times New Roman" w:cs="Times New Roman"/>
                <w:sz w:val="28"/>
                <w:szCs w:val="28"/>
              </w:rPr>
              <w:t> </w:t>
            </w:r>
          </w:p>
          <w:p w14:paraId="7D97E143"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lang w:val="en-US"/>
              </w:rPr>
            </w:pPr>
            <w:hyperlink r:id="rId424" w:anchor="cite_ref-22"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hyperlink r:id="rId425" w:history="1">
              <w:r w:rsidR="00D939AE" w:rsidRPr="00D939AE">
                <w:rPr>
                  <w:rStyle w:val="a7"/>
                  <w:rFonts w:ascii="Times New Roman" w:hAnsi="Times New Roman" w:cs="Times New Roman"/>
                  <w:i/>
                  <w:iCs/>
                  <w:color w:val="auto"/>
                  <w:sz w:val="28"/>
                  <w:szCs w:val="28"/>
                  <w:lang w:val="en-US"/>
                </w:rPr>
                <w:t>"Environment &amp; Health – Kids Environment Kids Health NIEHS"</w:t>
              </w:r>
            </w:hyperlink>
            <w:r w:rsidR="00D939AE" w:rsidRPr="00D939AE">
              <w:rPr>
                <w:rStyle w:val="HTML"/>
                <w:rFonts w:ascii="Times New Roman" w:hAnsi="Times New Roman" w:cs="Times New Roman"/>
                <w:sz w:val="28"/>
                <w:szCs w:val="28"/>
                <w:lang w:val="en-US"/>
              </w:rPr>
              <w:t>.</w:t>
            </w:r>
          </w:p>
          <w:p w14:paraId="46A9CA17"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lang w:val="en-US"/>
              </w:rPr>
            </w:pPr>
            <w:hyperlink r:id="rId426" w:anchor="cite_ref-23"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hyperlink r:id="rId427" w:history="1">
              <w:r w:rsidR="00D939AE" w:rsidRPr="00D939AE">
                <w:rPr>
                  <w:rStyle w:val="a7"/>
                  <w:rFonts w:ascii="Times New Roman" w:hAnsi="Times New Roman" w:cs="Times New Roman"/>
                  <w:i/>
                  <w:iCs/>
                  <w:color w:val="auto"/>
                  <w:sz w:val="28"/>
                  <w:szCs w:val="28"/>
                  <w:lang w:val="en-US"/>
                </w:rPr>
                <w:t>"Environmental Health – Geological Survey Ireland"</w:t>
              </w:r>
            </w:hyperlink>
            <w:r w:rsidR="00D939AE" w:rsidRPr="00D939AE">
              <w:rPr>
                <w:rStyle w:val="HTML"/>
                <w:rFonts w:ascii="Times New Roman" w:hAnsi="Times New Roman" w:cs="Times New Roman"/>
                <w:sz w:val="28"/>
                <w:szCs w:val="28"/>
                <w:lang w:val="en-US"/>
              </w:rPr>
              <w:t>.</w:t>
            </w:r>
          </w:p>
          <w:p w14:paraId="7ABAACD8"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rPr>
            </w:pPr>
            <w:hyperlink r:id="rId428" w:anchor="cite_ref-24"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r w:rsidR="00D939AE" w:rsidRPr="00D939AE">
              <w:rPr>
                <w:rStyle w:val="reference-text"/>
                <w:rFonts w:ascii="Times New Roman" w:hAnsi="Times New Roman" w:cs="Times New Roman"/>
                <w:sz w:val="28"/>
                <w:szCs w:val="28"/>
                <w:lang w:val="en-US"/>
              </w:rPr>
              <w:t>UNESCO. </w:t>
            </w:r>
            <w:hyperlink r:id="rId429" w:history="1">
              <w:r w:rsidR="00D939AE" w:rsidRPr="00D939AE">
                <w:rPr>
                  <w:rStyle w:val="a7"/>
                  <w:rFonts w:ascii="Times New Roman" w:hAnsi="Times New Roman" w:cs="Times New Roman"/>
                  <w:i/>
                  <w:iCs/>
                  <w:color w:val="auto"/>
                  <w:sz w:val="28"/>
                  <w:szCs w:val="28"/>
                  <w:lang w:val="en-US"/>
                </w:rPr>
                <w:t>The UN World Water Development Report: Facts and Figures – Meeting basic needs.</w:t>
              </w:r>
            </w:hyperlink>
            <w:r w:rsidR="00D939AE" w:rsidRPr="00D939AE">
              <w:rPr>
                <w:rStyle w:val="reference-text"/>
                <w:rFonts w:ascii="Times New Roman" w:hAnsi="Times New Roman" w:cs="Times New Roman"/>
                <w:sz w:val="28"/>
                <w:szCs w:val="28"/>
                <w:lang w:val="en-US"/>
              </w:rPr>
              <w:t> </w:t>
            </w:r>
            <w:proofErr w:type="spellStart"/>
            <w:r w:rsidR="00D939AE" w:rsidRPr="00D939AE">
              <w:rPr>
                <w:rStyle w:val="reference-text"/>
                <w:rFonts w:ascii="Times New Roman" w:hAnsi="Times New Roman" w:cs="Times New Roman"/>
                <w:sz w:val="28"/>
                <w:szCs w:val="28"/>
              </w:rPr>
              <w:t>Accessed</w:t>
            </w:r>
            <w:proofErr w:type="spellEnd"/>
            <w:r w:rsidR="00D939AE" w:rsidRPr="00D939AE">
              <w:rPr>
                <w:rStyle w:val="reference-text"/>
                <w:rFonts w:ascii="Times New Roman" w:hAnsi="Times New Roman" w:cs="Times New Roman"/>
                <w:sz w:val="28"/>
                <w:szCs w:val="28"/>
              </w:rPr>
              <w:t xml:space="preserve"> 12 </w:t>
            </w:r>
            <w:proofErr w:type="spellStart"/>
            <w:r w:rsidR="00D939AE" w:rsidRPr="00D939AE">
              <w:rPr>
                <w:rStyle w:val="reference-text"/>
                <w:rFonts w:ascii="Times New Roman" w:hAnsi="Times New Roman" w:cs="Times New Roman"/>
                <w:sz w:val="28"/>
                <w:szCs w:val="28"/>
              </w:rPr>
              <w:t>May</w:t>
            </w:r>
            <w:proofErr w:type="spellEnd"/>
            <w:r w:rsidR="00D939AE" w:rsidRPr="00D939AE">
              <w:rPr>
                <w:rStyle w:val="reference-text"/>
                <w:rFonts w:ascii="Times New Roman" w:hAnsi="Times New Roman" w:cs="Times New Roman"/>
                <w:sz w:val="28"/>
                <w:szCs w:val="28"/>
              </w:rPr>
              <w:t xml:space="preserve"> 2011.</w:t>
            </w:r>
          </w:p>
          <w:p w14:paraId="6685C829"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lang w:val="en-US"/>
              </w:rPr>
            </w:pPr>
            <w:hyperlink r:id="rId430" w:anchor="cite_ref-Fanny_Price_25-0"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r w:rsidR="00D939AE" w:rsidRPr="00D939AE">
              <w:rPr>
                <w:rStyle w:val="HTML"/>
                <w:rFonts w:ascii="Times New Roman" w:hAnsi="Times New Roman" w:cs="Times New Roman"/>
                <w:sz w:val="28"/>
                <w:szCs w:val="28"/>
                <w:lang w:val="en-US"/>
              </w:rPr>
              <w:t xml:space="preserve">Björk J, Albin M, </w:t>
            </w:r>
            <w:proofErr w:type="spellStart"/>
            <w:r w:rsidR="00D939AE" w:rsidRPr="00D939AE">
              <w:rPr>
                <w:rStyle w:val="HTML"/>
                <w:rFonts w:ascii="Times New Roman" w:hAnsi="Times New Roman" w:cs="Times New Roman"/>
                <w:sz w:val="28"/>
                <w:szCs w:val="28"/>
                <w:lang w:val="en-US"/>
              </w:rPr>
              <w:t>Grahn</w:t>
            </w:r>
            <w:proofErr w:type="spellEnd"/>
            <w:r w:rsidR="00D939AE" w:rsidRPr="00D939AE">
              <w:rPr>
                <w:rStyle w:val="HTML"/>
                <w:rFonts w:ascii="Times New Roman" w:hAnsi="Times New Roman" w:cs="Times New Roman"/>
                <w:sz w:val="28"/>
                <w:szCs w:val="28"/>
                <w:lang w:val="en-US"/>
              </w:rPr>
              <w:t xml:space="preserve"> P, </w:t>
            </w:r>
            <w:proofErr w:type="spellStart"/>
            <w:r w:rsidR="00D939AE" w:rsidRPr="00D939AE">
              <w:rPr>
                <w:rStyle w:val="HTML"/>
                <w:rFonts w:ascii="Times New Roman" w:hAnsi="Times New Roman" w:cs="Times New Roman"/>
                <w:sz w:val="28"/>
                <w:szCs w:val="28"/>
                <w:lang w:val="en-US"/>
              </w:rPr>
              <w:t>Jacobsson</w:t>
            </w:r>
            <w:proofErr w:type="spellEnd"/>
            <w:r w:rsidR="00D939AE" w:rsidRPr="00D939AE">
              <w:rPr>
                <w:rStyle w:val="HTML"/>
                <w:rFonts w:ascii="Times New Roman" w:hAnsi="Times New Roman" w:cs="Times New Roman"/>
                <w:sz w:val="28"/>
                <w:szCs w:val="28"/>
                <w:lang w:val="en-US"/>
              </w:rPr>
              <w:t xml:space="preserve"> H, </w:t>
            </w:r>
            <w:proofErr w:type="spellStart"/>
            <w:r w:rsidR="00D939AE" w:rsidRPr="00D939AE">
              <w:rPr>
                <w:rStyle w:val="HTML"/>
                <w:rFonts w:ascii="Times New Roman" w:hAnsi="Times New Roman" w:cs="Times New Roman"/>
                <w:sz w:val="28"/>
                <w:szCs w:val="28"/>
                <w:lang w:val="en-US"/>
              </w:rPr>
              <w:t>Ardö</w:t>
            </w:r>
            <w:proofErr w:type="spellEnd"/>
            <w:r w:rsidR="00D939AE" w:rsidRPr="00D939AE">
              <w:rPr>
                <w:rStyle w:val="HTML"/>
                <w:rFonts w:ascii="Times New Roman" w:hAnsi="Times New Roman" w:cs="Times New Roman"/>
                <w:sz w:val="28"/>
                <w:szCs w:val="28"/>
                <w:lang w:val="en-US"/>
              </w:rPr>
              <w:t xml:space="preserve"> J, </w:t>
            </w:r>
            <w:proofErr w:type="spellStart"/>
            <w:r w:rsidR="00D939AE" w:rsidRPr="00D939AE">
              <w:rPr>
                <w:rStyle w:val="HTML"/>
                <w:rFonts w:ascii="Times New Roman" w:hAnsi="Times New Roman" w:cs="Times New Roman"/>
                <w:sz w:val="28"/>
                <w:szCs w:val="28"/>
                <w:lang w:val="en-US"/>
              </w:rPr>
              <w:t>Wadbro</w:t>
            </w:r>
            <w:proofErr w:type="spellEnd"/>
            <w:r w:rsidR="00D939AE" w:rsidRPr="00D939AE">
              <w:rPr>
                <w:rStyle w:val="HTML"/>
                <w:rFonts w:ascii="Times New Roman" w:hAnsi="Times New Roman" w:cs="Times New Roman"/>
                <w:sz w:val="28"/>
                <w:szCs w:val="28"/>
                <w:lang w:val="en-US"/>
              </w:rPr>
              <w:t xml:space="preserve"> J, Ostergren PO (2008). </w:t>
            </w:r>
            <w:hyperlink r:id="rId431" w:history="1">
              <w:r w:rsidR="00D939AE" w:rsidRPr="00D939AE">
                <w:rPr>
                  <w:rStyle w:val="a7"/>
                  <w:rFonts w:ascii="Times New Roman" w:hAnsi="Times New Roman" w:cs="Times New Roman"/>
                  <w:i/>
                  <w:iCs/>
                  <w:color w:val="auto"/>
                  <w:sz w:val="28"/>
                  <w:szCs w:val="28"/>
                  <w:lang w:val="en-US"/>
                </w:rPr>
                <w:t xml:space="preserve">"Recreational Values of the Natural Environment in Relation to </w:t>
              </w:r>
              <w:r w:rsidR="00D939AE" w:rsidRPr="00D939AE">
                <w:rPr>
                  <w:rStyle w:val="a7"/>
                  <w:rFonts w:ascii="Times New Roman" w:hAnsi="Times New Roman" w:cs="Times New Roman"/>
                  <w:i/>
                  <w:iCs/>
                  <w:color w:val="auto"/>
                  <w:sz w:val="28"/>
                  <w:szCs w:val="28"/>
                  <w:lang w:val="en-US"/>
                </w:rPr>
                <w:lastRenderedPageBreak/>
                <w:t xml:space="preserve">Neighborhood Satisfaction, Physical Activity, Obesity and </w:t>
              </w:r>
              <w:proofErr w:type="spellStart"/>
              <w:r w:rsidR="00D939AE" w:rsidRPr="00D939AE">
                <w:rPr>
                  <w:rStyle w:val="a7"/>
                  <w:rFonts w:ascii="Times New Roman" w:hAnsi="Times New Roman" w:cs="Times New Roman"/>
                  <w:i/>
                  <w:iCs/>
                  <w:color w:val="auto"/>
                  <w:sz w:val="28"/>
                  <w:szCs w:val="28"/>
                  <w:lang w:val="en-US"/>
                </w:rPr>
                <w:t>Well being</w:t>
              </w:r>
              <w:proofErr w:type="spellEnd"/>
              <w:r w:rsidR="00D939AE" w:rsidRPr="00D939AE">
                <w:rPr>
                  <w:rStyle w:val="a7"/>
                  <w:rFonts w:ascii="Times New Roman" w:hAnsi="Times New Roman" w:cs="Times New Roman"/>
                  <w:i/>
                  <w:iCs/>
                  <w:color w:val="auto"/>
                  <w:sz w:val="28"/>
                  <w:szCs w:val="28"/>
                  <w:lang w:val="en-US"/>
                </w:rPr>
                <w:t>"</w:t>
              </w:r>
            </w:hyperlink>
            <w:r w:rsidR="00D939AE" w:rsidRPr="00D939AE">
              <w:rPr>
                <w:rStyle w:val="HTML"/>
                <w:rFonts w:ascii="Times New Roman" w:hAnsi="Times New Roman" w:cs="Times New Roman"/>
                <w:sz w:val="28"/>
                <w:szCs w:val="28"/>
                <w:lang w:val="en-US"/>
              </w:rPr>
              <w:t> </w:t>
            </w:r>
            <w:r w:rsidR="00D939AE" w:rsidRPr="00D939AE">
              <w:rPr>
                <w:rStyle w:val="cs1-format"/>
                <w:rFonts w:ascii="Times New Roman" w:hAnsi="Times New Roman" w:cs="Times New Roman"/>
                <w:i/>
                <w:iCs/>
                <w:sz w:val="28"/>
                <w:szCs w:val="28"/>
                <w:lang w:val="en-US"/>
              </w:rPr>
              <w:t>(PDF)</w:t>
            </w:r>
            <w:r w:rsidR="00D939AE" w:rsidRPr="00D939AE">
              <w:rPr>
                <w:rStyle w:val="HTML"/>
                <w:rFonts w:ascii="Times New Roman" w:hAnsi="Times New Roman" w:cs="Times New Roman"/>
                <w:sz w:val="28"/>
                <w:szCs w:val="28"/>
                <w:lang w:val="en-US"/>
              </w:rPr>
              <w:t>. Journal of Epidemiology &amp; Community Health. </w:t>
            </w:r>
            <w:r w:rsidR="00380715">
              <w:rPr>
                <w:rStyle w:val="HTML"/>
                <w:rFonts w:ascii="Times New Roman" w:hAnsi="Times New Roman" w:cs="Times New Roman"/>
                <w:b/>
                <w:bCs/>
                <w:sz w:val="28"/>
                <w:szCs w:val="28"/>
                <w:lang w:val="en-US"/>
              </w:rPr>
              <w:t>62.</w:t>
            </w:r>
          </w:p>
          <w:p w14:paraId="355CCA1A"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lang w:val="en-US"/>
              </w:rPr>
            </w:pPr>
            <w:hyperlink r:id="rId432" w:anchor="cite_ref-26"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r w:rsidR="00D939AE" w:rsidRPr="00D939AE">
              <w:rPr>
                <w:rStyle w:val="HTML"/>
                <w:rFonts w:ascii="Times New Roman" w:hAnsi="Times New Roman" w:cs="Times New Roman"/>
                <w:sz w:val="28"/>
                <w:szCs w:val="28"/>
                <w:lang w:val="en-US"/>
              </w:rPr>
              <w:t xml:space="preserve">White, Mathew P.; </w:t>
            </w:r>
            <w:proofErr w:type="spellStart"/>
            <w:r w:rsidR="00D939AE" w:rsidRPr="00D939AE">
              <w:rPr>
                <w:rStyle w:val="HTML"/>
                <w:rFonts w:ascii="Times New Roman" w:hAnsi="Times New Roman" w:cs="Times New Roman"/>
                <w:sz w:val="28"/>
                <w:szCs w:val="28"/>
                <w:lang w:val="en-US"/>
              </w:rPr>
              <w:t>Alcock</w:t>
            </w:r>
            <w:proofErr w:type="spellEnd"/>
            <w:r w:rsidR="00D939AE" w:rsidRPr="00D939AE">
              <w:rPr>
                <w:rStyle w:val="HTML"/>
                <w:rFonts w:ascii="Times New Roman" w:hAnsi="Times New Roman" w:cs="Times New Roman"/>
                <w:sz w:val="28"/>
                <w:szCs w:val="28"/>
                <w:lang w:val="en-US"/>
              </w:rPr>
              <w:t xml:space="preserve">, Ian; </w:t>
            </w:r>
            <w:proofErr w:type="spellStart"/>
            <w:r w:rsidR="00D939AE" w:rsidRPr="00D939AE">
              <w:rPr>
                <w:rStyle w:val="HTML"/>
                <w:rFonts w:ascii="Times New Roman" w:hAnsi="Times New Roman" w:cs="Times New Roman"/>
                <w:sz w:val="28"/>
                <w:szCs w:val="28"/>
                <w:lang w:val="en-US"/>
              </w:rPr>
              <w:t>Grellier</w:t>
            </w:r>
            <w:proofErr w:type="spellEnd"/>
            <w:r w:rsidR="00D939AE" w:rsidRPr="00D939AE">
              <w:rPr>
                <w:rStyle w:val="HTML"/>
                <w:rFonts w:ascii="Times New Roman" w:hAnsi="Times New Roman" w:cs="Times New Roman"/>
                <w:sz w:val="28"/>
                <w:szCs w:val="28"/>
                <w:lang w:val="en-US"/>
              </w:rPr>
              <w:t xml:space="preserve">, James; Wheeler, Benedict W.; </w:t>
            </w:r>
            <w:proofErr w:type="spellStart"/>
            <w:r w:rsidR="00D939AE" w:rsidRPr="00D939AE">
              <w:rPr>
                <w:rStyle w:val="HTML"/>
                <w:rFonts w:ascii="Times New Roman" w:hAnsi="Times New Roman" w:cs="Times New Roman"/>
                <w:sz w:val="28"/>
                <w:szCs w:val="28"/>
                <w:lang w:val="en-US"/>
              </w:rPr>
              <w:t>Hartig</w:t>
            </w:r>
            <w:proofErr w:type="spellEnd"/>
            <w:r w:rsidR="00D939AE" w:rsidRPr="00D939AE">
              <w:rPr>
                <w:rStyle w:val="HTML"/>
                <w:rFonts w:ascii="Times New Roman" w:hAnsi="Times New Roman" w:cs="Times New Roman"/>
                <w:sz w:val="28"/>
                <w:szCs w:val="28"/>
                <w:lang w:val="en-US"/>
              </w:rPr>
              <w:t xml:space="preserve">, Terry; </w:t>
            </w:r>
            <w:proofErr w:type="spellStart"/>
            <w:r w:rsidR="00D939AE" w:rsidRPr="00D939AE">
              <w:rPr>
                <w:rStyle w:val="HTML"/>
                <w:rFonts w:ascii="Times New Roman" w:hAnsi="Times New Roman" w:cs="Times New Roman"/>
                <w:sz w:val="28"/>
                <w:szCs w:val="28"/>
                <w:lang w:val="en-US"/>
              </w:rPr>
              <w:t>Warber</w:t>
            </w:r>
            <w:proofErr w:type="spellEnd"/>
            <w:r w:rsidR="00D939AE" w:rsidRPr="00D939AE">
              <w:rPr>
                <w:rStyle w:val="HTML"/>
                <w:rFonts w:ascii="Times New Roman" w:hAnsi="Times New Roman" w:cs="Times New Roman"/>
                <w:sz w:val="28"/>
                <w:szCs w:val="28"/>
                <w:lang w:val="en-US"/>
              </w:rPr>
              <w:t xml:space="preserve">, Sara L.; </w:t>
            </w:r>
            <w:proofErr w:type="spellStart"/>
            <w:r w:rsidR="00D939AE" w:rsidRPr="00D939AE">
              <w:rPr>
                <w:rStyle w:val="HTML"/>
                <w:rFonts w:ascii="Times New Roman" w:hAnsi="Times New Roman" w:cs="Times New Roman"/>
                <w:sz w:val="28"/>
                <w:szCs w:val="28"/>
                <w:lang w:val="en-US"/>
              </w:rPr>
              <w:t>Depledge</w:t>
            </w:r>
            <w:proofErr w:type="spellEnd"/>
            <w:r w:rsidR="00D939AE" w:rsidRPr="00D939AE">
              <w:rPr>
                <w:rStyle w:val="HTML"/>
                <w:rFonts w:ascii="Times New Roman" w:hAnsi="Times New Roman" w:cs="Times New Roman"/>
                <w:sz w:val="28"/>
                <w:szCs w:val="28"/>
                <w:lang w:val="en-US"/>
              </w:rPr>
              <w:t>, Michael H.; Fleming, Lora E. (13 June 2019). </w:t>
            </w:r>
            <w:hyperlink r:id="rId433" w:history="1">
              <w:r w:rsidR="00D939AE" w:rsidRPr="00D939AE">
                <w:rPr>
                  <w:rStyle w:val="a7"/>
                  <w:rFonts w:ascii="Times New Roman" w:hAnsi="Times New Roman" w:cs="Times New Roman"/>
                  <w:i/>
                  <w:iCs/>
                  <w:color w:val="auto"/>
                  <w:sz w:val="28"/>
                  <w:szCs w:val="28"/>
                  <w:lang w:val="en-US"/>
                </w:rPr>
                <w:t>"Spending at least 120 minutes a week in nature is associated with good health and wellbeing"</w:t>
              </w:r>
            </w:hyperlink>
            <w:r w:rsidR="00D939AE" w:rsidRPr="00D939AE">
              <w:rPr>
                <w:rStyle w:val="HTML"/>
                <w:rFonts w:ascii="Times New Roman" w:hAnsi="Times New Roman" w:cs="Times New Roman"/>
                <w:sz w:val="28"/>
                <w:szCs w:val="28"/>
                <w:lang w:val="en-US"/>
              </w:rPr>
              <w:t>. Scientific Reports. </w:t>
            </w:r>
            <w:r w:rsidR="00D939AE" w:rsidRPr="00D939AE">
              <w:rPr>
                <w:rStyle w:val="HTML"/>
                <w:rFonts w:ascii="Times New Roman" w:hAnsi="Times New Roman" w:cs="Times New Roman"/>
                <w:b/>
                <w:bCs/>
                <w:sz w:val="28"/>
                <w:szCs w:val="28"/>
                <w:lang w:val="en-US"/>
              </w:rPr>
              <w:t>9</w:t>
            </w:r>
            <w:r w:rsidR="00380715">
              <w:rPr>
                <w:rStyle w:val="HTML"/>
                <w:rFonts w:ascii="Times New Roman" w:hAnsi="Times New Roman" w:cs="Times New Roman"/>
                <w:sz w:val="28"/>
                <w:szCs w:val="28"/>
                <w:lang w:val="en-US"/>
              </w:rPr>
              <w:t> </w:t>
            </w:r>
          </w:p>
          <w:p w14:paraId="43C20EED" w14:textId="77777777" w:rsidR="00D939AE" w:rsidRPr="006F2409"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lang w:val="en-US"/>
              </w:rPr>
            </w:pPr>
            <w:hyperlink r:id="rId434" w:anchor="cite_ref-27"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proofErr w:type="spellStart"/>
            <w:r w:rsidR="00D939AE" w:rsidRPr="00D939AE">
              <w:rPr>
                <w:rStyle w:val="HTML"/>
                <w:rFonts w:ascii="Times New Roman" w:hAnsi="Times New Roman" w:cs="Times New Roman"/>
                <w:sz w:val="28"/>
                <w:szCs w:val="28"/>
                <w:lang w:val="en-US"/>
              </w:rPr>
              <w:t>Kantola</w:t>
            </w:r>
            <w:proofErr w:type="spellEnd"/>
            <w:r w:rsidR="00D939AE" w:rsidRPr="00D939AE">
              <w:rPr>
                <w:rStyle w:val="HTML"/>
                <w:rFonts w:ascii="Times New Roman" w:hAnsi="Times New Roman" w:cs="Times New Roman"/>
                <w:sz w:val="28"/>
                <w:szCs w:val="28"/>
                <w:lang w:val="en-US"/>
              </w:rPr>
              <w:t xml:space="preserve">, </w:t>
            </w:r>
            <w:proofErr w:type="spellStart"/>
            <w:r w:rsidR="00D939AE" w:rsidRPr="00D939AE">
              <w:rPr>
                <w:rStyle w:val="HTML"/>
                <w:rFonts w:ascii="Times New Roman" w:hAnsi="Times New Roman" w:cs="Times New Roman"/>
                <w:sz w:val="28"/>
                <w:szCs w:val="28"/>
                <w:lang w:val="en-US"/>
              </w:rPr>
              <w:t>Jussi</w:t>
            </w:r>
            <w:proofErr w:type="spellEnd"/>
            <w:r w:rsidR="00D939AE" w:rsidRPr="00D939AE">
              <w:rPr>
                <w:rStyle w:val="HTML"/>
                <w:rFonts w:ascii="Times New Roman" w:hAnsi="Times New Roman" w:cs="Times New Roman"/>
                <w:sz w:val="28"/>
                <w:szCs w:val="28"/>
                <w:lang w:val="en-US"/>
              </w:rPr>
              <w:t xml:space="preserve"> </w:t>
            </w:r>
            <w:proofErr w:type="spellStart"/>
            <w:r w:rsidR="00D939AE" w:rsidRPr="00D939AE">
              <w:rPr>
                <w:rStyle w:val="HTML"/>
                <w:rFonts w:ascii="Times New Roman" w:hAnsi="Times New Roman" w:cs="Times New Roman"/>
                <w:sz w:val="28"/>
                <w:szCs w:val="28"/>
                <w:lang w:val="en-US"/>
              </w:rPr>
              <w:t>Ilari</w:t>
            </w:r>
            <w:proofErr w:type="spellEnd"/>
            <w:r w:rsidR="00D939AE" w:rsidRPr="00D939AE">
              <w:rPr>
                <w:rStyle w:val="HTML"/>
                <w:rFonts w:ascii="Times New Roman" w:hAnsi="Times New Roman" w:cs="Times New Roman"/>
                <w:sz w:val="28"/>
                <w:szCs w:val="28"/>
                <w:lang w:val="en-US"/>
              </w:rPr>
              <w:t xml:space="preserve">; </w:t>
            </w:r>
            <w:proofErr w:type="spellStart"/>
            <w:r w:rsidR="00D939AE" w:rsidRPr="00D939AE">
              <w:rPr>
                <w:rStyle w:val="HTML"/>
                <w:rFonts w:ascii="Times New Roman" w:hAnsi="Times New Roman" w:cs="Times New Roman"/>
                <w:sz w:val="28"/>
                <w:szCs w:val="28"/>
                <w:lang w:val="en-US"/>
              </w:rPr>
              <w:t>Barath</w:t>
            </w:r>
            <w:proofErr w:type="spellEnd"/>
            <w:r w:rsidR="00D939AE" w:rsidRPr="00D939AE">
              <w:rPr>
                <w:rStyle w:val="HTML"/>
                <w:rFonts w:ascii="Times New Roman" w:hAnsi="Times New Roman" w:cs="Times New Roman"/>
                <w:sz w:val="28"/>
                <w:szCs w:val="28"/>
                <w:lang w:val="en-US"/>
              </w:rPr>
              <w:t xml:space="preserve">, Tibor; Nazir, Salman; Andre, Terence (2017). Advances in Human Factors, Business Management, Training and Education. Advances in Intelligent Systems and Computing. </w:t>
            </w:r>
          </w:p>
          <w:p w14:paraId="06C37EE1" w14:textId="77777777" w:rsidR="00D939AE" w:rsidRPr="00380715" w:rsidRDefault="00D939AE" w:rsidP="00D939AE">
            <w:pPr>
              <w:numPr>
                <w:ilvl w:val="1"/>
                <w:numId w:val="5"/>
              </w:numPr>
              <w:shd w:val="clear" w:color="auto" w:fill="FFFFFF"/>
              <w:spacing w:before="100" w:beforeAutospacing="1" w:after="24"/>
              <w:ind w:left="768"/>
              <w:rPr>
                <w:rFonts w:ascii="Times New Roman" w:hAnsi="Times New Roman" w:cs="Times New Roman"/>
                <w:sz w:val="28"/>
                <w:szCs w:val="28"/>
                <w:lang w:val="en-US"/>
              </w:rPr>
            </w:pPr>
            <w:r w:rsidRPr="00D939AE">
              <w:rPr>
                <w:rStyle w:val="mw-cite-backlink"/>
                <w:rFonts w:ascii="Times New Roman" w:hAnsi="Times New Roman" w:cs="Times New Roman"/>
                <w:sz w:val="28"/>
                <w:szCs w:val="28"/>
                <w:lang w:val="en-US"/>
              </w:rPr>
              <w:t>^ </w:t>
            </w:r>
            <w:hyperlink r:id="rId435" w:anchor="cite_ref-:1_28-0" w:history="1">
              <w:r w:rsidRPr="00D939AE">
                <w:rPr>
                  <w:rStyle w:val="cite-accessibility-label"/>
                  <w:rFonts w:ascii="Times New Roman" w:hAnsi="Times New Roman" w:cs="Times New Roman"/>
                  <w:sz w:val="28"/>
                  <w:szCs w:val="28"/>
                  <w:lang w:val="en-US"/>
                </w:rPr>
                <w:t xml:space="preserve">Jump up </w:t>
              </w:r>
              <w:proofErr w:type="spellStart"/>
              <w:r w:rsidRPr="00D939AE">
                <w:rPr>
                  <w:rStyle w:val="cite-accessibility-label"/>
                  <w:rFonts w:ascii="Times New Roman" w:hAnsi="Times New Roman" w:cs="Times New Roman"/>
                  <w:sz w:val="28"/>
                  <w:szCs w:val="28"/>
                  <w:lang w:val="en-US"/>
                </w:rPr>
                <w:t>to:</w:t>
              </w:r>
              <w:r w:rsidRPr="00D939AE">
                <w:rPr>
                  <w:rStyle w:val="a7"/>
                  <w:rFonts w:ascii="Times New Roman" w:hAnsi="Times New Roman" w:cs="Times New Roman"/>
                  <w:b/>
                  <w:bCs/>
                  <w:i/>
                  <w:iCs/>
                  <w:color w:val="auto"/>
                  <w:sz w:val="28"/>
                  <w:szCs w:val="28"/>
                  <w:vertAlign w:val="superscript"/>
                  <w:lang w:val="en-US"/>
                </w:rPr>
                <w:t>a</w:t>
              </w:r>
              <w:proofErr w:type="spellEnd"/>
            </w:hyperlink>
            <w:r w:rsidRPr="00D939AE">
              <w:rPr>
                <w:rStyle w:val="mw-cite-backlink"/>
                <w:rFonts w:ascii="Times New Roman" w:hAnsi="Times New Roman" w:cs="Times New Roman"/>
                <w:sz w:val="28"/>
                <w:szCs w:val="28"/>
                <w:lang w:val="en-US"/>
              </w:rPr>
              <w:t> </w:t>
            </w:r>
            <w:hyperlink r:id="rId436" w:anchor="cite_ref-:1_28-1" w:history="1">
              <w:r w:rsidRPr="00D939AE">
                <w:rPr>
                  <w:rStyle w:val="a7"/>
                  <w:rFonts w:ascii="Times New Roman" w:hAnsi="Times New Roman" w:cs="Times New Roman"/>
                  <w:b/>
                  <w:bCs/>
                  <w:i/>
                  <w:iCs/>
                  <w:color w:val="auto"/>
                  <w:sz w:val="28"/>
                  <w:szCs w:val="28"/>
                  <w:vertAlign w:val="superscript"/>
                  <w:lang w:val="en-US"/>
                </w:rPr>
                <w:t>b</w:t>
              </w:r>
            </w:hyperlink>
            <w:r w:rsidRPr="00D939AE">
              <w:rPr>
                <w:rStyle w:val="mw-cite-backlink"/>
                <w:rFonts w:ascii="Times New Roman" w:hAnsi="Times New Roman" w:cs="Times New Roman"/>
                <w:sz w:val="28"/>
                <w:szCs w:val="28"/>
                <w:lang w:val="en-US"/>
              </w:rPr>
              <w:t> </w:t>
            </w:r>
            <w:hyperlink r:id="rId437" w:anchor="cite_ref-:1_28-2" w:history="1">
              <w:r w:rsidRPr="00D939AE">
                <w:rPr>
                  <w:rStyle w:val="a7"/>
                  <w:rFonts w:ascii="Times New Roman" w:hAnsi="Times New Roman" w:cs="Times New Roman"/>
                  <w:b/>
                  <w:bCs/>
                  <w:i/>
                  <w:iCs/>
                  <w:color w:val="auto"/>
                  <w:sz w:val="28"/>
                  <w:szCs w:val="28"/>
                  <w:vertAlign w:val="superscript"/>
                  <w:lang w:val="en-US"/>
                </w:rPr>
                <w:t>c</w:t>
              </w:r>
            </w:hyperlink>
            <w:r w:rsidRPr="00D939AE">
              <w:rPr>
                <w:rStyle w:val="mw-cite-backlink"/>
                <w:rFonts w:ascii="Times New Roman" w:hAnsi="Times New Roman" w:cs="Times New Roman"/>
                <w:sz w:val="28"/>
                <w:szCs w:val="28"/>
                <w:lang w:val="en-US"/>
              </w:rPr>
              <w:t> </w:t>
            </w:r>
            <w:hyperlink r:id="rId438" w:anchor="cite_ref-:1_28-3" w:history="1">
              <w:r w:rsidRPr="00D939AE">
                <w:rPr>
                  <w:rStyle w:val="a7"/>
                  <w:rFonts w:ascii="Times New Roman" w:hAnsi="Times New Roman" w:cs="Times New Roman"/>
                  <w:b/>
                  <w:bCs/>
                  <w:i/>
                  <w:iCs/>
                  <w:color w:val="auto"/>
                  <w:sz w:val="28"/>
                  <w:szCs w:val="28"/>
                  <w:vertAlign w:val="superscript"/>
                  <w:lang w:val="en-US"/>
                </w:rPr>
                <w:t>d</w:t>
              </w:r>
            </w:hyperlink>
            <w:r w:rsidRPr="00D939AE">
              <w:rPr>
                <w:rStyle w:val="mw-cite-backlink"/>
                <w:rFonts w:ascii="Times New Roman" w:hAnsi="Times New Roman" w:cs="Times New Roman"/>
                <w:sz w:val="28"/>
                <w:szCs w:val="28"/>
                <w:lang w:val="en-US"/>
              </w:rPr>
              <w:t> </w:t>
            </w:r>
            <w:hyperlink r:id="rId439" w:anchor="cite_ref-:1_28-4" w:history="1">
              <w:r w:rsidRPr="00D939AE">
                <w:rPr>
                  <w:rStyle w:val="a7"/>
                  <w:rFonts w:ascii="Times New Roman" w:hAnsi="Times New Roman" w:cs="Times New Roman"/>
                  <w:b/>
                  <w:bCs/>
                  <w:i/>
                  <w:iCs/>
                  <w:color w:val="auto"/>
                  <w:sz w:val="28"/>
                  <w:szCs w:val="28"/>
                  <w:vertAlign w:val="superscript"/>
                  <w:lang w:val="en-US"/>
                </w:rPr>
                <w:t>e</w:t>
              </w:r>
            </w:hyperlink>
            <w:r w:rsidRPr="00D939AE">
              <w:rPr>
                <w:rFonts w:ascii="Times New Roman" w:hAnsi="Times New Roman" w:cs="Times New Roman"/>
                <w:sz w:val="28"/>
                <w:szCs w:val="28"/>
                <w:lang w:val="en-US"/>
              </w:rPr>
              <w:t> </w:t>
            </w:r>
            <w:r w:rsidRPr="00D939AE">
              <w:rPr>
                <w:rStyle w:val="reference-text"/>
                <w:rFonts w:ascii="Times New Roman" w:hAnsi="Times New Roman" w:cs="Times New Roman"/>
                <w:sz w:val="28"/>
                <w:szCs w:val="28"/>
                <w:lang w:val="en-US"/>
              </w:rPr>
              <w:t>Shah, Anup (5 January 2014). </w:t>
            </w:r>
            <w:hyperlink r:id="rId440" w:history="1">
              <w:r w:rsidRPr="00380715">
                <w:rPr>
                  <w:rStyle w:val="a7"/>
                  <w:rFonts w:ascii="Times New Roman" w:hAnsi="Times New Roman" w:cs="Times New Roman"/>
                  <w:color w:val="auto"/>
                  <w:sz w:val="28"/>
                  <w:szCs w:val="28"/>
                  <w:lang w:val="en-US"/>
                </w:rPr>
                <w:t>"Health Issues."</w:t>
              </w:r>
            </w:hyperlink>
            <w:r w:rsidRPr="00380715">
              <w:rPr>
                <w:rStyle w:val="reference-text"/>
                <w:rFonts w:ascii="Times New Roman" w:hAnsi="Times New Roman" w:cs="Times New Roman"/>
                <w:sz w:val="28"/>
                <w:szCs w:val="28"/>
                <w:lang w:val="en-US"/>
              </w:rPr>
              <w:t> </w:t>
            </w:r>
            <w:r w:rsidRPr="00380715">
              <w:rPr>
                <w:rStyle w:val="reference-text"/>
                <w:rFonts w:ascii="Times New Roman" w:hAnsi="Times New Roman" w:cs="Times New Roman"/>
                <w:i/>
                <w:iCs/>
                <w:sz w:val="28"/>
                <w:szCs w:val="28"/>
                <w:lang w:val="en-US"/>
              </w:rPr>
              <w:t>Global Issues</w:t>
            </w:r>
            <w:r w:rsidRPr="00380715">
              <w:rPr>
                <w:rStyle w:val="reference-text"/>
                <w:rFonts w:ascii="Times New Roman" w:hAnsi="Times New Roman" w:cs="Times New Roman"/>
                <w:sz w:val="28"/>
                <w:szCs w:val="28"/>
                <w:lang w:val="en-US"/>
              </w:rPr>
              <w:t>.</w:t>
            </w:r>
          </w:p>
          <w:p w14:paraId="14E73CFB"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lang w:val="en-US"/>
              </w:rPr>
            </w:pPr>
            <w:hyperlink r:id="rId441" w:anchor="cite_ref-29"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hyperlink r:id="rId442" w:history="1">
              <w:r w:rsidR="00D939AE" w:rsidRPr="00D939AE">
                <w:rPr>
                  <w:rStyle w:val="a7"/>
                  <w:rFonts w:ascii="Times New Roman" w:hAnsi="Times New Roman" w:cs="Times New Roman"/>
                  <w:i/>
                  <w:iCs/>
                  <w:color w:val="auto"/>
                  <w:sz w:val="28"/>
                  <w:szCs w:val="28"/>
                  <w:lang w:val="en-US"/>
                </w:rPr>
                <w:t>"What are the different ways a genetic condition can be inherited?: MedlinePlus Genetics"</w:t>
              </w:r>
            </w:hyperlink>
            <w:r w:rsidR="00D939AE" w:rsidRPr="00D939AE">
              <w:rPr>
                <w:rStyle w:val="HTML"/>
                <w:rFonts w:ascii="Times New Roman" w:hAnsi="Times New Roman" w:cs="Times New Roman"/>
                <w:sz w:val="28"/>
                <w:szCs w:val="28"/>
                <w:lang w:val="en-US"/>
              </w:rPr>
              <w:t>. medlineplus.gov</w:t>
            </w:r>
            <w:r w:rsidR="00D939AE" w:rsidRPr="00D939AE">
              <w:rPr>
                <w:rStyle w:val="reference-accessdate"/>
                <w:rFonts w:ascii="Times New Roman" w:hAnsi="Times New Roman" w:cs="Times New Roman"/>
                <w:i/>
                <w:iCs/>
                <w:sz w:val="28"/>
                <w:szCs w:val="28"/>
                <w:lang w:val="en-US"/>
              </w:rPr>
              <w:t>. Retrieved </w:t>
            </w:r>
            <w:r w:rsidR="00D939AE" w:rsidRPr="00D939AE">
              <w:rPr>
                <w:rStyle w:val="nowrap"/>
                <w:rFonts w:ascii="Times New Roman" w:hAnsi="Times New Roman" w:cs="Times New Roman"/>
                <w:i/>
                <w:iCs/>
                <w:sz w:val="28"/>
                <w:szCs w:val="28"/>
                <w:lang w:val="en-US"/>
              </w:rPr>
              <w:t>2024-07-17</w:t>
            </w:r>
            <w:r w:rsidR="00D939AE" w:rsidRPr="00D939AE">
              <w:rPr>
                <w:rStyle w:val="HTML"/>
                <w:rFonts w:ascii="Times New Roman" w:hAnsi="Times New Roman" w:cs="Times New Roman"/>
                <w:sz w:val="28"/>
                <w:szCs w:val="28"/>
                <w:lang w:val="en-US"/>
              </w:rPr>
              <w:t>.</w:t>
            </w:r>
          </w:p>
          <w:p w14:paraId="061B285A" w14:textId="77777777" w:rsidR="00D939AE" w:rsidRPr="00D939AE" w:rsidRDefault="00582406" w:rsidP="00D939AE">
            <w:pPr>
              <w:numPr>
                <w:ilvl w:val="1"/>
                <w:numId w:val="5"/>
              </w:numPr>
              <w:shd w:val="clear" w:color="auto" w:fill="FFFFFF"/>
              <w:spacing w:before="100" w:beforeAutospacing="1" w:after="24"/>
              <w:ind w:left="768"/>
              <w:rPr>
                <w:rFonts w:ascii="Times New Roman" w:hAnsi="Times New Roman" w:cs="Times New Roman"/>
                <w:sz w:val="28"/>
                <w:szCs w:val="28"/>
              </w:rPr>
            </w:pPr>
            <w:hyperlink r:id="rId443" w:anchor="cite_ref-30" w:tooltip="Jump up" w:history="1">
              <w:r w:rsidR="00D939AE" w:rsidRPr="00D939AE">
                <w:rPr>
                  <w:rStyle w:val="a7"/>
                  <w:rFonts w:ascii="Times New Roman" w:hAnsi="Times New Roman" w:cs="Times New Roman"/>
                  <w:b/>
                  <w:bCs/>
                  <w:color w:val="auto"/>
                  <w:sz w:val="28"/>
                  <w:szCs w:val="28"/>
                  <w:lang w:val="en-US"/>
                </w:rPr>
                <w:t>^</w:t>
              </w:r>
            </w:hyperlink>
            <w:r w:rsidR="00D939AE" w:rsidRPr="00D939AE">
              <w:rPr>
                <w:rFonts w:ascii="Times New Roman" w:hAnsi="Times New Roman" w:cs="Times New Roman"/>
                <w:sz w:val="28"/>
                <w:szCs w:val="28"/>
                <w:lang w:val="en-US"/>
              </w:rPr>
              <w:t> </w:t>
            </w:r>
            <w:hyperlink r:id="rId444" w:history="1">
              <w:r w:rsidR="00D939AE" w:rsidRPr="00D939AE">
                <w:rPr>
                  <w:rStyle w:val="a7"/>
                  <w:rFonts w:ascii="Times New Roman" w:hAnsi="Times New Roman" w:cs="Times New Roman"/>
                  <w:i/>
                  <w:iCs/>
                  <w:color w:val="auto"/>
                  <w:sz w:val="28"/>
                  <w:szCs w:val="28"/>
                  <w:lang w:val="en-US"/>
                </w:rPr>
                <w:t>"Genetic Disorders"</w:t>
              </w:r>
            </w:hyperlink>
            <w:r w:rsidR="00D939AE" w:rsidRPr="00D939AE">
              <w:rPr>
                <w:rStyle w:val="HTML"/>
                <w:rFonts w:ascii="Times New Roman" w:hAnsi="Times New Roman" w:cs="Times New Roman"/>
                <w:sz w:val="28"/>
                <w:szCs w:val="28"/>
                <w:lang w:val="en-US"/>
              </w:rPr>
              <w:t>. Cleveland Clinic. August 20, 2021</w:t>
            </w:r>
            <w:r w:rsidR="00D939AE" w:rsidRPr="00D939AE">
              <w:rPr>
                <w:rStyle w:val="reference-accessdate"/>
                <w:rFonts w:ascii="Times New Roman" w:hAnsi="Times New Roman" w:cs="Times New Roman"/>
                <w:i/>
                <w:iCs/>
                <w:sz w:val="28"/>
                <w:szCs w:val="28"/>
                <w:lang w:val="en-US"/>
              </w:rPr>
              <w:t xml:space="preserve">. </w:t>
            </w:r>
            <w:proofErr w:type="spellStart"/>
            <w:r w:rsidR="00D939AE" w:rsidRPr="00D939AE">
              <w:rPr>
                <w:rStyle w:val="reference-accessdate"/>
                <w:rFonts w:ascii="Times New Roman" w:hAnsi="Times New Roman" w:cs="Times New Roman"/>
                <w:i/>
                <w:iCs/>
                <w:sz w:val="28"/>
                <w:szCs w:val="28"/>
              </w:rPr>
              <w:t>Retrieved</w:t>
            </w:r>
            <w:proofErr w:type="spellEnd"/>
            <w:r w:rsidR="00D939AE" w:rsidRPr="00D939AE">
              <w:rPr>
                <w:rStyle w:val="reference-accessdate"/>
                <w:rFonts w:ascii="Times New Roman" w:hAnsi="Times New Roman" w:cs="Times New Roman"/>
                <w:i/>
                <w:iCs/>
                <w:sz w:val="28"/>
                <w:szCs w:val="28"/>
              </w:rPr>
              <w:t> </w:t>
            </w:r>
            <w:proofErr w:type="spellStart"/>
            <w:r w:rsidR="00D939AE" w:rsidRPr="00D939AE">
              <w:rPr>
                <w:rStyle w:val="nowrap"/>
                <w:rFonts w:ascii="Times New Roman" w:hAnsi="Times New Roman" w:cs="Times New Roman"/>
                <w:i/>
                <w:iCs/>
                <w:sz w:val="28"/>
                <w:szCs w:val="28"/>
              </w:rPr>
              <w:t>July</w:t>
            </w:r>
            <w:proofErr w:type="spellEnd"/>
            <w:r w:rsidR="00D939AE" w:rsidRPr="00D939AE">
              <w:rPr>
                <w:rStyle w:val="nowrap"/>
                <w:rFonts w:ascii="Times New Roman" w:hAnsi="Times New Roman" w:cs="Times New Roman"/>
                <w:i/>
                <w:iCs/>
                <w:sz w:val="28"/>
                <w:szCs w:val="28"/>
              </w:rPr>
              <w:t xml:space="preserve"> 17,</w:t>
            </w:r>
            <w:r w:rsidR="00D939AE" w:rsidRPr="00D939AE">
              <w:rPr>
                <w:rStyle w:val="reference-accessdate"/>
                <w:rFonts w:ascii="Times New Roman" w:hAnsi="Times New Roman" w:cs="Times New Roman"/>
                <w:i/>
                <w:iCs/>
                <w:sz w:val="28"/>
                <w:szCs w:val="28"/>
              </w:rPr>
              <w:t> 2024</w:t>
            </w:r>
            <w:r w:rsidR="00D939AE" w:rsidRPr="00D939AE">
              <w:rPr>
                <w:rStyle w:val="HTML"/>
                <w:rFonts w:ascii="Times New Roman" w:hAnsi="Times New Roman" w:cs="Times New Roman"/>
                <w:sz w:val="28"/>
                <w:szCs w:val="28"/>
              </w:rPr>
              <w:t>.</w:t>
            </w:r>
          </w:p>
          <w:p w14:paraId="5AE7BCE4" w14:textId="77777777" w:rsidR="00D939AE" w:rsidRPr="00D939AE" w:rsidRDefault="00582406" w:rsidP="00D939AE">
            <w:pPr>
              <w:numPr>
                <w:ilvl w:val="1"/>
                <w:numId w:val="5"/>
              </w:numPr>
              <w:shd w:val="clear" w:color="auto" w:fill="FFFFFF"/>
              <w:spacing w:before="100" w:beforeAutospacing="1" w:after="24"/>
              <w:ind w:left="768"/>
              <w:rPr>
                <w:rStyle w:val="reference-text"/>
                <w:rFonts w:ascii="Times New Roman" w:hAnsi="Times New Roman" w:cs="Times New Roman"/>
                <w:sz w:val="28"/>
                <w:szCs w:val="28"/>
              </w:rPr>
            </w:pPr>
            <w:hyperlink r:id="rId445" w:anchor="cite_ref-31" w:tooltip="Jump up" w:history="1">
              <w:r w:rsidR="00D939AE" w:rsidRPr="00D939AE">
                <w:rPr>
                  <w:rStyle w:val="a7"/>
                  <w:rFonts w:ascii="Times New Roman" w:hAnsi="Times New Roman" w:cs="Times New Roman"/>
                  <w:b/>
                  <w:bCs/>
                  <w:color w:val="auto"/>
                  <w:sz w:val="28"/>
                  <w:szCs w:val="28"/>
                </w:rPr>
                <w:t>^</w:t>
              </w:r>
            </w:hyperlink>
            <w:r w:rsidR="00D939AE" w:rsidRPr="00D939AE">
              <w:rPr>
                <w:rFonts w:ascii="Times New Roman" w:hAnsi="Times New Roman" w:cs="Times New Roman"/>
                <w:sz w:val="28"/>
                <w:szCs w:val="28"/>
              </w:rPr>
              <w:t> </w:t>
            </w:r>
          </w:p>
          <w:p w14:paraId="07465983" w14:textId="77777777" w:rsidR="00D939AE" w:rsidRPr="00D939AE" w:rsidRDefault="00582406" w:rsidP="00D939AE">
            <w:pPr>
              <w:numPr>
                <w:ilvl w:val="2"/>
                <w:numId w:val="5"/>
              </w:numPr>
              <w:shd w:val="clear" w:color="auto" w:fill="FFFFFF"/>
              <w:spacing w:after="0"/>
              <w:ind w:left="768"/>
              <w:rPr>
                <w:rFonts w:ascii="Times New Roman" w:hAnsi="Times New Roman" w:cs="Times New Roman"/>
                <w:sz w:val="28"/>
                <w:szCs w:val="28"/>
                <w:lang w:val="en-US"/>
              </w:rPr>
            </w:pPr>
            <w:hyperlink r:id="rId446" w:history="1">
              <w:r w:rsidR="00D939AE" w:rsidRPr="00D939AE">
                <w:rPr>
                  <w:rStyle w:val="a7"/>
                  <w:rFonts w:ascii="Times New Roman" w:hAnsi="Times New Roman" w:cs="Times New Roman"/>
                  <w:i/>
                  <w:iCs/>
                  <w:color w:val="auto"/>
                  <w:sz w:val="28"/>
                  <w:szCs w:val="28"/>
                  <w:lang w:val="en-US"/>
                </w:rPr>
                <w:t>"United Nations Global Issues"</w:t>
              </w:r>
            </w:hyperlink>
            <w:r w:rsidR="00D939AE" w:rsidRPr="00D939AE">
              <w:rPr>
                <w:rStyle w:val="HTML"/>
                <w:rFonts w:ascii="Times New Roman" w:hAnsi="Times New Roman" w:cs="Times New Roman"/>
                <w:sz w:val="28"/>
                <w:szCs w:val="28"/>
                <w:lang w:val="en-US"/>
              </w:rPr>
              <w:t>. Un.org. Archived from </w:t>
            </w:r>
            <w:hyperlink r:id="rId447" w:history="1">
              <w:r w:rsidR="00D939AE" w:rsidRPr="00D939AE">
                <w:rPr>
                  <w:rStyle w:val="a7"/>
                  <w:rFonts w:ascii="Times New Roman" w:hAnsi="Times New Roman" w:cs="Times New Roman"/>
                  <w:i/>
                  <w:iCs/>
                  <w:color w:val="auto"/>
                  <w:sz w:val="28"/>
                  <w:szCs w:val="28"/>
                  <w:lang w:val="en-US"/>
                </w:rPr>
                <w:t>the original</w:t>
              </w:r>
            </w:hyperlink>
            <w:r w:rsidR="00D939AE" w:rsidRPr="00D939AE">
              <w:rPr>
                <w:rStyle w:val="HTML"/>
                <w:rFonts w:ascii="Times New Roman" w:hAnsi="Times New Roman" w:cs="Times New Roman"/>
                <w:sz w:val="28"/>
                <w:szCs w:val="28"/>
                <w:lang w:val="en-US"/>
              </w:rPr>
              <w:t> on 8 June 2016.</w:t>
            </w:r>
          </w:p>
          <w:p w14:paraId="30E4B289" w14:textId="77777777" w:rsidR="00D939AE" w:rsidRPr="00D939AE" w:rsidRDefault="00582406" w:rsidP="00D939AE">
            <w:pPr>
              <w:numPr>
                <w:ilvl w:val="2"/>
                <w:numId w:val="5"/>
              </w:numPr>
              <w:shd w:val="clear" w:color="auto" w:fill="FFFFFF"/>
              <w:spacing w:before="120" w:after="120"/>
              <w:ind w:left="768"/>
              <w:rPr>
                <w:rFonts w:ascii="Times New Roman" w:hAnsi="Times New Roman" w:cs="Times New Roman"/>
                <w:sz w:val="28"/>
                <w:szCs w:val="28"/>
              </w:rPr>
            </w:pPr>
            <w:hyperlink r:id="rId448" w:history="1">
              <w:r w:rsidR="00D939AE" w:rsidRPr="00D939AE">
                <w:rPr>
                  <w:rStyle w:val="a7"/>
                  <w:rFonts w:ascii="Times New Roman" w:hAnsi="Times New Roman" w:cs="Times New Roman"/>
                  <w:i/>
                  <w:iCs/>
                  <w:color w:val="auto"/>
                  <w:sz w:val="28"/>
                  <w:szCs w:val="28"/>
                  <w:lang w:val="en-US"/>
                </w:rPr>
                <w:t>"The Top 10 Global Health Issues to Watch in 2013"</w:t>
              </w:r>
            </w:hyperlink>
            <w:r w:rsidR="00D939AE" w:rsidRPr="00D939AE">
              <w:rPr>
                <w:rStyle w:val="HTML"/>
                <w:rFonts w:ascii="Times New Roman" w:hAnsi="Times New Roman" w:cs="Times New Roman"/>
                <w:sz w:val="28"/>
                <w:szCs w:val="28"/>
                <w:lang w:val="en-US"/>
              </w:rPr>
              <w:t xml:space="preserve">. </w:t>
            </w:r>
            <w:r w:rsidR="00D939AE" w:rsidRPr="00D939AE">
              <w:rPr>
                <w:rStyle w:val="HTML"/>
                <w:rFonts w:ascii="Times New Roman" w:hAnsi="Times New Roman" w:cs="Times New Roman"/>
                <w:sz w:val="28"/>
                <w:szCs w:val="28"/>
              </w:rPr>
              <w:t xml:space="preserve">Intrahealth.org. 15 </w:t>
            </w:r>
            <w:proofErr w:type="spellStart"/>
            <w:r w:rsidR="00D939AE" w:rsidRPr="00D939AE">
              <w:rPr>
                <w:rStyle w:val="HTML"/>
                <w:rFonts w:ascii="Times New Roman" w:hAnsi="Times New Roman" w:cs="Times New Roman"/>
                <w:sz w:val="28"/>
                <w:szCs w:val="28"/>
              </w:rPr>
              <w:t>January</w:t>
            </w:r>
            <w:proofErr w:type="spellEnd"/>
            <w:r w:rsidR="00D939AE" w:rsidRPr="00D939AE">
              <w:rPr>
                <w:rStyle w:val="HTML"/>
                <w:rFonts w:ascii="Times New Roman" w:hAnsi="Times New Roman" w:cs="Times New Roman"/>
                <w:sz w:val="28"/>
                <w:szCs w:val="28"/>
              </w:rPr>
              <w:t xml:space="preserve"> 2013</w:t>
            </w:r>
            <w:r w:rsidR="00D939AE" w:rsidRPr="00D939AE">
              <w:rPr>
                <w:rStyle w:val="reference-accessdate"/>
                <w:rFonts w:ascii="Times New Roman" w:hAnsi="Times New Roman" w:cs="Times New Roman"/>
                <w:i/>
                <w:iCs/>
                <w:sz w:val="28"/>
                <w:szCs w:val="28"/>
              </w:rPr>
              <w:t xml:space="preserve">. </w:t>
            </w:r>
            <w:proofErr w:type="spellStart"/>
            <w:r w:rsidR="00D939AE" w:rsidRPr="00D939AE">
              <w:rPr>
                <w:rStyle w:val="reference-accessdate"/>
                <w:rFonts w:ascii="Times New Roman" w:hAnsi="Times New Roman" w:cs="Times New Roman"/>
                <w:i/>
                <w:iCs/>
                <w:sz w:val="28"/>
                <w:szCs w:val="28"/>
              </w:rPr>
              <w:t>Retrieved</w:t>
            </w:r>
            <w:proofErr w:type="spellEnd"/>
            <w:r w:rsidR="00D939AE" w:rsidRPr="00D939AE">
              <w:rPr>
                <w:rStyle w:val="reference-accessdate"/>
                <w:rFonts w:ascii="Times New Roman" w:hAnsi="Times New Roman" w:cs="Times New Roman"/>
                <w:i/>
                <w:iCs/>
                <w:sz w:val="28"/>
                <w:szCs w:val="28"/>
              </w:rPr>
              <w:t> </w:t>
            </w:r>
            <w:r w:rsidR="00D939AE" w:rsidRPr="00D939AE">
              <w:rPr>
                <w:rStyle w:val="nowrap"/>
                <w:rFonts w:ascii="Times New Roman" w:hAnsi="Times New Roman" w:cs="Times New Roman"/>
                <w:i/>
                <w:iCs/>
                <w:sz w:val="28"/>
                <w:szCs w:val="28"/>
              </w:rPr>
              <w:t xml:space="preserve">1 </w:t>
            </w:r>
            <w:proofErr w:type="spellStart"/>
            <w:r w:rsidR="00D939AE" w:rsidRPr="00D939AE">
              <w:rPr>
                <w:rStyle w:val="nowrap"/>
                <w:rFonts w:ascii="Times New Roman" w:hAnsi="Times New Roman" w:cs="Times New Roman"/>
                <w:i/>
                <w:iCs/>
                <w:sz w:val="28"/>
                <w:szCs w:val="28"/>
              </w:rPr>
              <w:t>March</w:t>
            </w:r>
            <w:proofErr w:type="spellEnd"/>
            <w:r w:rsidR="00D939AE" w:rsidRPr="00D939AE">
              <w:rPr>
                <w:rStyle w:val="reference-accessdate"/>
                <w:rFonts w:ascii="Times New Roman" w:hAnsi="Times New Roman" w:cs="Times New Roman"/>
                <w:i/>
                <w:iCs/>
                <w:sz w:val="28"/>
                <w:szCs w:val="28"/>
              </w:rPr>
              <w:t> 2014</w:t>
            </w:r>
            <w:r w:rsidR="00D939AE" w:rsidRPr="00D939AE">
              <w:rPr>
                <w:rStyle w:val="HTML"/>
                <w:rFonts w:ascii="Times New Roman" w:hAnsi="Times New Roman" w:cs="Times New Roman"/>
                <w:sz w:val="28"/>
                <w:szCs w:val="28"/>
              </w:rPr>
              <w:t>.</w:t>
            </w:r>
          </w:p>
          <w:p w14:paraId="50A1F13C" w14:textId="77777777" w:rsidR="00D939AE" w:rsidRPr="00D939AE" w:rsidRDefault="00D939AE" w:rsidP="000265DD">
            <w:pPr>
              <w:shd w:val="clear" w:color="auto" w:fill="FFFFFF"/>
              <w:spacing w:before="100" w:beforeAutospacing="1" w:after="24"/>
              <w:ind w:left="360" w:hanging="468"/>
              <w:rPr>
                <w:rFonts w:ascii="Times New Roman" w:hAnsi="Times New Roman" w:cs="Times New Roman"/>
                <w:b/>
                <w:i/>
                <w:sz w:val="28"/>
                <w:szCs w:val="28"/>
                <w:lang w:val="uz-Cyrl-UZ"/>
              </w:rPr>
            </w:pPr>
          </w:p>
        </w:tc>
      </w:tr>
    </w:tbl>
    <w:p w14:paraId="5C343CD8" w14:textId="77777777" w:rsidR="002D25EB" w:rsidRDefault="002D25EB" w:rsidP="00D939AE">
      <w:pPr>
        <w:rPr>
          <w:rFonts w:ascii="Times New Roman" w:hAnsi="Times New Roman" w:cs="Times New Roman"/>
          <w:sz w:val="28"/>
          <w:szCs w:val="28"/>
          <w:lang w:val="uz-Cyrl-UZ"/>
        </w:rPr>
      </w:pPr>
    </w:p>
    <w:p w14:paraId="5B0F0E59" w14:textId="77777777" w:rsidR="009271DE" w:rsidRDefault="009271DE" w:rsidP="00D939AE">
      <w:pPr>
        <w:rPr>
          <w:rFonts w:ascii="Times New Roman" w:hAnsi="Times New Roman" w:cs="Times New Roman"/>
          <w:sz w:val="28"/>
          <w:szCs w:val="28"/>
          <w:lang w:val="uz-Cyrl-UZ"/>
        </w:rPr>
      </w:pPr>
    </w:p>
    <w:p w14:paraId="6BA64B0A" w14:textId="77777777" w:rsidR="009271DE" w:rsidRDefault="009271DE" w:rsidP="00D939AE">
      <w:pPr>
        <w:rPr>
          <w:rFonts w:ascii="Times New Roman" w:hAnsi="Times New Roman" w:cs="Times New Roman"/>
          <w:sz w:val="28"/>
          <w:szCs w:val="28"/>
          <w:lang w:val="uz-Cyrl-UZ"/>
        </w:rPr>
      </w:pPr>
    </w:p>
    <w:p w14:paraId="6599AF40" w14:textId="77777777" w:rsidR="009271DE" w:rsidRDefault="009271DE" w:rsidP="00D939AE">
      <w:pPr>
        <w:rPr>
          <w:rFonts w:ascii="Times New Roman" w:hAnsi="Times New Roman" w:cs="Times New Roman"/>
          <w:sz w:val="28"/>
          <w:szCs w:val="28"/>
          <w:lang w:val="uz-Cyrl-UZ"/>
        </w:rPr>
      </w:pPr>
    </w:p>
    <w:p w14:paraId="53E50463" w14:textId="77777777" w:rsidR="009271DE" w:rsidRDefault="009271DE" w:rsidP="00D939AE">
      <w:pPr>
        <w:rPr>
          <w:rFonts w:ascii="Times New Roman" w:hAnsi="Times New Roman" w:cs="Times New Roman"/>
          <w:sz w:val="28"/>
          <w:szCs w:val="28"/>
          <w:lang w:val="uz-Cyrl-UZ"/>
        </w:rPr>
      </w:pPr>
    </w:p>
    <w:p w14:paraId="13E63783" w14:textId="77777777" w:rsidR="009271DE" w:rsidRDefault="009271DE" w:rsidP="00D939AE">
      <w:pPr>
        <w:rPr>
          <w:rFonts w:ascii="Times New Roman" w:hAnsi="Times New Roman" w:cs="Times New Roman"/>
          <w:sz w:val="28"/>
          <w:szCs w:val="28"/>
          <w:lang w:val="uz-Cyrl-UZ"/>
        </w:rPr>
      </w:pPr>
    </w:p>
    <w:p w14:paraId="01EC6580" w14:textId="77777777" w:rsidR="009271DE" w:rsidRDefault="009271DE" w:rsidP="00D939AE">
      <w:pPr>
        <w:rPr>
          <w:rFonts w:ascii="Times New Roman" w:hAnsi="Times New Roman" w:cs="Times New Roman"/>
          <w:sz w:val="28"/>
          <w:szCs w:val="28"/>
          <w:lang w:val="uz-Cyrl-UZ"/>
        </w:rPr>
      </w:pPr>
    </w:p>
    <w:p w14:paraId="64FE88DC" w14:textId="77777777" w:rsidR="009271DE" w:rsidRDefault="009271DE" w:rsidP="00D939AE">
      <w:pPr>
        <w:rPr>
          <w:rFonts w:ascii="Times New Roman" w:hAnsi="Times New Roman" w:cs="Times New Roman"/>
          <w:sz w:val="28"/>
          <w:szCs w:val="28"/>
          <w:lang w:val="uz-Cyrl-UZ"/>
        </w:rPr>
      </w:pPr>
    </w:p>
    <w:p w14:paraId="13D543F5" w14:textId="77777777" w:rsidR="009271DE" w:rsidRDefault="009271DE" w:rsidP="00D939AE">
      <w:pPr>
        <w:rPr>
          <w:rFonts w:ascii="Times New Roman" w:hAnsi="Times New Roman" w:cs="Times New Roman"/>
          <w:sz w:val="28"/>
          <w:szCs w:val="28"/>
          <w:lang w:val="uz-Cyrl-UZ"/>
        </w:rPr>
      </w:pPr>
    </w:p>
    <w:p w14:paraId="779CC4EC" w14:textId="77777777" w:rsidR="009271DE" w:rsidRPr="00D939AE" w:rsidRDefault="009271DE" w:rsidP="00D939AE">
      <w:pPr>
        <w:rPr>
          <w:rFonts w:ascii="Times New Roman" w:hAnsi="Times New Roman" w:cs="Times New Roman"/>
          <w:sz w:val="28"/>
          <w:szCs w:val="28"/>
          <w:lang w:val="uz-Cyrl-UZ"/>
        </w:rPr>
      </w:pPr>
    </w:p>
    <w:sectPr w:rsidR="009271DE" w:rsidRPr="00D939AE" w:rsidSect="00DE490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5891E" w14:textId="77777777" w:rsidR="00582406" w:rsidRDefault="00582406" w:rsidP="008B182A">
      <w:pPr>
        <w:spacing w:after="0" w:line="240" w:lineRule="auto"/>
      </w:pPr>
      <w:r>
        <w:separator/>
      </w:r>
    </w:p>
  </w:endnote>
  <w:endnote w:type="continuationSeparator" w:id="0">
    <w:p w14:paraId="71D3F9F2" w14:textId="77777777" w:rsidR="00582406" w:rsidRDefault="00582406" w:rsidP="008B1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lgerian">
    <w:panose1 w:val="04020705040A02060702"/>
    <w:charset w:val="00"/>
    <w:family w:val="decorative"/>
    <w:pitch w:val="variable"/>
    <w:sig w:usb0="00000003" w:usb1="00000000" w:usb2="00000000" w:usb3="00000000" w:csb0="00000001" w:csb1="00000000"/>
  </w:font>
  <w:font w:name="SegoeUIRegular">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BBE57" w14:textId="77777777" w:rsidR="00582406" w:rsidRDefault="00582406" w:rsidP="008B182A">
      <w:pPr>
        <w:spacing w:after="0" w:line="240" w:lineRule="auto"/>
      </w:pPr>
      <w:r>
        <w:separator/>
      </w:r>
    </w:p>
  </w:footnote>
  <w:footnote w:type="continuationSeparator" w:id="0">
    <w:p w14:paraId="7B7581AE" w14:textId="77777777" w:rsidR="00582406" w:rsidRDefault="00582406" w:rsidP="008B18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23A"/>
    <w:multiLevelType w:val="multilevel"/>
    <w:tmpl w:val="3C48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5D12A0"/>
    <w:multiLevelType w:val="multilevel"/>
    <w:tmpl w:val="5C1E7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B73813"/>
    <w:multiLevelType w:val="multilevel"/>
    <w:tmpl w:val="FB8CF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111B95"/>
    <w:multiLevelType w:val="multilevel"/>
    <w:tmpl w:val="D280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BB4CA1"/>
    <w:multiLevelType w:val="multilevel"/>
    <w:tmpl w:val="21BE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A2007E"/>
    <w:multiLevelType w:val="multilevel"/>
    <w:tmpl w:val="240C3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E74975"/>
    <w:multiLevelType w:val="multilevel"/>
    <w:tmpl w:val="C57CAECE"/>
    <w:lvl w:ilvl="0">
      <w:start w:val="1"/>
      <w:numFmt w:val="decimal"/>
      <w:lvlText w:val="%1."/>
      <w:lvlJc w:val="left"/>
      <w:pPr>
        <w:tabs>
          <w:tab w:val="num" w:pos="720"/>
        </w:tabs>
        <w:ind w:left="720" w:hanging="360"/>
      </w:pPr>
    </w:lvl>
    <w:lvl w:ilvl="1">
      <w:start w:val="1"/>
      <w:numFmt w:val="decimal"/>
      <w:lvlText w:val="%2."/>
      <w:lvlJc w:val="left"/>
      <w:pPr>
        <w:tabs>
          <w:tab w:val="num" w:pos="785"/>
        </w:tabs>
        <w:ind w:left="785"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4327E0"/>
    <w:multiLevelType w:val="multilevel"/>
    <w:tmpl w:val="E42E6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28227F"/>
    <w:multiLevelType w:val="multilevel"/>
    <w:tmpl w:val="2876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8A2E12"/>
    <w:multiLevelType w:val="multilevel"/>
    <w:tmpl w:val="5D1EA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624371"/>
    <w:multiLevelType w:val="multilevel"/>
    <w:tmpl w:val="1910E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BE3A56"/>
    <w:multiLevelType w:val="multilevel"/>
    <w:tmpl w:val="804A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AD557C"/>
    <w:multiLevelType w:val="multilevel"/>
    <w:tmpl w:val="7A323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9"/>
  </w:num>
  <w:num w:numId="4">
    <w:abstractNumId w:val="12"/>
  </w:num>
  <w:num w:numId="5">
    <w:abstractNumId w:val="6"/>
  </w:num>
  <w:num w:numId="6">
    <w:abstractNumId w:val="11"/>
  </w:num>
  <w:num w:numId="7">
    <w:abstractNumId w:val="4"/>
  </w:num>
  <w:num w:numId="8">
    <w:abstractNumId w:val="0"/>
  </w:num>
  <w:num w:numId="9">
    <w:abstractNumId w:val="1"/>
  </w:num>
  <w:num w:numId="10">
    <w:abstractNumId w:val="5"/>
  </w:num>
  <w:num w:numId="11">
    <w:abstractNumId w:val="10"/>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903"/>
    <w:rsid w:val="000136B0"/>
    <w:rsid w:val="00015E26"/>
    <w:rsid w:val="000265DD"/>
    <w:rsid w:val="00070337"/>
    <w:rsid w:val="00101A17"/>
    <w:rsid w:val="00113AFF"/>
    <w:rsid w:val="00290D27"/>
    <w:rsid w:val="00296863"/>
    <w:rsid w:val="002B1761"/>
    <w:rsid w:val="002C5561"/>
    <w:rsid w:val="002D25EB"/>
    <w:rsid w:val="00315B39"/>
    <w:rsid w:val="00360A0F"/>
    <w:rsid w:val="00380715"/>
    <w:rsid w:val="003C0E28"/>
    <w:rsid w:val="003D3B68"/>
    <w:rsid w:val="003F6647"/>
    <w:rsid w:val="00401DDF"/>
    <w:rsid w:val="00511597"/>
    <w:rsid w:val="00515AF3"/>
    <w:rsid w:val="00582406"/>
    <w:rsid w:val="005B7CF8"/>
    <w:rsid w:val="005C784E"/>
    <w:rsid w:val="0060316D"/>
    <w:rsid w:val="006C6C9F"/>
    <w:rsid w:val="006E5FE2"/>
    <w:rsid w:val="006F2409"/>
    <w:rsid w:val="007128D7"/>
    <w:rsid w:val="00722117"/>
    <w:rsid w:val="00794EBF"/>
    <w:rsid w:val="007B1BC3"/>
    <w:rsid w:val="008027E4"/>
    <w:rsid w:val="008B182A"/>
    <w:rsid w:val="00901AE8"/>
    <w:rsid w:val="009271DE"/>
    <w:rsid w:val="00A43800"/>
    <w:rsid w:val="00AC4039"/>
    <w:rsid w:val="00B81F12"/>
    <w:rsid w:val="00BC72C2"/>
    <w:rsid w:val="00BE6E50"/>
    <w:rsid w:val="00BF69F0"/>
    <w:rsid w:val="00CD4E5F"/>
    <w:rsid w:val="00D137F4"/>
    <w:rsid w:val="00D357F1"/>
    <w:rsid w:val="00D939AE"/>
    <w:rsid w:val="00D972E3"/>
    <w:rsid w:val="00DB13E2"/>
    <w:rsid w:val="00DD530B"/>
    <w:rsid w:val="00DE4903"/>
    <w:rsid w:val="00E069D9"/>
    <w:rsid w:val="00E849CA"/>
    <w:rsid w:val="00E94E6F"/>
    <w:rsid w:val="00EB07A6"/>
    <w:rsid w:val="00EB1B05"/>
    <w:rsid w:val="00EC56D2"/>
    <w:rsid w:val="00ED19F4"/>
    <w:rsid w:val="00F361FE"/>
    <w:rsid w:val="00FB5C0E"/>
    <w:rsid w:val="00FB7B4E"/>
    <w:rsid w:val="00FE4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3286F"/>
  <w15:chartTrackingRefBased/>
  <w15:docId w15:val="{E4F16581-89A2-44C0-B47A-FF6DC3197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4903"/>
    <w:pPr>
      <w:spacing w:after="200" w:line="276" w:lineRule="auto"/>
    </w:pPr>
    <w:rPr>
      <w:rFonts w:eastAsiaTheme="minorEastAsia"/>
      <w:lang w:eastAsia="ru-RU"/>
    </w:rPr>
  </w:style>
  <w:style w:type="paragraph" w:styleId="1">
    <w:name w:val="heading 1"/>
    <w:basedOn w:val="a"/>
    <w:next w:val="a"/>
    <w:link w:val="10"/>
    <w:uiPriority w:val="9"/>
    <w:qFormat/>
    <w:rsid w:val="006E5FE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BC72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BC72C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5FE2"/>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rsid w:val="00BC72C2"/>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rsid w:val="00BC72C2"/>
    <w:rPr>
      <w:rFonts w:ascii="Times New Roman" w:eastAsia="Times New Roman" w:hAnsi="Times New Roman" w:cs="Times New Roman"/>
      <w:b/>
      <w:bCs/>
      <w:sz w:val="27"/>
      <w:szCs w:val="27"/>
      <w:lang w:eastAsia="ru-RU"/>
    </w:rPr>
  </w:style>
  <w:style w:type="table" w:styleId="a3">
    <w:name w:val="Table Grid"/>
    <w:basedOn w:val="a1"/>
    <w:uiPriority w:val="59"/>
    <w:rsid w:val="00DE490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1">
    <w:name w:val="Название1"/>
    <w:basedOn w:val="a"/>
    <w:rsid w:val="00DE490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iPriority w:val="99"/>
    <w:unhideWhenUsed/>
    <w:rsid w:val="00DE4903"/>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E4903"/>
    <w:rPr>
      <w:b/>
      <w:bCs/>
    </w:rPr>
  </w:style>
  <w:style w:type="character" w:styleId="a6">
    <w:name w:val="Emphasis"/>
    <w:basedOn w:val="a0"/>
    <w:uiPriority w:val="20"/>
    <w:qFormat/>
    <w:rsid w:val="00DE4903"/>
    <w:rPr>
      <w:i/>
      <w:iCs/>
    </w:rPr>
  </w:style>
  <w:style w:type="character" w:styleId="a7">
    <w:name w:val="Hyperlink"/>
    <w:basedOn w:val="a0"/>
    <w:uiPriority w:val="99"/>
    <w:semiHidden/>
    <w:unhideWhenUsed/>
    <w:rsid w:val="006E5FE2"/>
    <w:rPr>
      <w:color w:val="0000FF"/>
      <w:u w:val="single"/>
    </w:rPr>
  </w:style>
  <w:style w:type="character" w:customStyle="1" w:styleId="cite-bracket">
    <w:name w:val="cite-bracket"/>
    <w:basedOn w:val="a0"/>
    <w:rsid w:val="006E5FE2"/>
  </w:style>
  <w:style w:type="character" w:customStyle="1" w:styleId="mw-page-title-main">
    <w:name w:val="mw-page-title-main"/>
    <w:basedOn w:val="a0"/>
    <w:rsid w:val="006E5FE2"/>
  </w:style>
  <w:style w:type="paragraph" w:customStyle="1" w:styleId="topic-paragraph">
    <w:name w:val="topic-paragraph"/>
    <w:basedOn w:val="a"/>
    <w:rsid w:val="002B1761"/>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FollowedHyperlink"/>
    <w:basedOn w:val="a0"/>
    <w:uiPriority w:val="99"/>
    <w:semiHidden/>
    <w:unhideWhenUsed/>
    <w:rsid w:val="00E94E6F"/>
    <w:rPr>
      <w:color w:val="954F72" w:themeColor="followedHyperlink"/>
      <w:u w:val="single"/>
    </w:rPr>
  </w:style>
  <w:style w:type="character" w:customStyle="1" w:styleId="sr-only">
    <w:name w:val="sr-only"/>
    <w:basedOn w:val="a0"/>
    <w:rsid w:val="00722117"/>
  </w:style>
  <w:style w:type="paragraph" w:styleId="a9">
    <w:name w:val="header"/>
    <w:basedOn w:val="a"/>
    <w:link w:val="aa"/>
    <w:uiPriority w:val="99"/>
    <w:unhideWhenUsed/>
    <w:rsid w:val="002C556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C5561"/>
    <w:rPr>
      <w:rFonts w:eastAsiaTheme="minorEastAsia"/>
      <w:lang w:eastAsia="ru-RU"/>
    </w:rPr>
  </w:style>
  <w:style w:type="paragraph" w:styleId="ab">
    <w:name w:val="footer"/>
    <w:basedOn w:val="a"/>
    <w:link w:val="ac"/>
    <w:uiPriority w:val="99"/>
    <w:unhideWhenUsed/>
    <w:rsid w:val="002C556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C5561"/>
    <w:rPr>
      <w:rFonts w:eastAsiaTheme="minorEastAsia"/>
      <w:lang w:eastAsia="ru-RU"/>
    </w:rPr>
  </w:style>
  <w:style w:type="character" w:customStyle="1" w:styleId="reference-text">
    <w:name w:val="reference-text"/>
    <w:basedOn w:val="a0"/>
    <w:rsid w:val="00D939AE"/>
  </w:style>
  <w:style w:type="character" w:customStyle="1" w:styleId="mw-cite-backlink">
    <w:name w:val="mw-cite-backlink"/>
    <w:basedOn w:val="a0"/>
    <w:rsid w:val="00D939AE"/>
  </w:style>
  <w:style w:type="character" w:styleId="HTML">
    <w:name w:val="HTML Cite"/>
    <w:basedOn w:val="a0"/>
    <w:uiPriority w:val="99"/>
    <w:semiHidden/>
    <w:unhideWhenUsed/>
    <w:rsid w:val="00D939AE"/>
    <w:rPr>
      <w:i/>
      <w:iCs/>
    </w:rPr>
  </w:style>
  <w:style w:type="character" w:customStyle="1" w:styleId="reference-accessdate">
    <w:name w:val="reference-accessdate"/>
    <w:basedOn w:val="a0"/>
    <w:rsid w:val="00D939AE"/>
  </w:style>
  <w:style w:type="character" w:customStyle="1" w:styleId="nowrap">
    <w:name w:val="nowrap"/>
    <w:basedOn w:val="a0"/>
    <w:rsid w:val="00D939AE"/>
  </w:style>
  <w:style w:type="character" w:customStyle="1" w:styleId="z3988">
    <w:name w:val="z3988"/>
    <w:basedOn w:val="a0"/>
    <w:rsid w:val="00D939AE"/>
  </w:style>
  <w:style w:type="character" w:customStyle="1" w:styleId="cite-accessibility-label">
    <w:name w:val="cite-accessibility-label"/>
    <w:basedOn w:val="a0"/>
    <w:rsid w:val="00D939AE"/>
  </w:style>
  <w:style w:type="character" w:customStyle="1" w:styleId="cs1-format">
    <w:name w:val="cs1-format"/>
    <w:basedOn w:val="a0"/>
    <w:rsid w:val="00D939AE"/>
  </w:style>
  <w:style w:type="character" w:customStyle="1" w:styleId="id-lock-free">
    <w:name w:val="id-lock-free"/>
    <w:basedOn w:val="a0"/>
    <w:rsid w:val="00D939AE"/>
  </w:style>
  <w:style w:type="paragraph" w:customStyle="1" w:styleId="p1">
    <w:name w:val="p1"/>
    <w:basedOn w:val="a"/>
    <w:rsid w:val="00015E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015E26"/>
  </w:style>
  <w:style w:type="character" w:customStyle="1" w:styleId="s2">
    <w:name w:val="s2"/>
    <w:basedOn w:val="a0"/>
    <w:rsid w:val="00015E26"/>
  </w:style>
  <w:style w:type="character" w:customStyle="1" w:styleId="s4">
    <w:name w:val="s4"/>
    <w:basedOn w:val="a0"/>
    <w:rsid w:val="00015E26"/>
  </w:style>
  <w:style w:type="character" w:customStyle="1" w:styleId="s5">
    <w:name w:val="s5"/>
    <w:basedOn w:val="a0"/>
    <w:rsid w:val="00015E26"/>
  </w:style>
  <w:style w:type="character" w:customStyle="1" w:styleId="apple-converted-space">
    <w:name w:val="apple-converted-space"/>
    <w:basedOn w:val="a0"/>
    <w:rsid w:val="00015E26"/>
  </w:style>
  <w:style w:type="paragraph" w:customStyle="1" w:styleId="short">
    <w:name w:val="short"/>
    <w:basedOn w:val="a"/>
    <w:rsid w:val="003D3B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ng">
    <w:name w:val="long"/>
    <w:basedOn w:val="a"/>
    <w:rsid w:val="003D3B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kcde">
    <w:name w:val="cskcde"/>
    <w:basedOn w:val="a0"/>
    <w:rsid w:val="0060316D"/>
  </w:style>
  <w:style w:type="character" w:customStyle="1" w:styleId="font-700">
    <w:name w:val="font-[700]"/>
    <w:basedOn w:val="a0"/>
    <w:rsid w:val="00401DDF"/>
  </w:style>
  <w:style w:type="paragraph" w:customStyle="1" w:styleId="comp">
    <w:name w:val="comp"/>
    <w:basedOn w:val="a"/>
    <w:rsid w:val="00401D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ntl-sc-block-headingtext">
    <w:name w:val="mntl-sc-block-heading__text"/>
    <w:basedOn w:val="a0"/>
    <w:rsid w:val="00401DDF"/>
  </w:style>
  <w:style w:type="character" w:customStyle="1" w:styleId="mntl-sc-block-subheadingtext">
    <w:name w:val="mntl-sc-block-subheading__text"/>
    <w:basedOn w:val="a0"/>
    <w:rsid w:val="00401DDF"/>
  </w:style>
  <w:style w:type="character" w:customStyle="1" w:styleId="mw-editsection">
    <w:name w:val="mw-editsection"/>
    <w:basedOn w:val="a0"/>
    <w:rsid w:val="006C6C9F"/>
  </w:style>
  <w:style w:type="character" w:customStyle="1" w:styleId="mw-editsection-bracket">
    <w:name w:val="mw-editsection-bracket"/>
    <w:basedOn w:val="a0"/>
    <w:rsid w:val="006C6C9F"/>
  </w:style>
  <w:style w:type="character" w:customStyle="1" w:styleId="ipa">
    <w:name w:val="ipa"/>
    <w:basedOn w:val="a0"/>
    <w:rsid w:val="000265DD"/>
  </w:style>
  <w:style w:type="paragraph" w:styleId="ad">
    <w:name w:val="Balloon Text"/>
    <w:basedOn w:val="a"/>
    <w:link w:val="ae"/>
    <w:uiPriority w:val="99"/>
    <w:semiHidden/>
    <w:unhideWhenUsed/>
    <w:rsid w:val="00F361FE"/>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361FE"/>
    <w:rPr>
      <w:rFonts w:ascii="Segoe UI" w:eastAsiaTheme="minorEastAsia" w:hAnsi="Segoe UI" w:cs="Segoe UI"/>
      <w:sz w:val="18"/>
      <w:szCs w:val="18"/>
      <w:lang w:eastAsia="ru-RU"/>
    </w:rPr>
  </w:style>
  <w:style w:type="character" w:customStyle="1" w:styleId="inqyif">
    <w:name w:val="inqyif"/>
    <w:basedOn w:val="a0"/>
    <w:rsid w:val="003C0E28"/>
  </w:style>
  <w:style w:type="paragraph" w:customStyle="1" w:styleId="Normal">
    <w:name w:val="Normal"/>
    <w:rsid w:val="00EB1B05"/>
    <w:pPr>
      <w:spacing w:before="100" w:beforeAutospacing="1" w:after="100" w:afterAutospacing="1" w:line="256" w:lineRule="auto"/>
    </w:pPr>
    <w:rPr>
      <w:rFonts w:ascii="Calibri" w:eastAsia="Times New Roman" w:hAnsi="Calibri" w:cs="Times New Roman"/>
      <w:sz w:val="24"/>
      <w:szCs w:val="24"/>
      <w:lang w:eastAsia="ru-RU"/>
    </w:rPr>
  </w:style>
  <w:style w:type="paragraph" w:customStyle="1" w:styleId="Heading1">
    <w:name w:val="Heading 1"/>
    <w:basedOn w:val="a"/>
    <w:next w:val="Normal"/>
    <w:rsid w:val="00EB1B05"/>
    <w:pPr>
      <w:keepNext/>
      <w:keepLines/>
      <w:widowControl w:val="0"/>
      <w:spacing w:before="100" w:beforeAutospacing="1" w:after="100" w:afterAutospacing="1" w:line="256" w:lineRule="auto"/>
      <w:outlineLvl w:val="0"/>
    </w:pPr>
    <w:rPr>
      <w:rFonts w:ascii="Calibri Light" w:eastAsia="SimSun" w:hAnsi="Calibri Light" w:cs="Times New Roman"/>
      <w:color w:val="2E75B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9132">
      <w:bodyDiv w:val="1"/>
      <w:marLeft w:val="0"/>
      <w:marRight w:val="0"/>
      <w:marTop w:val="0"/>
      <w:marBottom w:val="0"/>
      <w:divBdr>
        <w:top w:val="none" w:sz="0" w:space="0" w:color="auto"/>
        <w:left w:val="none" w:sz="0" w:space="0" w:color="auto"/>
        <w:bottom w:val="none" w:sz="0" w:space="0" w:color="auto"/>
        <w:right w:val="none" w:sz="0" w:space="0" w:color="auto"/>
      </w:divBdr>
      <w:divsChild>
        <w:div w:id="139082422">
          <w:marLeft w:val="0"/>
          <w:marRight w:val="0"/>
          <w:marTop w:val="0"/>
          <w:marBottom w:val="0"/>
          <w:divBdr>
            <w:top w:val="none" w:sz="0" w:space="0" w:color="auto"/>
            <w:left w:val="none" w:sz="0" w:space="0" w:color="auto"/>
            <w:bottom w:val="none" w:sz="0" w:space="0" w:color="auto"/>
            <w:right w:val="none" w:sz="0" w:space="0" w:color="auto"/>
          </w:divBdr>
          <w:divsChild>
            <w:div w:id="49497663">
              <w:marLeft w:val="0"/>
              <w:marRight w:val="0"/>
              <w:marTop w:val="0"/>
              <w:marBottom w:val="0"/>
              <w:divBdr>
                <w:top w:val="none" w:sz="0" w:space="0" w:color="auto"/>
                <w:left w:val="none" w:sz="0" w:space="0" w:color="auto"/>
                <w:bottom w:val="none" w:sz="0" w:space="0" w:color="auto"/>
                <w:right w:val="none" w:sz="0" w:space="0" w:color="auto"/>
              </w:divBdr>
              <w:divsChild>
                <w:div w:id="1957103663">
                  <w:marLeft w:val="0"/>
                  <w:marRight w:val="0"/>
                  <w:marTop w:val="0"/>
                  <w:marBottom w:val="0"/>
                  <w:divBdr>
                    <w:top w:val="none" w:sz="0" w:space="0" w:color="auto"/>
                    <w:left w:val="none" w:sz="0" w:space="0" w:color="auto"/>
                    <w:bottom w:val="none" w:sz="0" w:space="0" w:color="auto"/>
                    <w:right w:val="none" w:sz="0" w:space="0" w:color="auto"/>
                  </w:divBdr>
                  <w:divsChild>
                    <w:div w:id="1080059911">
                      <w:marLeft w:val="0"/>
                      <w:marRight w:val="0"/>
                      <w:marTop w:val="0"/>
                      <w:marBottom w:val="0"/>
                      <w:divBdr>
                        <w:top w:val="none" w:sz="0" w:space="0" w:color="auto"/>
                        <w:left w:val="none" w:sz="0" w:space="0" w:color="auto"/>
                        <w:bottom w:val="none" w:sz="0" w:space="0" w:color="auto"/>
                        <w:right w:val="none" w:sz="0" w:space="0" w:color="auto"/>
                      </w:divBdr>
                      <w:divsChild>
                        <w:div w:id="2033455100">
                          <w:marLeft w:val="0"/>
                          <w:marRight w:val="0"/>
                          <w:marTop w:val="0"/>
                          <w:marBottom w:val="0"/>
                          <w:divBdr>
                            <w:top w:val="none" w:sz="0" w:space="0" w:color="auto"/>
                            <w:left w:val="none" w:sz="0" w:space="0" w:color="auto"/>
                            <w:bottom w:val="none" w:sz="0" w:space="0" w:color="auto"/>
                            <w:right w:val="none" w:sz="0" w:space="0" w:color="auto"/>
                          </w:divBdr>
                          <w:divsChild>
                            <w:div w:id="936868772">
                              <w:marLeft w:val="0"/>
                              <w:marRight w:val="0"/>
                              <w:marTop w:val="0"/>
                              <w:marBottom w:val="0"/>
                              <w:divBdr>
                                <w:top w:val="none" w:sz="0" w:space="0" w:color="auto"/>
                                <w:left w:val="none" w:sz="0" w:space="0" w:color="auto"/>
                                <w:bottom w:val="none" w:sz="0" w:space="0" w:color="auto"/>
                                <w:right w:val="none" w:sz="0" w:space="0" w:color="auto"/>
                              </w:divBdr>
                              <w:divsChild>
                                <w:div w:id="33719688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183432">
          <w:marLeft w:val="0"/>
          <w:marRight w:val="0"/>
          <w:marTop w:val="0"/>
          <w:marBottom w:val="0"/>
          <w:divBdr>
            <w:top w:val="none" w:sz="0" w:space="0" w:color="auto"/>
            <w:left w:val="none" w:sz="0" w:space="0" w:color="auto"/>
            <w:bottom w:val="none" w:sz="0" w:space="0" w:color="auto"/>
            <w:right w:val="none" w:sz="0" w:space="0" w:color="auto"/>
          </w:divBdr>
          <w:divsChild>
            <w:div w:id="77099459">
              <w:marLeft w:val="0"/>
              <w:marRight w:val="0"/>
              <w:marTop w:val="0"/>
              <w:marBottom w:val="0"/>
              <w:divBdr>
                <w:top w:val="none" w:sz="0" w:space="0" w:color="auto"/>
                <w:left w:val="none" w:sz="0" w:space="0" w:color="auto"/>
                <w:bottom w:val="none" w:sz="0" w:space="0" w:color="auto"/>
                <w:right w:val="none" w:sz="0" w:space="0" w:color="auto"/>
              </w:divBdr>
              <w:divsChild>
                <w:div w:id="568728311">
                  <w:marLeft w:val="0"/>
                  <w:marRight w:val="0"/>
                  <w:marTop w:val="0"/>
                  <w:marBottom w:val="0"/>
                  <w:divBdr>
                    <w:top w:val="none" w:sz="0" w:space="0" w:color="auto"/>
                    <w:left w:val="none" w:sz="0" w:space="0" w:color="auto"/>
                    <w:bottom w:val="none" w:sz="0" w:space="0" w:color="auto"/>
                    <w:right w:val="none" w:sz="0" w:space="0" w:color="auto"/>
                  </w:divBdr>
                  <w:divsChild>
                    <w:div w:id="806630364">
                      <w:marLeft w:val="0"/>
                      <w:marRight w:val="0"/>
                      <w:marTop w:val="0"/>
                      <w:marBottom w:val="0"/>
                      <w:divBdr>
                        <w:top w:val="none" w:sz="0" w:space="0" w:color="auto"/>
                        <w:left w:val="none" w:sz="0" w:space="0" w:color="auto"/>
                        <w:bottom w:val="none" w:sz="0" w:space="0" w:color="auto"/>
                        <w:right w:val="none" w:sz="0" w:space="0" w:color="auto"/>
                      </w:divBdr>
                      <w:divsChild>
                        <w:div w:id="675838892">
                          <w:marLeft w:val="0"/>
                          <w:marRight w:val="0"/>
                          <w:marTop w:val="0"/>
                          <w:marBottom w:val="0"/>
                          <w:divBdr>
                            <w:top w:val="none" w:sz="0" w:space="0" w:color="auto"/>
                            <w:left w:val="none" w:sz="0" w:space="0" w:color="auto"/>
                            <w:bottom w:val="none" w:sz="0" w:space="0" w:color="auto"/>
                            <w:right w:val="none" w:sz="0" w:space="0" w:color="auto"/>
                          </w:divBdr>
                          <w:divsChild>
                            <w:div w:id="577062247">
                              <w:marLeft w:val="0"/>
                              <w:marRight w:val="0"/>
                              <w:marTop w:val="0"/>
                              <w:marBottom w:val="0"/>
                              <w:divBdr>
                                <w:top w:val="none" w:sz="0" w:space="0" w:color="auto"/>
                                <w:left w:val="none" w:sz="0" w:space="0" w:color="auto"/>
                                <w:bottom w:val="none" w:sz="0" w:space="0" w:color="auto"/>
                                <w:right w:val="none" w:sz="0" w:space="0" w:color="auto"/>
                              </w:divBdr>
                              <w:divsChild>
                                <w:div w:id="172059150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136393">
          <w:marLeft w:val="0"/>
          <w:marRight w:val="0"/>
          <w:marTop w:val="0"/>
          <w:marBottom w:val="0"/>
          <w:divBdr>
            <w:top w:val="none" w:sz="0" w:space="0" w:color="auto"/>
            <w:left w:val="none" w:sz="0" w:space="0" w:color="auto"/>
            <w:bottom w:val="none" w:sz="0" w:space="0" w:color="auto"/>
            <w:right w:val="none" w:sz="0" w:space="0" w:color="auto"/>
          </w:divBdr>
          <w:divsChild>
            <w:div w:id="736786125">
              <w:marLeft w:val="0"/>
              <w:marRight w:val="0"/>
              <w:marTop w:val="0"/>
              <w:marBottom w:val="0"/>
              <w:divBdr>
                <w:top w:val="none" w:sz="0" w:space="0" w:color="auto"/>
                <w:left w:val="none" w:sz="0" w:space="0" w:color="auto"/>
                <w:bottom w:val="none" w:sz="0" w:space="0" w:color="auto"/>
                <w:right w:val="none" w:sz="0" w:space="0" w:color="auto"/>
              </w:divBdr>
              <w:divsChild>
                <w:div w:id="1418284202">
                  <w:marLeft w:val="0"/>
                  <w:marRight w:val="0"/>
                  <w:marTop w:val="0"/>
                  <w:marBottom w:val="0"/>
                  <w:divBdr>
                    <w:top w:val="none" w:sz="0" w:space="0" w:color="auto"/>
                    <w:left w:val="none" w:sz="0" w:space="0" w:color="auto"/>
                    <w:bottom w:val="none" w:sz="0" w:space="0" w:color="auto"/>
                    <w:right w:val="none" w:sz="0" w:space="0" w:color="auto"/>
                  </w:divBdr>
                  <w:divsChild>
                    <w:div w:id="121577443">
                      <w:marLeft w:val="0"/>
                      <w:marRight w:val="0"/>
                      <w:marTop w:val="0"/>
                      <w:marBottom w:val="0"/>
                      <w:divBdr>
                        <w:top w:val="none" w:sz="0" w:space="0" w:color="auto"/>
                        <w:left w:val="none" w:sz="0" w:space="0" w:color="auto"/>
                        <w:bottom w:val="none" w:sz="0" w:space="0" w:color="auto"/>
                        <w:right w:val="none" w:sz="0" w:space="0" w:color="auto"/>
                      </w:divBdr>
                      <w:divsChild>
                        <w:div w:id="2142729638">
                          <w:marLeft w:val="0"/>
                          <w:marRight w:val="0"/>
                          <w:marTop w:val="0"/>
                          <w:marBottom w:val="0"/>
                          <w:divBdr>
                            <w:top w:val="none" w:sz="0" w:space="0" w:color="auto"/>
                            <w:left w:val="none" w:sz="0" w:space="0" w:color="auto"/>
                            <w:bottom w:val="none" w:sz="0" w:space="0" w:color="auto"/>
                            <w:right w:val="none" w:sz="0" w:space="0" w:color="auto"/>
                          </w:divBdr>
                          <w:divsChild>
                            <w:div w:id="1183280316">
                              <w:marLeft w:val="0"/>
                              <w:marRight w:val="0"/>
                              <w:marTop w:val="0"/>
                              <w:marBottom w:val="0"/>
                              <w:divBdr>
                                <w:top w:val="none" w:sz="0" w:space="0" w:color="auto"/>
                                <w:left w:val="none" w:sz="0" w:space="0" w:color="auto"/>
                                <w:bottom w:val="none" w:sz="0" w:space="0" w:color="auto"/>
                                <w:right w:val="none" w:sz="0" w:space="0" w:color="auto"/>
                              </w:divBdr>
                              <w:divsChild>
                                <w:div w:id="2379460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547697">
      <w:bodyDiv w:val="1"/>
      <w:marLeft w:val="0"/>
      <w:marRight w:val="0"/>
      <w:marTop w:val="0"/>
      <w:marBottom w:val="0"/>
      <w:divBdr>
        <w:top w:val="none" w:sz="0" w:space="0" w:color="auto"/>
        <w:left w:val="none" w:sz="0" w:space="0" w:color="auto"/>
        <w:bottom w:val="none" w:sz="0" w:space="0" w:color="auto"/>
        <w:right w:val="none" w:sz="0" w:space="0" w:color="auto"/>
      </w:divBdr>
    </w:div>
    <w:div w:id="76706405">
      <w:bodyDiv w:val="1"/>
      <w:marLeft w:val="0"/>
      <w:marRight w:val="0"/>
      <w:marTop w:val="0"/>
      <w:marBottom w:val="0"/>
      <w:divBdr>
        <w:top w:val="none" w:sz="0" w:space="0" w:color="auto"/>
        <w:left w:val="none" w:sz="0" w:space="0" w:color="auto"/>
        <w:bottom w:val="none" w:sz="0" w:space="0" w:color="auto"/>
        <w:right w:val="none" w:sz="0" w:space="0" w:color="auto"/>
      </w:divBdr>
      <w:divsChild>
        <w:div w:id="1753358257">
          <w:marLeft w:val="0"/>
          <w:marRight w:val="0"/>
          <w:marTop w:val="60"/>
          <w:marBottom w:val="60"/>
          <w:divBdr>
            <w:top w:val="none" w:sz="0" w:space="0" w:color="auto"/>
            <w:left w:val="none" w:sz="0" w:space="0" w:color="auto"/>
            <w:bottom w:val="none" w:sz="0" w:space="0" w:color="auto"/>
            <w:right w:val="none" w:sz="0" w:space="0" w:color="auto"/>
          </w:divBdr>
        </w:div>
        <w:div w:id="265164335">
          <w:marLeft w:val="0"/>
          <w:marRight w:val="0"/>
          <w:marTop w:val="0"/>
          <w:marBottom w:val="120"/>
          <w:divBdr>
            <w:top w:val="none" w:sz="0" w:space="0" w:color="auto"/>
            <w:left w:val="none" w:sz="0" w:space="0" w:color="auto"/>
            <w:bottom w:val="none" w:sz="0" w:space="0" w:color="auto"/>
            <w:right w:val="none" w:sz="0" w:space="0" w:color="auto"/>
          </w:divBdr>
          <w:divsChild>
            <w:div w:id="530533462">
              <w:marLeft w:val="0"/>
              <w:marRight w:val="0"/>
              <w:marTop w:val="72"/>
              <w:marBottom w:val="0"/>
              <w:divBdr>
                <w:top w:val="none" w:sz="0" w:space="0" w:color="auto"/>
                <w:left w:val="none" w:sz="0" w:space="0" w:color="auto"/>
                <w:bottom w:val="none" w:sz="0" w:space="0" w:color="auto"/>
                <w:right w:val="none" w:sz="0" w:space="0" w:color="auto"/>
              </w:divBdr>
              <w:divsChild>
                <w:div w:id="1080519645">
                  <w:marLeft w:val="0"/>
                  <w:marRight w:val="0"/>
                  <w:marTop w:val="0"/>
                  <w:marBottom w:val="0"/>
                  <w:divBdr>
                    <w:top w:val="none" w:sz="0" w:space="0" w:color="auto"/>
                    <w:left w:val="none" w:sz="0" w:space="0" w:color="auto"/>
                    <w:bottom w:val="none" w:sz="0" w:space="0" w:color="auto"/>
                    <w:right w:val="none" w:sz="0" w:space="0" w:color="auto"/>
                  </w:divBdr>
                </w:div>
                <w:div w:id="728572334">
                  <w:marLeft w:val="0"/>
                  <w:marRight w:val="0"/>
                  <w:marTop w:val="0"/>
                  <w:marBottom w:val="0"/>
                  <w:divBdr>
                    <w:top w:val="none" w:sz="0" w:space="0" w:color="auto"/>
                    <w:left w:val="none" w:sz="0" w:space="0" w:color="auto"/>
                    <w:bottom w:val="none" w:sz="0" w:space="0" w:color="auto"/>
                    <w:right w:val="none" w:sz="0" w:space="0" w:color="auto"/>
                  </w:divBdr>
                </w:div>
                <w:div w:id="55686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10917">
      <w:bodyDiv w:val="1"/>
      <w:marLeft w:val="0"/>
      <w:marRight w:val="0"/>
      <w:marTop w:val="0"/>
      <w:marBottom w:val="0"/>
      <w:divBdr>
        <w:top w:val="none" w:sz="0" w:space="0" w:color="auto"/>
        <w:left w:val="none" w:sz="0" w:space="0" w:color="auto"/>
        <w:bottom w:val="none" w:sz="0" w:space="0" w:color="auto"/>
        <w:right w:val="none" w:sz="0" w:space="0" w:color="auto"/>
      </w:divBdr>
      <w:divsChild>
        <w:div w:id="920869786">
          <w:marLeft w:val="0"/>
          <w:marRight w:val="0"/>
          <w:marTop w:val="0"/>
          <w:marBottom w:val="0"/>
          <w:divBdr>
            <w:top w:val="none" w:sz="0" w:space="0" w:color="auto"/>
            <w:left w:val="none" w:sz="0" w:space="0" w:color="auto"/>
            <w:bottom w:val="none" w:sz="0" w:space="0" w:color="auto"/>
            <w:right w:val="none" w:sz="0" w:space="0" w:color="auto"/>
          </w:divBdr>
          <w:divsChild>
            <w:div w:id="1864785758">
              <w:marLeft w:val="0"/>
              <w:marRight w:val="0"/>
              <w:marTop w:val="0"/>
              <w:marBottom w:val="0"/>
              <w:divBdr>
                <w:top w:val="none" w:sz="0" w:space="0" w:color="auto"/>
                <w:left w:val="none" w:sz="0" w:space="0" w:color="auto"/>
                <w:bottom w:val="none" w:sz="0" w:space="0" w:color="auto"/>
                <w:right w:val="none" w:sz="0" w:space="0" w:color="auto"/>
              </w:divBdr>
            </w:div>
          </w:divsChild>
        </w:div>
        <w:div w:id="1079908544">
          <w:marLeft w:val="0"/>
          <w:marRight w:val="0"/>
          <w:marTop w:val="0"/>
          <w:marBottom w:val="0"/>
          <w:divBdr>
            <w:top w:val="none" w:sz="0" w:space="0" w:color="auto"/>
            <w:left w:val="none" w:sz="0" w:space="0" w:color="auto"/>
            <w:bottom w:val="none" w:sz="0" w:space="0" w:color="auto"/>
            <w:right w:val="none" w:sz="0" w:space="0" w:color="auto"/>
          </w:divBdr>
          <w:divsChild>
            <w:div w:id="1377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32761">
      <w:bodyDiv w:val="1"/>
      <w:marLeft w:val="0"/>
      <w:marRight w:val="0"/>
      <w:marTop w:val="0"/>
      <w:marBottom w:val="0"/>
      <w:divBdr>
        <w:top w:val="none" w:sz="0" w:space="0" w:color="auto"/>
        <w:left w:val="none" w:sz="0" w:space="0" w:color="auto"/>
        <w:bottom w:val="none" w:sz="0" w:space="0" w:color="auto"/>
        <w:right w:val="none" w:sz="0" w:space="0" w:color="auto"/>
      </w:divBdr>
    </w:div>
    <w:div w:id="252860336">
      <w:bodyDiv w:val="1"/>
      <w:marLeft w:val="0"/>
      <w:marRight w:val="0"/>
      <w:marTop w:val="0"/>
      <w:marBottom w:val="0"/>
      <w:divBdr>
        <w:top w:val="none" w:sz="0" w:space="0" w:color="auto"/>
        <w:left w:val="none" w:sz="0" w:space="0" w:color="auto"/>
        <w:bottom w:val="none" w:sz="0" w:space="0" w:color="auto"/>
        <w:right w:val="none" w:sz="0" w:space="0" w:color="auto"/>
      </w:divBdr>
      <w:divsChild>
        <w:div w:id="1773237839">
          <w:marLeft w:val="0"/>
          <w:marRight w:val="0"/>
          <w:marTop w:val="60"/>
          <w:marBottom w:val="60"/>
          <w:divBdr>
            <w:top w:val="none" w:sz="0" w:space="0" w:color="auto"/>
            <w:left w:val="none" w:sz="0" w:space="0" w:color="auto"/>
            <w:bottom w:val="none" w:sz="0" w:space="0" w:color="auto"/>
            <w:right w:val="none" w:sz="0" w:space="0" w:color="auto"/>
          </w:divBdr>
        </w:div>
        <w:div w:id="1725255453">
          <w:marLeft w:val="0"/>
          <w:marRight w:val="0"/>
          <w:marTop w:val="60"/>
          <w:marBottom w:val="60"/>
          <w:divBdr>
            <w:top w:val="none" w:sz="0" w:space="0" w:color="auto"/>
            <w:left w:val="none" w:sz="0" w:space="0" w:color="auto"/>
            <w:bottom w:val="none" w:sz="0" w:space="0" w:color="auto"/>
            <w:right w:val="none" w:sz="0" w:space="0" w:color="auto"/>
          </w:divBdr>
        </w:div>
        <w:div w:id="449057604">
          <w:marLeft w:val="0"/>
          <w:marRight w:val="0"/>
          <w:marTop w:val="60"/>
          <w:marBottom w:val="60"/>
          <w:divBdr>
            <w:top w:val="none" w:sz="0" w:space="0" w:color="auto"/>
            <w:left w:val="none" w:sz="0" w:space="0" w:color="auto"/>
            <w:bottom w:val="none" w:sz="0" w:space="0" w:color="auto"/>
            <w:right w:val="none" w:sz="0" w:space="0" w:color="auto"/>
          </w:divBdr>
        </w:div>
        <w:div w:id="751465488">
          <w:marLeft w:val="0"/>
          <w:marRight w:val="0"/>
          <w:marTop w:val="60"/>
          <w:marBottom w:val="60"/>
          <w:divBdr>
            <w:top w:val="none" w:sz="0" w:space="0" w:color="auto"/>
            <w:left w:val="none" w:sz="0" w:space="0" w:color="auto"/>
            <w:bottom w:val="none" w:sz="0" w:space="0" w:color="auto"/>
            <w:right w:val="none" w:sz="0" w:space="0" w:color="auto"/>
          </w:divBdr>
        </w:div>
        <w:div w:id="631061178">
          <w:marLeft w:val="0"/>
          <w:marRight w:val="0"/>
          <w:marTop w:val="60"/>
          <w:marBottom w:val="60"/>
          <w:divBdr>
            <w:top w:val="none" w:sz="0" w:space="0" w:color="auto"/>
            <w:left w:val="none" w:sz="0" w:space="0" w:color="auto"/>
            <w:bottom w:val="none" w:sz="0" w:space="0" w:color="auto"/>
            <w:right w:val="none" w:sz="0" w:space="0" w:color="auto"/>
          </w:divBdr>
        </w:div>
      </w:divsChild>
    </w:div>
    <w:div w:id="296642521">
      <w:bodyDiv w:val="1"/>
      <w:marLeft w:val="0"/>
      <w:marRight w:val="0"/>
      <w:marTop w:val="0"/>
      <w:marBottom w:val="0"/>
      <w:divBdr>
        <w:top w:val="none" w:sz="0" w:space="0" w:color="auto"/>
        <w:left w:val="none" w:sz="0" w:space="0" w:color="auto"/>
        <w:bottom w:val="none" w:sz="0" w:space="0" w:color="auto"/>
        <w:right w:val="none" w:sz="0" w:space="0" w:color="auto"/>
      </w:divBdr>
      <w:divsChild>
        <w:div w:id="1983386432">
          <w:marLeft w:val="0"/>
          <w:marRight w:val="0"/>
          <w:marTop w:val="0"/>
          <w:marBottom w:val="0"/>
          <w:divBdr>
            <w:top w:val="none" w:sz="0" w:space="0" w:color="auto"/>
            <w:left w:val="none" w:sz="0" w:space="0" w:color="auto"/>
            <w:bottom w:val="none" w:sz="0" w:space="0" w:color="auto"/>
            <w:right w:val="none" w:sz="0" w:space="0" w:color="auto"/>
          </w:divBdr>
          <w:divsChild>
            <w:div w:id="1555434066">
              <w:marLeft w:val="0"/>
              <w:marRight w:val="0"/>
              <w:marTop w:val="0"/>
              <w:marBottom w:val="0"/>
              <w:divBdr>
                <w:top w:val="none" w:sz="0" w:space="0" w:color="auto"/>
                <w:left w:val="none" w:sz="0" w:space="0" w:color="auto"/>
                <w:bottom w:val="none" w:sz="0" w:space="0" w:color="auto"/>
                <w:right w:val="none" w:sz="0" w:space="0" w:color="auto"/>
              </w:divBdr>
              <w:divsChild>
                <w:div w:id="312177437">
                  <w:marLeft w:val="0"/>
                  <w:marRight w:val="0"/>
                  <w:marTop w:val="0"/>
                  <w:marBottom w:val="0"/>
                  <w:divBdr>
                    <w:top w:val="none" w:sz="0" w:space="0" w:color="auto"/>
                    <w:left w:val="none" w:sz="0" w:space="0" w:color="auto"/>
                    <w:bottom w:val="none" w:sz="0" w:space="0" w:color="auto"/>
                    <w:right w:val="none" w:sz="0" w:space="0" w:color="auto"/>
                  </w:divBdr>
                  <w:divsChild>
                    <w:div w:id="1230457538">
                      <w:marLeft w:val="0"/>
                      <w:marRight w:val="0"/>
                      <w:marTop w:val="0"/>
                      <w:marBottom w:val="0"/>
                      <w:divBdr>
                        <w:top w:val="none" w:sz="0" w:space="0" w:color="auto"/>
                        <w:left w:val="none" w:sz="0" w:space="0" w:color="auto"/>
                        <w:bottom w:val="none" w:sz="0" w:space="0" w:color="auto"/>
                        <w:right w:val="none" w:sz="0" w:space="0" w:color="auto"/>
                      </w:divBdr>
                      <w:divsChild>
                        <w:div w:id="1237858607">
                          <w:marLeft w:val="0"/>
                          <w:marRight w:val="0"/>
                          <w:marTop w:val="0"/>
                          <w:marBottom w:val="0"/>
                          <w:divBdr>
                            <w:top w:val="none" w:sz="0" w:space="0" w:color="auto"/>
                            <w:left w:val="none" w:sz="0" w:space="0" w:color="auto"/>
                            <w:bottom w:val="none" w:sz="0" w:space="0" w:color="auto"/>
                            <w:right w:val="none" w:sz="0" w:space="0" w:color="auto"/>
                          </w:divBdr>
                          <w:divsChild>
                            <w:div w:id="1116603354">
                              <w:marLeft w:val="0"/>
                              <w:marRight w:val="0"/>
                              <w:marTop w:val="0"/>
                              <w:marBottom w:val="0"/>
                              <w:divBdr>
                                <w:top w:val="none" w:sz="0" w:space="0" w:color="auto"/>
                                <w:left w:val="none" w:sz="0" w:space="0" w:color="auto"/>
                                <w:bottom w:val="none" w:sz="0" w:space="0" w:color="auto"/>
                                <w:right w:val="none" w:sz="0" w:space="0" w:color="auto"/>
                              </w:divBdr>
                              <w:divsChild>
                                <w:div w:id="85539084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865378">
          <w:marLeft w:val="0"/>
          <w:marRight w:val="0"/>
          <w:marTop w:val="0"/>
          <w:marBottom w:val="0"/>
          <w:divBdr>
            <w:top w:val="none" w:sz="0" w:space="0" w:color="auto"/>
            <w:left w:val="none" w:sz="0" w:space="0" w:color="auto"/>
            <w:bottom w:val="none" w:sz="0" w:space="0" w:color="auto"/>
            <w:right w:val="none" w:sz="0" w:space="0" w:color="auto"/>
          </w:divBdr>
          <w:divsChild>
            <w:div w:id="412746804">
              <w:marLeft w:val="0"/>
              <w:marRight w:val="0"/>
              <w:marTop w:val="0"/>
              <w:marBottom w:val="0"/>
              <w:divBdr>
                <w:top w:val="none" w:sz="0" w:space="0" w:color="auto"/>
                <w:left w:val="none" w:sz="0" w:space="0" w:color="auto"/>
                <w:bottom w:val="none" w:sz="0" w:space="0" w:color="auto"/>
                <w:right w:val="none" w:sz="0" w:space="0" w:color="auto"/>
              </w:divBdr>
              <w:divsChild>
                <w:div w:id="1862890928">
                  <w:marLeft w:val="0"/>
                  <w:marRight w:val="0"/>
                  <w:marTop w:val="0"/>
                  <w:marBottom w:val="0"/>
                  <w:divBdr>
                    <w:top w:val="none" w:sz="0" w:space="0" w:color="auto"/>
                    <w:left w:val="none" w:sz="0" w:space="0" w:color="auto"/>
                    <w:bottom w:val="none" w:sz="0" w:space="0" w:color="auto"/>
                    <w:right w:val="none" w:sz="0" w:space="0" w:color="auto"/>
                  </w:divBdr>
                  <w:divsChild>
                    <w:div w:id="920725229">
                      <w:marLeft w:val="0"/>
                      <w:marRight w:val="0"/>
                      <w:marTop w:val="0"/>
                      <w:marBottom w:val="0"/>
                      <w:divBdr>
                        <w:top w:val="none" w:sz="0" w:space="0" w:color="auto"/>
                        <w:left w:val="none" w:sz="0" w:space="0" w:color="auto"/>
                        <w:bottom w:val="none" w:sz="0" w:space="0" w:color="auto"/>
                        <w:right w:val="none" w:sz="0" w:space="0" w:color="auto"/>
                      </w:divBdr>
                      <w:divsChild>
                        <w:div w:id="602954883">
                          <w:marLeft w:val="0"/>
                          <w:marRight w:val="0"/>
                          <w:marTop w:val="0"/>
                          <w:marBottom w:val="0"/>
                          <w:divBdr>
                            <w:top w:val="none" w:sz="0" w:space="0" w:color="auto"/>
                            <w:left w:val="none" w:sz="0" w:space="0" w:color="auto"/>
                            <w:bottom w:val="none" w:sz="0" w:space="0" w:color="auto"/>
                            <w:right w:val="none" w:sz="0" w:space="0" w:color="auto"/>
                          </w:divBdr>
                          <w:divsChild>
                            <w:div w:id="255793054">
                              <w:marLeft w:val="0"/>
                              <w:marRight w:val="0"/>
                              <w:marTop w:val="0"/>
                              <w:marBottom w:val="0"/>
                              <w:divBdr>
                                <w:top w:val="none" w:sz="0" w:space="0" w:color="auto"/>
                                <w:left w:val="none" w:sz="0" w:space="0" w:color="auto"/>
                                <w:bottom w:val="none" w:sz="0" w:space="0" w:color="auto"/>
                                <w:right w:val="none" w:sz="0" w:space="0" w:color="auto"/>
                              </w:divBdr>
                              <w:divsChild>
                                <w:div w:id="5439948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790279">
          <w:marLeft w:val="0"/>
          <w:marRight w:val="0"/>
          <w:marTop w:val="0"/>
          <w:marBottom w:val="0"/>
          <w:divBdr>
            <w:top w:val="none" w:sz="0" w:space="0" w:color="auto"/>
            <w:left w:val="none" w:sz="0" w:space="0" w:color="auto"/>
            <w:bottom w:val="none" w:sz="0" w:space="0" w:color="auto"/>
            <w:right w:val="none" w:sz="0" w:space="0" w:color="auto"/>
          </w:divBdr>
          <w:divsChild>
            <w:div w:id="1005667334">
              <w:marLeft w:val="0"/>
              <w:marRight w:val="0"/>
              <w:marTop w:val="0"/>
              <w:marBottom w:val="0"/>
              <w:divBdr>
                <w:top w:val="none" w:sz="0" w:space="0" w:color="auto"/>
                <w:left w:val="none" w:sz="0" w:space="0" w:color="auto"/>
                <w:bottom w:val="none" w:sz="0" w:space="0" w:color="auto"/>
                <w:right w:val="none" w:sz="0" w:space="0" w:color="auto"/>
              </w:divBdr>
              <w:divsChild>
                <w:div w:id="665789657">
                  <w:marLeft w:val="0"/>
                  <w:marRight w:val="0"/>
                  <w:marTop w:val="0"/>
                  <w:marBottom w:val="0"/>
                  <w:divBdr>
                    <w:top w:val="none" w:sz="0" w:space="0" w:color="auto"/>
                    <w:left w:val="none" w:sz="0" w:space="0" w:color="auto"/>
                    <w:bottom w:val="none" w:sz="0" w:space="0" w:color="auto"/>
                    <w:right w:val="none" w:sz="0" w:space="0" w:color="auto"/>
                  </w:divBdr>
                  <w:divsChild>
                    <w:div w:id="1464157156">
                      <w:marLeft w:val="0"/>
                      <w:marRight w:val="0"/>
                      <w:marTop w:val="0"/>
                      <w:marBottom w:val="0"/>
                      <w:divBdr>
                        <w:top w:val="none" w:sz="0" w:space="0" w:color="auto"/>
                        <w:left w:val="none" w:sz="0" w:space="0" w:color="auto"/>
                        <w:bottom w:val="none" w:sz="0" w:space="0" w:color="auto"/>
                        <w:right w:val="none" w:sz="0" w:space="0" w:color="auto"/>
                      </w:divBdr>
                      <w:divsChild>
                        <w:div w:id="806430121">
                          <w:marLeft w:val="0"/>
                          <w:marRight w:val="0"/>
                          <w:marTop w:val="0"/>
                          <w:marBottom w:val="0"/>
                          <w:divBdr>
                            <w:top w:val="none" w:sz="0" w:space="0" w:color="auto"/>
                            <w:left w:val="none" w:sz="0" w:space="0" w:color="auto"/>
                            <w:bottom w:val="none" w:sz="0" w:space="0" w:color="auto"/>
                            <w:right w:val="none" w:sz="0" w:space="0" w:color="auto"/>
                          </w:divBdr>
                          <w:divsChild>
                            <w:div w:id="667056705">
                              <w:marLeft w:val="0"/>
                              <w:marRight w:val="0"/>
                              <w:marTop w:val="0"/>
                              <w:marBottom w:val="0"/>
                              <w:divBdr>
                                <w:top w:val="none" w:sz="0" w:space="0" w:color="auto"/>
                                <w:left w:val="none" w:sz="0" w:space="0" w:color="auto"/>
                                <w:bottom w:val="none" w:sz="0" w:space="0" w:color="auto"/>
                                <w:right w:val="none" w:sz="0" w:space="0" w:color="auto"/>
                              </w:divBdr>
                              <w:divsChild>
                                <w:div w:id="75427726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503207">
          <w:marLeft w:val="0"/>
          <w:marRight w:val="0"/>
          <w:marTop w:val="0"/>
          <w:marBottom w:val="0"/>
          <w:divBdr>
            <w:top w:val="none" w:sz="0" w:space="0" w:color="auto"/>
            <w:left w:val="none" w:sz="0" w:space="0" w:color="auto"/>
            <w:bottom w:val="none" w:sz="0" w:space="0" w:color="auto"/>
            <w:right w:val="none" w:sz="0" w:space="0" w:color="auto"/>
          </w:divBdr>
          <w:divsChild>
            <w:div w:id="363558472">
              <w:marLeft w:val="0"/>
              <w:marRight w:val="0"/>
              <w:marTop w:val="0"/>
              <w:marBottom w:val="0"/>
              <w:divBdr>
                <w:top w:val="none" w:sz="0" w:space="0" w:color="auto"/>
                <w:left w:val="none" w:sz="0" w:space="0" w:color="auto"/>
                <w:bottom w:val="none" w:sz="0" w:space="0" w:color="auto"/>
                <w:right w:val="none" w:sz="0" w:space="0" w:color="auto"/>
              </w:divBdr>
              <w:divsChild>
                <w:div w:id="1834223897">
                  <w:marLeft w:val="0"/>
                  <w:marRight w:val="0"/>
                  <w:marTop w:val="0"/>
                  <w:marBottom w:val="0"/>
                  <w:divBdr>
                    <w:top w:val="none" w:sz="0" w:space="0" w:color="auto"/>
                    <w:left w:val="none" w:sz="0" w:space="0" w:color="auto"/>
                    <w:bottom w:val="none" w:sz="0" w:space="0" w:color="auto"/>
                    <w:right w:val="none" w:sz="0" w:space="0" w:color="auto"/>
                  </w:divBdr>
                  <w:divsChild>
                    <w:div w:id="1804615374">
                      <w:marLeft w:val="0"/>
                      <w:marRight w:val="0"/>
                      <w:marTop w:val="0"/>
                      <w:marBottom w:val="0"/>
                      <w:divBdr>
                        <w:top w:val="none" w:sz="0" w:space="0" w:color="auto"/>
                        <w:left w:val="none" w:sz="0" w:space="0" w:color="auto"/>
                        <w:bottom w:val="none" w:sz="0" w:space="0" w:color="auto"/>
                        <w:right w:val="none" w:sz="0" w:space="0" w:color="auto"/>
                      </w:divBdr>
                      <w:divsChild>
                        <w:div w:id="1067610436">
                          <w:marLeft w:val="0"/>
                          <w:marRight w:val="0"/>
                          <w:marTop w:val="0"/>
                          <w:marBottom w:val="0"/>
                          <w:divBdr>
                            <w:top w:val="none" w:sz="0" w:space="0" w:color="auto"/>
                            <w:left w:val="none" w:sz="0" w:space="0" w:color="auto"/>
                            <w:bottom w:val="none" w:sz="0" w:space="0" w:color="auto"/>
                            <w:right w:val="none" w:sz="0" w:space="0" w:color="auto"/>
                          </w:divBdr>
                          <w:divsChild>
                            <w:div w:id="407117901">
                              <w:marLeft w:val="0"/>
                              <w:marRight w:val="0"/>
                              <w:marTop w:val="0"/>
                              <w:marBottom w:val="0"/>
                              <w:divBdr>
                                <w:top w:val="none" w:sz="0" w:space="0" w:color="auto"/>
                                <w:left w:val="none" w:sz="0" w:space="0" w:color="auto"/>
                                <w:bottom w:val="none" w:sz="0" w:space="0" w:color="auto"/>
                                <w:right w:val="none" w:sz="0" w:space="0" w:color="auto"/>
                              </w:divBdr>
                              <w:divsChild>
                                <w:div w:id="193266697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185717">
      <w:bodyDiv w:val="1"/>
      <w:marLeft w:val="0"/>
      <w:marRight w:val="0"/>
      <w:marTop w:val="0"/>
      <w:marBottom w:val="0"/>
      <w:divBdr>
        <w:top w:val="none" w:sz="0" w:space="0" w:color="auto"/>
        <w:left w:val="none" w:sz="0" w:space="0" w:color="auto"/>
        <w:bottom w:val="none" w:sz="0" w:space="0" w:color="auto"/>
        <w:right w:val="none" w:sz="0" w:space="0" w:color="auto"/>
      </w:divBdr>
      <w:divsChild>
        <w:div w:id="2106460671">
          <w:marLeft w:val="0"/>
          <w:marRight w:val="0"/>
          <w:marTop w:val="0"/>
          <w:marBottom w:val="300"/>
          <w:divBdr>
            <w:top w:val="none" w:sz="0" w:space="0" w:color="auto"/>
            <w:left w:val="none" w:sz="0" w:space="0" w:color="auto"/>
            <w:bottom w:val="none" w:sz="0" w:space="0" w:color="auto"/>
            <w:right w:val="none" w:sz="0" w:space="0" w:color="auto"/>
          </w:divBdr>
          <w:divsChild>
            <w:div w:id="667246689">
              <w:marLeft w:val="0"/>
              <w:marRight w:val="0"/>
              <w:marTop w:val="0"/>
              <w:marBottom w:val="0"/>
              <w:divBdr>
                <w:top w:val="none" w:sz="0" w:space="0" w:color="auto"/>
                <w:left w:val="none" w:sz="0" w:space="0" w:color="auto"/>
                <w:bottom w:val="none" w:sz="0" w:space="0" w:color="auto"/>
                <w:right w:val="none" w:sz="0" w:space="0" w:color="auto"/>
              </w:divBdr>
              <w:divsChild>
                <w:div w:id="1606964588">
                  <w:marLeft w:val="0"/>
                  <w:marRight w:val="0"/>
                  <w:marTop w:val="0"/>
                  <w:marBottom w:val="225"/>
                  <w:divBdr>
                    <w:top w:val="none" w:sz="0" w:space="0" w:color="auto"/>
                    <w:left w:val="none" w:sz="0" w:space="0" w:color="auto"/>
                    <w:bottom w:val="none" w:sz="0" w:space="0" w:color="auto"/>
                    <w:right w:val="none" w:sz="0" w:space="0" w:color="auto"/>
                  </w:divBdr>
                  <w:divsChild>
                    <w:div w:id="1670596836">
                      <w:marLeft w:val="0"/>
                      <w:marRight w:val="0"/>
                      <w:marTop w:val="0"/>
                      <w:marBottom w:val="0"/>
                      <w:divBdr>
                        <w:top w:val="none" w:sz="0" w:space="0" w:color="auto"/>
                        <w:left w:val="none" w:sz="0" w:space="0" w:color="auto"/>
                        <w:bottom w:val="none" w:sz="0" w:space="0" w:color="auto"/>
                        <w:right w:val="none" w:sz="0" w:space="0" w:color="auto"/>
                      </w:divBdr>
                      <w:divsChild>
                        <w:div w:id="1216745396">
                          <w:marLeft w:val="0"/>
                          <w:marRight w:val="150"/>
                          <w:marTop w:val="0"/>
                          <w:marBottom w:val="0"/>
                          <w:divBdr>
                            <w:top w:val="none" w:sz="0" w:space="0" w:color="auto"/>
                            <w:left w:val="none" w:sz="0" w:space="0" w:color="auto"/>
                            <w:bottom w:val="none" w:sz="0" w:space="0" w:color="auto"/>
                            <w:right w:val="none" w:sz="0" w:space="0" w:color="auto"/>
                          </w:divBdr>
                        </w:div>
                        <w:div w:id="1500390744">
                          <w:marLeft w:val="150"/>
                          <w:marRight w:val="0"/>
                          <w:marTop w:val="0"/>
                          <w:marBottom w:val="0"/>
                          <w:divBdr>
                            <w:top w:val="none" w:sz="0" w:space="0" w:color="auto"/>
                            <w:left w:val="none" w:sz="0" w:space="0" w:color="auto"/>
                            <w:bottom w:val="none" w:sz="0" w:space="0" w:color="auto"/>
                            <w:right w:val="none" w:sz="0" w:space="0" w:color="auto"/>
                          </w:divBdr>
                          <w:divsChild>
                            <w:div w:id="1931155626">
                              <w:marLeft w:val="0"/>
                              <w:marRight w:val="0"/>
                              <w:marTop w:val="0"/>
                              <w:marBottom w:val="150"/>
                              <w:divBdr>
                                <w:top w:val="none" w:sz="0" w:space="0" w:color="auto"/>
                                <w:left w:val="none" w:sz="0" w:space="0" w:color="auto"/>
                                <w:bottom w:val="none" w:sz="0" w:space="0" w:color="auto"/>
                                <w:right w:val="none" w:sz="0" w:space="0" w:color="auto"/>
                              </w:divBdr>
                            </w:div>
                            <w:div w:id="1107577840">
                              <w:marLeft w:val="0"/>
                              <w:marRight w:val="0"/>
                              <w:marTop w:val="0"/>
                              <w:marBottom w:val="0"/>
                              <w:divBdr>
                                <w:top w:val="none" w:sz="0" w:space="0" w:color="auto"/>
                                <w:left w:val="none" w:sz="0" w:space="0" w:color="auto"/>
                                <w:bottom w:val="none" w:sz="0" w:space="0" w:color="auto"/>
                                <w:right w:val="none" w:sz="0" w:space="0" w:color="auto"/>
                              </w:divBdr>
                            </w:div>
                          </w:divsChild>
                        </w:div>
                        <w:div w:id="60234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7608511">
      <w:bodyDiv w:val="1"/>
      <w:marLeft w:val="0"/>
      <w:marRight w:val="0"/>
      <w:marTop w:val="0"/>
      <w:marBottom w:val="0"/>
      <w:divBdr>
        <w:top w:val="none" w:sz="0" w:space="0" w:color="auto"/>
        <w:left w:val="none" w:sz="0" w:space="0" w:color="auto"/>
        <w:bottom w:val="none" w:sz="0" w:space="0" w:color="auto"/>
        <w:right w:val="none" w:sz="0" w:space="0" w:color="auto"/>
      </w:divBdr>
    </w:div>
    <w:div w:id="518734520">
      <w:bodyDiv w:val="1"/>
      <w:marLeft w:val="0"/>
      <w:marRight w:val="0"/>
      <w:marTop w:val="0"/>
      <w:marBottom w:val="0"/>
      <w:divBdr>
        <w:top w:val="none" w:sz="0" w:space="0" w:color="auto"/>
        <w:left w:val="none" w:sz="0" w:space="0" w:color="auto"/>
        <w:bottom w:val="none" w:sz="0" w:space="0" w:color="auto"/>
        <w:right w:val="none" w:sz="0" w:space="0" w:color="auto"/>
      </w:divBdr>
    </w:div>
    <w:div w:id="755518111">
      <w:bodyDiv w:val="1"/>
      <w:marLeft w:val="0"/>
      <w:marRight w:val="0"/>
      <w:marTop w:val="0"/>
      <w:marBottom w:val="0"/>
      <w:divBdr>
        <w:top w:val="none" w:sz="0" w:space="0" w:color="auto"/>
        <w:left w:val="none" w:sz="0" w:space="0" w:color="auto"/>
        <w:bottom w:val="none" w:sz="0" w:space="0" w:color="auto"/>
        <w:right w:val="none" w:sz="0" w:space="0" w:color="auto"/>
      </w:divBdr>
      <w:divsChild>
        <w:div w:id="1917931371">
          <w:marLeft w:val="0"/>
          <w:marRight w:val="0"/>
          <w:marTop w:val="0"/>
          <w:marBottom w:val="0"/>
          <w:divBdr>
            <w:top w:val="none" w:sz="0" w:space="0" w:color="auto"/>
            <w:left w:val="none" w:sz="0" w:space="0" w:color="auto"/>
            <w:bottom w:val="none" w:sz="0" w:space="0" w:color="auto"/>
            <w:right w:val="none" w:sz="0" w:space="0" w:color="auto"/>
          </w:divBdr>
          <w:divsChild>
            <w:div w:id="1353648832">
              <w:marLeft w:val="0"/>
              <w:marRight w:val="0"/>
              <w:marTop w:val="0"/>
              <w:marBottom w:val="0"/>
              <w:divBdr>
                <w:top w:val="none" w:sz="0" w:space="0" w:color="auto"/>
                <w:left w:val="none" w:sz="0" w:space="0" w:color="auto"/>
                <w:bottom w:val="none" w:sz="0" w:space="0" w:color="auto"/>
                <w:right w:val="none" w:sz="0" w:space="0" w:color="auto"/>
              </w:divBdr>
            </w:div>
          </w:divsChild>
        </w:div>
        <w:div w:id="452597746">
          <w:marLeft w:val="0"/>
          <w:marRight w:val="0"/>
          <w:marTop w:val="0"/>
          <w:marBottom w:val="0"/>
          <w:divBdr>
            <w:top w:val="none" w:sz="0" w:space="0" w:color="auto"/>
            <w:left w:val="none" w:sz="0" w:space="0" w:color="auto"/>
            <w:bottom w:val="none" w:sz="0" w:space="0" w:color="auto"/>
            <w:right w:val="none" w:sz="0" w:space="0" w:color="auto"/>
          </w:divBdr>
          <w:divsChild>
            <w:div w:id="191897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83983">
      <w:bodyDiv w:val="1"/>
      <w:marLeft w:val="0"/>
      <w:marRight w:val="0"/>
      <w:marTop w:val="0"/>
      <w:marBottom w:val="0"/>
      <w:divBdr>
        <w:top w:val="none" w:sz="0" w:space="0" w:color="auto"/>
        <w:left w:val="none" w:sz="0" w:space="0" w:color="auto"/>
        <w:bottom w:val="none" w:sz="0" w:space="0" w:color="auto"/>
        <w:right w:val="none" w:sz="0" w:space="0" w:color="auto"/>
      </w:divBdr>
    </w:div>
    <w:div w:id="837967252">
      <w:bodyDiv w:val="1"/>
      <w:marLeft w:val="0"/>
      <w:marRight w:val="0"/>
      <w:marTop w:val="0"/>
      <w:marBottom w:val="0"/>
      <w:divBdr>
        <w:top w:val="none" w:sz="0" w:space="0" w:color="auto"/>
        <w:left w:val="none" w:sz="0" w:space="0" w:color="auto"/>
        <w:bottom w:val="none" w:sz="0" w:space="0" w:color="auto"/>
        <w:right w:val="none" w:sz="0" w:space="0" w:color="auto"/>
      </w:divBdr>
    </w:div>
    <w:div w:id="843861389">
      <w:bodyDiv w:val="1"/>
      <w:marLeft w:val="0"/>
      <w:marRight w:val="0"/>
      <w:marTop w:val="0"/>
      <w:marBottom w:val="0"/>
      <w:divBdr>
        <w:top w:val="none" w:sz="0" w:space="0" w:color="auto"/>
        <w:left w:val="none" w:sz="0" w:space="0" w:color="auto"/>
        <w:bottom w:val="none" w:sz="0" w:space="0" w:color="auto"/>
        <w:right w:val="none" w:sz="0" w:space="0" w:color="auto"/>
      </w:divBdr>
    </w:div>
    <w:div w:id="938561250">
      <w:bodyDiv w:val="1"/>
      <w:marLeft w:val="0"/>
      <w:marRight w:val="0"/>
      <w:marTop w:val="0"/>
      <w:marBottom w:val="0"/>
      <w:divBdr>
        <w:top w:val="none" w:sz="0" w:space="0" w:color="auto"/>
        <w:left w:val="none" w:sz="0" w:space="0" w:color="auto"/>
        <w:bottom w:val="none" w:sz="0" w:space="0" w:color="auto"/>
        <w:right w:val="none" w:sz="0" w:space="0" w:color="auto"/>
      </w:divBdr>
    </w:div>
    <w:div w:id="987442826">
      <w:bodyDiv w:val="1"/>
      <w:marLeft w:val="0"/>
      <w:marRight w:val="0"/>
      <w:marTop w:val="0"/>
      <w:marBottom w:val="0"/>
      <w:divBdr>
        <w:top w:val="none" w:sz="0" w:space="0" w:color="auto"/>
        <w:left w:val="none" w:sz="0" w:space="0" w:color="auto"/>
        <w:bottom w:val="none" w:sz="0" w:space="0" w:color="auto"/>
        <w:right w:val="none" w:sz="0" w:space="0" w:color="auto"/>
      </w:divBdr>
      <w:divsChild>
        <w:div w:id="91095634">
          <w:marLeft w:val="0"/>
          <w:marRight w:val="0"/>
          <w:marTop w:val="0"/>
          <w:marBottom w:val="0"/>
          <w:divBdr>
            <w:top w:val="none" w:sz="0" w:space="0" w:color="auto"/>
            <w:left w:val="none" w:sz="0" w:space="0" w:color="auto"/>
            <w:bottom w:val="none" w:sz="0" w:space="0" w:color="auto"/>
            <w:right w:val="none" w:sz="0" w:space="0" w:color="auto"/>
          </w:divBdr>
        </w:div>
        <w:div w:id="210576890">
          <w:marLeft w:val="0"/>
          <w:marRight w:val="0"/>
          <w:marTop w:val="0"/>
          <w:marBottom w:val="0"/>
          <w:divBdr>
            <w:top w:val="none" w:sz="0" w:space="0" w:color="auto"/>
            <w:left w:val="none" w:sz="0" w:space="0" w:color="auto"/>
            <w:bottom w:val="none" w:sz="0" w:space="0" w:color="auto"/>
            <w:right w:val="none" w:sz="0" w:space="0" w:color="auto"/>
          </w:divBdr>
        </w:div>
        <w:div w:id="197088937">
          <w:marLeft w:val="0"/>
          <w:marRight w:val="0"/>
          <w:marTop w:val="0"/>
          <w:marBottom w:val="0"/>
          <w:divBdr>
            <w:top w:val="none" w:sz="0" w:space="0" w:color="auto"/>
            <w:left w:val="none" w:sz="0" w:space="0" w:color="auto"/>
            <w:bottom w:val="none" w:sz="0" w:space="0" w:color="auto"/>
            <w:right w:val="none" w:sz="0" w:space="0" w:color="auto"/>
          </w:divBdr>
        </w:div>
        <w:div w:id="731151529">
          <w:marLeft w:val="0"/>
          <w:marRight w:val="0"/>
          <w:marTop w:val="0"/>
          <w:marBottom w:val="0"/>
          <w:divBdr>
            <w:top w:val="none" w:sz="0" w:space="0" w:color="auto"/>
            <w:left w:val="none" w:sz="0" w:space="0" w:color="auto"/>
            <w:bottom w:val="none" w:sz="0" w:space="0" w:color="auto"/>
            <w:right w:val="none" w:sz="0" w:space="0" w:color="auto"/>
          </w:divBdr>
        </w:div>
        <w:div w:id="89199320">
          <w:marLeft w:val="0"/>
          <w:marRight w:val="0"/>
          <w:marTop w:val="0"/>
          <w:marBottom w:val="0"/>
          <w:divBdr>
            <w:top w:val="none" w:sz="0" w:space="0" w:color="auto"/>
            <w:left w:val="none" w:sz="0" w:space="0" w:color="auto"/>
            <w:bottom w:val="none" w:sz="0" w:space="0" w:color="auto"/>
            <w:right w:val="none" w:sz="0" w:space="0" w:color="auto"/>
          </w:divBdr>
        </w:div>
        <w:div w:id="69811849">
          <w:marLeft w:val="0"/>
          <w:marRight w:val="0"/>
          <w:marTop w:val="0"/>
          <w:marBottom w:val="0"/>
          <w:divBdr>
            <w:top w:val="none" w:sz="0" w:space="0" w:color="auto"/>
            <w:left w:val="none" w:sz="0" w:space="0" w:color="auto"/>
            <w:bottom w:val="none" w:sz="0" w:space="0" w:color="auto"/>
            <w:right w:val="none" w:sz="0" w:space="0" w:color="auto"/>
          </w:divBdr>
        </w:div>
        <w:div w:id="812337054">
          <w:marLeft w:val="0"/>
          <w:marRight w:val="0"/>
          <w:marTop w:val="0"/>
          <w:marBottom w:val="0"/>
          <w:divBdr>
            <w:top w:val="none" w:sz="0" w:space="0" w:color="auto"/>
            <w:left w:val="none" w:sz="0" w:space="0" w:color="auto"/>
            <w:bottom w:val="none" w:sz="0" w:space="0" w:color="auto"/>
            <w:right w:val="none" w:sz="0" w:space="0" w:color="auto"/>
          </w:divBdr>
        </w:div>
        <w:div w:id="391390261">
          <w:marLeft w:val="0"/>
          <w:marRight w:val="0"/>
          <w:marTop w:val="0"/>
          <w:marBottom w:val="0"/>
          <w:divBdr>
            <w:top w:val="none" w:sz="0" w:space="0" w:color="auto"/>
            <w:left w:val="none" w:sz="0" w:space="0" w:color="auto"/>
            <w:bottom w:val="none" w:sz="0" w:space="0" w:color="auto"/>
            <w:right w:val="none" w:sz="0" w:space="0" w:color="auto"/>
          </w:divBdr>
        </w:div>
        <w:div w:id="709845340">
          <w:marLeft w:val="0"/>
          <w:marRight w:val="0"/>
          <w:marTop w:val="0"/>
          <w:marBottom w:val="0"/>
          <w:divBdr>
            <w:top w:val="none" w:sz="0" w:space="0" w:color="auto"/>
            <w:left w:val="none" w:sz="0" w:space="0" w:color="auto"/>
            <w:bottom w:val="none" w:sz="0" w:space="0" w:color="auto"/>
            <w:right w:val="none" w:sz="0" w:space="0" w:color="auto"/>
          </w:divBdr>
        </w:div>
      </w:divsChild>
    </w:div>
    <w:div w:id="1030112045">
      <w:bodyDiv w:val="1"/>
      <w:marLeft w:val="0"/>
      <w:marRight w:val="0"/>
      <w:marTop w:val="0"/>
      <w:marBottom w:val="0"/>
      <w:divBdr>
        <w:top w:val="none" w:sz="0" w:space="0" w:color="auto"/>
        <w:left w:val="none" w:sz="0" w:space="0" w:color="auto"/>
        <w:bottom w:val="none" w:sz="0" w:space="0" w:color="auto"/>
        <w:right w:val="none" w:sz="0" w:space="0" w:color="auto"/>
      </w:divBdr>
    </w:div>
    <w:div w:id="1087649517">
      <w:bodyDiv w:val="1"/>
      <w:marLeft w:val="0"/>
      <w:marRight w:val="0"/>
      <w:marTop w:val="0"/>
      <w:marBottom w:val="0"/>
      <w:divBdr>
        <w:top w:val="none" w:sz="0" w:space="0" w:color="auto"/>
        <w:left w:val="none" w:sz="0" w:space="0" w:color="auto"/>
        <w:bottom w:val="none" w:sz="0" w:space="0" w:color="auto"/>
        <w:right w:val="none" w:sz="0" w:space="0" w:color="auto"/>
      </w:divBdr>
    </w:div>
    <w:div w:id="1099107316">
      <w:bodyDiv w:val="1"/>
      <w:marLeft w:val="0"/>
      <w:marRight w:val="0"/>
      <w:marTop w:val="0"/>
      <w:marBottom w:val="0"/>
      <w:divBdr>
        <w:top w:val="none" w:sz="0" w:space="0" w:color="auto"/>
        <w:left w:val="none" w:sz="0" w:space="0" w:color="auto"/>
        <w:bottom w:val="none" w:sz="0" w:space="0" w:color="auto"/>
        <w:right w:val="none" w:sz="0" w:space="0" w:color="auto"/>
      </w:divBdr>
    </w:div>
    <w:div w:id="1127577778">
      <w:bodyDiv w:val="1"/>
      <w:marLeft w:val="0"/>
      <w:marRight w:val="0"/>
      <w:marTop w:val="0"/>
      <w:marBottom w:val="0"/>
      <w:divBdr>
        <w:top w:val="none" w:sz="0" w:space="0" w:color="auto"/>
        <w:left w:val="none" w:sz="0" w:space="0" w:color="auto"/>
        <w:bottom w:val="none" w:sz="0" w:space="0" w:color="auto"/>
        <w:right w:val="none" w:sz="0" w:space="0" w:color="auto"/>
      </w:divBdr>
      <w:divsChild>
        <w:div w:id="1884520125">
          <w:marLeft w:val="0"/>
          <w:marRight w:val="0"/>
          <w:marTop w:val="0"/>
          <w:marBottom w:val="0"/>
          <w:divBdr>
            <w:top w:val="none" w:sz="0" w:space="0" w:color="auto"/>
            <w:left w:val="none" w:sz="0" w:space="0" w:color="auto"/>
            <w:bottom w:val="none" w:sz="0" w:space="0" w:color="auto"/>
            <w:right w:val="none" w:sz="0" w:space="0" w:color="auto"/>
          </w:divBdr>
          <w:divsChild>
            <w:div w:id="1814836344">
              <w:marLeft w:val="0"/>
              <w:marRight w:val="0"/>
              <w:marTop w:val="0"/>
              <w:marBottom w:val="0"/>
              <w:divBdr>
                <w:top w:val="none" w:sz="0" w:space="0" w:color="auto"/>
                <w:left w:val="none" w:sz="0" w:space="0" w:color="auto"/>
                <w:bottom w:val="none" w:sz="0" w:space="0" w:color="auto"/>
                <w:right w:val="none" w:sz="0" w:space="0" w:color="auto"/>
              </w:divBdr>
              <w:divsChild>
                <w:div w:id="142888378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1209101667">
      <w:bodyDiv w:val="1"/>
      <w:marLeft w:val="0"/>
      <w:marRight w:val="0"/>
      <w:marTop w:val="0"/>
      <w:marBottom w:val="0"/>
      <w:divBdr>
        <w:top w:val="none" w:sz="0" w:space="0" w:color="auto"/>
        <w:left w:val="none" w:sz="0" w:space="0" w:color="auto"/>
        <w:bottom w:val="none" w:sz="0" w:space="0" w:color="auto"/>
        <w:right w:val="none" w:sz="0" w:space="0" w:color="auto"/>
      </w:divBdr>
      <w:divsChild>
        <w:div w:id="2090809810">
          <w:marLeft w:val="0"/>
          <w:marRight w:val="0"/>
          <w:marTop w:val="60"/>
          <w:marBottom w:val="60"/>
          <w:divBdr>
            <w:top w:val="none" w:sz="0" w:space="0" w:color="auto"/>
            <w:left w:val="none" w:sz="0" w:space="0" w:color="auto"/>
            <w:bottom w:val="none" w:sz="0" w:space="0" w:color="auto"/>
            <w:right w:val="none" w:sz="0" w:space="0" w:color="auto"/>
          </w:divBdr>
        </w:div>
        <w:div w:id="1482849001">
          <w:marLeft w:val="0"/>
          <w:marRight w:val="0"/>
          <w:marTop w:val="60"/>
          <w:marBottom w:val="60"/>
          <w:divBdr>
            <w:top w:val="none" w:sz="0" w:space="0" w:color="auto"/>
            <w:left w:val="none" w:sz="0" w:space="0" w:color="auto"/>
            <w:bottom w:val="none" w:sz="0" w:space="0" w:color="auto"/>
            <w:right w:val="none" w:sz="0" w:space="0" w:color="auto"/>
          </w:divBdr>
        </w:div>
      </w:divsChild>
    </w:div>
    <w:div w:id="1368484799">
      <w:bodyDiv w:val="1"/>
      <w:marLeft w:val="0"/>
      <w:marRight w:val="0"/>
      <w:marTop w:val="0"/>
      <w:marBottom w:val="0"/>
      <w:divBdr>
        <w:top w:val="none" w:sz="0" w:space="0" w:color="auto"/>
        <w:left w:val="none" w:sz="0" w:space="0" w:color="auto"/>
        <w:bottom w:val="none" w:sz="0" w:space="0" w:color="auto"/>
        <w:right w:val="none" w:sz="0" w:space="0" w:color="auto"/>
      </w:divBdr>
    </w:div>
    <w:div w:id="1553539833">
      <w:bodyDiv w:val="1"/>
      <w:marLeft w:val="0"/>
      <w:marRight w:val="0"/>
      <w:marTop w:val="0"/>
      <w:marBottom w:val="0"/>
      <w:divBdr>
        <w:top w:val="none" w:sz="0" w:space="0" w:color="auto"/>
        <w:left w:val="none" w:sz="0" w:space="0" w:color="auto"/>
        <w:bottom w:val="none" w:sz="0" w:space="0" w:color="auto"/>
        <w:right w:val="none" w:sz="0" w:space="0" w:color="auto"/>
      </w:divBdr>
    </w:div>
    <w:div w:id="1568105989">
      <w:bodyDiv w:val="1"/>
      <w:marLeft w:val="0"/>
      <w:marRight w:val="0"/>
      <w:marTop w:val="0"/>
      <w:marBottom w:val="0"/>
      <w:divBdr>
        <w:top w:val="none" w:sz="0" w:space="0" w:color="auto"/>
        <w:left w:val="none" w:sz="0" w:space="0" w:color="auto"/>
        <w:bottom w:val="none" w:sz="0" w:space="0" w:color="auto"/>
        <w:right w:val="none" w:sz="0" w:space="0" w:color="auto"/>
      </w:divBdr>
      <w:divsChild>
        <w:div w:id="1713921395">
          <w:marLeft w:val="0"/>
          <w:marRight w:val="0"/>
          <w:marTop w:val="0"/>
          <w:marBottom w:val="0"/>
          <w:divBdr>
            <w:top w:val="none" w:sz="0" w:space="0" w:color="auto"/>
            <w:left w:val="none" w:sz="0" w:space="0" w:color="auto"/>
            <w:bottom w:val="none" w:sz="0" w:space="0" w:color="auto"/>
            <w:right w:val="none" w:sz="0" w:space="0" w:color="auto"/>
          </w:divBdr>
          <w:divsChild>
            <w:div w:id="1405566593">
              <w:marLeft w:val="0"/>
              <w:marRight w:val="0"/>
              <w:marTop w:val="0"/>
              <w:marBottom w:val="0"/>
              <w:divBdr>
                <w:top w:val="none" w:sz="0" w:space="0" w:color="auto"/>
                <w:left w:val="none" w:sz="0" w:space="0" w:color="auto"/>
                <w:bottom w:val="none" w:sz="0" w:space="0" w:color="auto"/>
                <w:right w:val="none" w:sz="0" w:space="0" w:color="auto"/>
              </w:divBdr>
              <w:divsChild>
                <w:div w:id="212230673">
                  <w:marLeft w:val="0"/>
                  <w:marRight w:val="0"/>
                  <w:marTop w:val="0"/>
                  <w:marBottom w:val="0"/>
                  <w:divBdr>
                    <w:top w:val="none" w:sz="0" w:space="0" w:color="auto"/>
                    <w:left w:val="none" w:sz="0" w:space="0" w:color="auto"/>
                    <w:bottom w:val="none" w:sz="0" w:space="0" w:color="auto"/>
                    <w:right w:val="none" w:sz="0" w:space="0" w:color="auto"/>
                  </w:divBdr>
                  <w:divsChild>
                    <w:div w:id="326984074">
                      <w:marLeft w:val="0"/>
                      <w:marRight w:val="0"/>
                      <w:marTop w:val="0"/>
                      <w:marBottom w:val="0"/>
                      <w:divBdr>
                        <w:top w:val="none" w:sz="0" w:space="0" w:color="auto"/>
                        <w:left w:val="none" w:sz="0" w:space="0" w:color="auto"/>
                        <w:bottom w:val="none" w:sz="0" w:space="0" w:color="auto"/>
                        <w:right w:val="none" w:sz="0" w:space="0" w:color="auto"/>
                      </w:divBdr>
                      <w:divsChild>
                        <w:div w:id="33241743">
                          <w:marLeft w:val="0"/>
                          <w:marRight w:val="0"/>
                          <w:marTop w:val="0"/>
                          <w:marBottom w:val="0"/>
                          <w:divBdr>
                            <w:top w:val="none" w:sz="0" w:space="0" w:color="auto"/>
                            <w:left w:val="none" w:sz="0" w:space="0" w:color="auto"/>
                            <w:bottom w:val="none" w:sz="0" w:space="0" w:color="auto"/>
                            <w:right w:val="none" w:sz="0" w:space="0" w:color="auto"/>
                          </w:divBdr>
                          <w:divsChild>
                            <w:div w:id="1653678072">
                              <w:marLeft w:val="0"/>
                              <w:marRight w:val="0"/>
                              <w:marTop w:val="0"/>
                              <w:marBottom w:val="0"/>
                              <w:divBdr>
                                <w:top w:val="none" w:sz="0" w:space="0" w:color="auto"/>
                                <w:left w:val="none" w:sz="0" w:space="0" w:color="auto"/>
                                <w:bottom w:val="none" w:sz="0" w:space="0" w:color="auto"/>
                                <w:right w:val="none" w:sz="0" w:space="0" w:color="auto"/>
                              </w:divBdr>
                              <w:divsChild>
                                <w:div w:id="147830423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017266">
          <w:marLeft w:val="0"/>
          <w:marRight w:val="0"/>
          <w:marTop w:val="0"/>
          <w:marBottom w:val="0"/>
          <w:divBdr>
            <w:top w:val="none" w:sz="0" w:space="0" w:color="auto"/>
            <w:left w:val="none" w:sz="0" w:space="0" w:color="auto"/>
            <w:bottom w:val="none" w:sz="0" w:space="0" w:color="auto"/>
            <w:right w:val="none" w:sz="0" w:space="0" w:color="auto"/>
          </w:divBdr>
          <w:divsChild>
            <w:div w:id="1504927748">
              <w:marLeft w:val="0"/>
              <w:marRight w:val="0"/>
              <w:marTop w:val="0"/>
              <w:marBottom w:val="0"/>
              <w:divBdr>
                <w:top w:val="none" w:sz="0" w:space="0" w:color="auto"/>
                <w:left w:val="none" w:sz="0" w:space="0" w:color="auto"/>
                <w:bottom w:val="none" w:sz="0" w:space="0" w:color="auto"/>
                <w:right w:val="none" w:sz="0" w:space="0" w:color="auto"/>
              </w:divBdr>
              <w:divsChild>
                <w:div w:id="1874461715">
                  <w:marLeft w:val="0"/>
                  <w:marRight w:val="0"/>
                  <w:marTop w:val="0"/>
                  <w:marBottom w:val="0"/>
                  <w:divBdr>
                    <w:top w:val="none" w:sz="0" w:space="0" w:color="auto"/>
                    <w:left w:val="none" w:sz="0" w:space="0" w:color="auto"/>
                    <w:bottom w:val="none" w:sz="0" w:space="0" w:color="auto"/>
                    <w:right w:val="none" w:sz="0" w:space="0" w:color="auto"/>
                  </w:divBdr>
                  <w:divsChild>
                    <w:div w:id="1260677747">
                      <w:marLeft w:val="0"/>
                      <w:marRight w:val="0"/>
                      <w:marTop w:val="0"/>
                      <w:marBottom w:val="0"/>
                      <w:divBdr>
                        <w:top w:val="none" w:sz="0" w:space="0" w:color="auto"/>
                        <w:left w:val="none" w:sz="0" w:space="0" w:color="auto"/>
                        <w:bottom w:val="none" w:sz="0" w:space="0" w:color="auto"/>
                        <w:right w:val="none" w:sz="0" w:space="0" w:color="auto"/>
                      </w:divBdr>
                      <w:divsChild>
                        <w:div w:id="7754736">
                          <w:marLeft w:val="0"/>
                          <w:marRight w:val="0"/>
                          <w:marTop w:val="0"/>
                          <w:marBottom w:val="0"/>
                          <w:divBdr>
                            <w:top w:val="none" w:sz="0" w:space="0" w:color="auto"/>
                            <w:left w:val="none" w:sz="0" w:space="0" w:color="auto"/>
                            <w:bottom w:val="none" w:sz="0" w:space="0" w:color="auto"/>
                            <w:right w:val="none" w:sz="0" w:space="0" w:color="auto"/>
                          </w:divBdr>
                          <w:divsChild>
                            <w:div w:id="144277496">
                              <w:marLeft w:val="0"/>
                              <w:marRight w:val="0"/>
                              <w:marTop w:val="0"/>
                              <w:marBottom w:val="0"/>
                              <w:divBdr>
                                <w:top w:val="none" w:sz="0" w:space="0" w:color="auto"/>
                                <w:left w:val="none" w:sz="0" w:space="0" w:color="auto"/>
                                <w:bottom w:val="none" w:sz="0" w:space="0" w:color="auto"/>
                                <w:right w:val="none" w:sz="0" w:space="0" w:color="auto"/>
                              </w:divBdr>
                              <w:divsChild>
                                <w:div w:id="68159406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274334">
          <w:marLeft w:val="0"/>
          <w:marRight w:val="0"/>
          <w:marTop w:val="0"/>
          <w:marBottom w:val="0"/>
          <w:divBdr>
            <w:top w:val="none" w:sz="0" w:space="0" w:color="auto"/>
            <w:left w:val="none" w:sz="0" w:space="0" w:color="auto"/>
            <w:bottom w:val="none" w:sz="0" w:space="0" w:color="auto"/>
            <w:right w:val="none" w:sz="0" w:space="0" w:color="auto"/>
          </w:divBdr>
          <w:divsChild>
            <w:div w:id="517086772">
              <w:marLeft w:val="0"/>
              <w:marRight w:val="0"/>
              <w:marTop w:val="0"/>
              <w:marBottom w:val="0"/>
              <w:divBdr>
                <w:top w:val="none" w:sz="0" w:space="0" w:color="auto"/>
                <w:left w:val="none" w:sz="0" w:space="0" w:color="auto"/>
                <w:bottom w:val="none" w:sz="0" w:space="0" w:color="auto"/>
                <w:right w:val="none" w:sz="0" w:space="0" w:color="auto"/>
              </w:divBdr>
              <w:divsChild>
                <w:div w:id="1572735758">
                  <w:marLeft w:val="0"/>
                  <w:marRight w:val="0"/>
                  <w:marTop w:val="0"/>
                  <w:marBottom w:val="0"/>
                  <w:divBdr>
                    <w:top w:val="none" w:sz="0" w:space="0" w:color="auto"/>
                    <w:left w:val="none" w:sz="0" w:space="0" w:color="auto"/>
                    <w:bottom w:val="none" w:sz="0" w:space="0" w:color="auto"/>
                    <w:right w:val="none" w:sz="0" w:space="0" w:color="auto"/>
                  </w:divBdr>
                  <w:divsChild>
                    <w:div w:id="2105876208">
                      <w:marLeft w:val="0"/>
                      <w:marRight w:val="0"/>
                      <w:marTop w:val="0"/>
                      <w:marBottom w:val="0"/>
                      <w:divBdr>
                        <w:top w:val="none" w:sz="0" w:space="0" w:color="auto"/>
                        <w:left w:val="none" w:sz="0" w:space="0" w:color="auto"/>
                        <w:bottom w:val="none" w:sz="0" w:space="0" w:color="auto"/>
                        <w:right w:val="none" w:sz="0" w:space="0" w:color="auto"/>
                      </w:divBdr>
                      <w:divsChild>
                        <w:div w:id="89620042">
                          <w:marLeft w:val="0"/>
                          <w:marRight w:val="0"/>
                          <w:marTop w:val="0"/>
                          <w:marBottom w:val="0"/>
                          <w:divBdr>
                            <w:top w:val="none" w:sz="0" w:space="0" w:color="auto"/>
                            <w:left w:val="none" w:sz="0" w:space="0" w:color="auto"/>
                            <w:bottom w:val="none" w:sz="0" w:space="0" w:color="auto"/>
                            <w:right w:val="none" w:sz="0" w:space="0" w:color="auto"/>
                          </w:divBdr>
                          <w:divsChild>
                            <w:div w:id="775056979">
                              <w:marLeft w:val="0"/>
                              <w:marRight w:val="0"/>
                              <w:marTop w:val="0"/>
                              <w:marBottom w:val="0"/>
                              <w:divBdr>
                                <w:top w:val="none" w:sz="0" w:space="0" w:color="auto"/>
                                <w:left w:val="none" w:sz="0" w:space="0" w:color="auto"/>
                                <w:bottom w:val="none" w:sz="0" w:space="0" w:color="auto"/>
                                <w:right w:val="none" w:sz="0" w:space="0" w:color="auto"/>
                              </w:divBdr>
                              <w:divsChild>
                                <w:div w:id="191373732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355878">
          <w:marLeft w:val="0"/>
          <w:marRight w:val="0"/>
          <w:marTop w:val="0"/>
          <w:marBottom w:val="0"/>
          <w:divBdr>
            <w:top w:val="none" w:sz="0" w:space="0" w:color="auto"/>
            <w:left w:val="none" w:sz="0" w:space="0" w:color="auto"/>
            <w:bottom w:val="none" w:sz="0" w:space="0" w:color="auto"/>
            <w:right w:val="none" w:sz="0" w:space="0" w:color="auto"/>
          </w:divBdr>
          <w:divsChild>
            <w:div w:id="1751541974">
              <w:marLeft w:val="0"/>
              <w:marRight w:val="0"/>
              <w:marTop w:val="0"/>
              <w:marBottom w:val="0"/>
              <w:divBdr>
                <w:top w:val="none" w:sz="0" w:space="0" w:color="auto"/>
                <w:left w:val="none" w:sz="0" w:space="0" w:color="auto"/>
                <w:bottom w:val="none" w:sz="0" w:space="0" w:color="auto"/>
                <w:right w:val="none" w:sz="0" w:space="0" w:color="auto"/>
              </w:divBdr>
              <w:divsChild>
                <w:div w:id="1446073903">
                  <w:marLeft w:val="0"/>
                  <w:marRight w:val="0"/>
                  <w:marTop w:val="0"/>
                  <w:marBottom w:val="0"/>
                  <w:divBdr>
                    <w:top w:val="none" w:sz="0" w:space="0" w:color="auto"/>
                    <w:left w:val="none" w:sz="0" w:space="0" w:color="auto"/>
                    <w:bottom w:val="none" w:sz="0" w:space="0" w:color="auto"/>
                    <w:right w:val="none" w:sz="0" w:space="0" w:color="auto"/>
                  </w:divBdr>
                  <w:divsChild>
                    <w:div w:id="936476409">
                      <w:marLeft w:val="0"/>
                      <w:marRight w:val="0"/>
                      <w:marTop w:val="0"/>
                      <w:marBottom w:val="0"/>
                      <w:divBdr>
                        <w:top w:val="none" w:sz="0" w:space="0" w:color="auto"/>
                        <w:left w:val="none" w:sz="0" w:space="0" w:color="auto"/>
                        <w:bottom w:val="none" w:sz="0" w:space="0" w:color="auto"/>
                        <w:right w:val="none" w:sz="0" w:space="0" w:color="auto"/>
                      </w:divBdr>
                      <w:divsChild>
                        <w:div w:id="46924388">
                          <w:marLeft w:val="0"/>
                          <w:marRight w:val="0"/>
                          <w:marTop w:val="0"/>
                          <w:marBottom w:val="0"/>
                          <w:divBdr>
                            <w:top w:val="none" w:sz="0" w:space="0" w:color="auto"/>
                            <w:left w:val="none" w:sz="0" w:space="0" w:color="auto"/>
                            <w:bottom w:val="none" w:sz="0" w:space="0" w:color="auto"/>
                            <w:right w:val="none" w:sz="0" w:space="0" w:color="auto"/>
                          </w:divBdr>
                          <w:divsChild>
                            <w:div w:id="1725639993">
                              <w:marLeft w:val="0"/>
                              <w:marRight w:val="0"/>
                              <w:marTop w:val="0"/>
                              <w:marBottom w:val="0"/>
                              <w:divBdr>
                                <w:top w:val="none" w:sz="0" w:space="0" w:color="auto"/>
                                <w:left w:val="none" w:sz="0" w:space="0" w:color="auto"/>
                                <w:bottom w:val="none" w:sz="0" w:space="0" w:color="auto"/>
                                <w:right w:val="none" w:sz="0" w:space="0" w:color="auto"/>
                              </w:divBdr>
                              <w:divsChild>
                                <w:div w:id="167525969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366288">
      <w:bodyDiv w:val="1"/>
      <w:marLeft w:val="0"/>
      <w:marRight w:val="0"/>
      <w:marTop w:val="0"/>
      <w:marBottom w:val="0"/>
      <w:divBdr>
        <w:top w:val="none" w:sz="0" w:space="0" w:color="auto"/>
        <w:left w:val="none" w:sz="0" w:space="0" w:color="auto"/>
        <w:bottom w:val="none" w:sz="0" w:space="0" w:color="auto"/>
        <w:right w:val="none" w:sz="0" w:space="0" w:color="auto"/>
      </w:divBdr>
    </w:div>
    <w:div w:id="1808281792">
      <w:bodyDiv w:val="1"/>
      <w:marLeft w:val="0"/>
      <w:marRight w:val="0"/>
      <w:marTop w:val="0"/>
      <w:marBottom w:val="0"/>
      <w:divBdr>
        <w:top w:val="none" w:sz="0" w:space="0" w:color="auto"/>
        <w:left w:val="none" w:sz="0" w:space="0" w:color="auto"/>
        <w:bottom w:val="none" w:sz="0" w:space="0" w:color="auto"/>
        <w:right w:val="none" w:sz="0" w:space="0" w:color="auto"/>
      </w:divBdr>
    </w:div>
    <w:div w:id="1808819833">
      <w:bodyDiv w:val="1"/>
      <w:marLeft w:val="0"/>
      <w:marRight w:val="0"/>
      <w:marTop w:val="0"/>
      <w:marBottom w:val="0"/>
      <w:divBdr>
        <w:top w:val="none" w:sz="0" w:space="0" w:color="auto"/>
        <w:left w:val="none" w:sz="0" w:space="0" w:color="auto"/>
        <w:bottom w:val="none" w:sz="0" w:space="0" w:color="auto"/>
        <w:right w:val="none" w:sz="0" w:space="0" w:color="auto"/>
      </w:divBdr>
    </w:div>
    <w:div w:id="1824468733">
      <w:bodyDiv w:val="1"/>
      <w:marLeft w:val="0"/>
      <w:marRight w:val="0"/>
      <w:marTop w:val="0"/>
      <w:marBottom w:val="0"/>
      <w:divBdr>
        <w:top w:val="none" w:sz="0" w:space="0" w:color="auto"/>
        <w:left w:val="none" w:sz="0" w:space="0" w:color="auto"/>
        <w:bottom w:val="none" w:sz="0" w:space="0" w:color="auto"/>
        <w:right w:val="none" w:sz="0" w:space="0" w:color="auto"/>
      </w:divBdr>
      <w:divsChild>
        <w:div w:id="1408262002">
          <w:marLeft w:val="0"/>
          <w:marRight w:val="0"/>
          <w:marTop w:val="0"/>
          <w:marBottom w:val="0"/>
          <w:divBdr>
            <w:top w:val="none" w:sz="0" w:space="0" w:color="auto"/>
            <w:left w:val="none" w:sz="0" w:space="0" w:color="auto"/>
            <w:bottom w:val="none" w:sz="0" w:space="0" w:color="auto"/>
            <w:right w:val="none" w:sz="0" w:space="0" w:color="auto"/>
          </w:divBdr>
          <w:divsChild>
            <w:div w:id="191379866">
              <w:marLeft w:val="0"/>
              <w:marRight w:val="0"/>
              <w:marTop w:val="0"/>
              <w:marBottom w:val="0"/>
              <w:divBdr>
                <w:top w:val="none" w:sz="0" w:space="0" w:color="auto"/>
                <w:left w:val="none" w:sz="0" w:space="0" w:color="auto"/>
                <w:bottom w:val="none" w:sz="0" w:space="0" w:color="auto"/>
                <w:right w:val="none" w:sz="0" w:space="0" w:color="auto"/>
              </w:divBdr>
              <w:divsChild>
                <w:div w:id="1905067352">
                  <w:marLeft w:val="0"/>
                  <w:marRight w:val="0"/>
                  <w:marTop w:val="0"/>
                  <w:marBottom w:val="0"/>
                  <w:divBdr>
                    <w:top w:val="none" w:sz="0" w:space="0" w:color="auto"/>
                    <w:left w:val="none" w:sz="0" w:space="0" w:color="auto"/>
                    <w:bottom w:val="none" w:sz="0" w:space="0" w:color="auto"/>
                    <w:right w:val="none" w:sz="0" w:space="0" w:color="auto"/>
                  </w:divBdr>
                  <w:divsChild>
                    <w:div w:id="1206722098">
                      <w:marLeft w:val="0"/>
                      <w:marRight w:val="0"/>
                      <w:marTop w:val="0"/>
                      <w:marBottom w:val="0"/>
                      <w:divBdr>
                        <w:top w:val="none" w:sz="0" w:space="0" w:color="auto"/>
                        <w:left w:val="none" w:sz="0" w:space="0" w:color="auto"/>
                        <w:bottom w:val="none" w:sz="0" w:space="0" w:color="auto"/>
                        <w:right w:val="none" w:sz="0" w:space="0" w:color="auto"/>
                      </w:divBdr>
                      <w:divsChild>
                        <w:div w:id="1385981334">
                          <w:marLeft w:val="0"/>
                          <w:marRight w:val="0"/>
                          <w:marTop w:val="0"/>
                          <w:marBottom w:val="0"/>
                          <w:divBdr>
                            <w:top w:val="none" w:sz="0" w:space="0" w:color="auto"/>
                            <w:left w:val="none" w:sz="0" w:space="0" w:color="auto"/>
                            <w:bottom w:val="none" w:sz="0" w:space="0" w:color="auto"/>
                            <w:right w:val="none" w:sz="0" w:space="0" w:color="auto"/>
                          </w:divBdr>
                          <w:divsChild>
                            <w:div w:id="443967644">
                              <w:marLeft w:val="0"/>
                              <w:marRight w:val="0"/>
                              <w:marTop w:val="0"/>
                              <w:marBottom w:val="0"/>
                              <w:divBdr>
                                <w:top w:val="none" w:sz="0" w:space="0" w:color="auto"/>
                                <w:left w:val="none" w:sz="0" w:space="0" w:color="auto"/>
                                <w:bottom w:val="none" w:sz="0" w:space="0" w:color="auto"/>
                                <w:right w:val="none" w:sz="0" w:space="0" w:color="auto"/>
                              </w:divBdr>
                              <w:divsChild>
                                <w:div w:id="72852983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2452379">
          <w:marLeft w:val="0"/>
          <w:marRight w:val="0"/>
          <w:marTop w:val="0"/>
          <w:marBottom w:val="0"/>
          <w:divBdr>
            <w:top w:val="none" w:sz="0" w:space="0" w:color="auto"/>
            <w:left w:val="none" w:sz="0" w:space="0" w:color="auto"/>
            <w:bottom w:val="none" w:sz="0" w:space="0" w:color="auto"/>
            <w:right w:val="none" w:sz="0" w:space="0" w:color="auto"/>
          </w:divBdr>
          <w:divsChild>
            <w:div w:id="558127636">
              <w:marLeft w:val="0"/>
              <w:marRight w:val="0"/>
              <w:marTop w:val="0"/>
              <w:marBottom w:val="0"/>
              <w:divBdr>
                <w:top w:val="none" w:sz="0" w:space="0" w:color="auto"/>
                <w:left w:val="none" w:sz="0" w:space="0" w:color="auto"/>
                <w:bottom w:val="none" w:sz="0" w:space="0" w:color="auto"/>
                <w:right w:val="none" w:sz="0" w:space="0" w:color="auto"/>
              </w:divBdr>
              <w:divsChild>
                <w:div w:id="1994134977">
                  <w:marLeft w:val="0"/>
                  <w:marRight w:val="0"/>
                  <w:marTop w:val="0"/>
                  <w:marBottom w:val="0"/>
                  <w:divBdr>
                    <w:top w:val="none" w:sz="0" w:space="0" w:color="auto"/>
                    <w:left w:val="none" w:sz="0" w:space="0" w:color="auto"/>
                    <w:bottom w:val="none" w:sz="0" w:space="0" w:color="auto"/>
                    <w:right w:val="none" w:sz="0" w:space="0" w:color="auto"/>
                  </w:divBdr>
                  <w:divsChild>
                    <w:div w:id="33315225">
                      <w:marLeft w:val="0"/>
                      <w:marRight w:val="0"/>
                      <w:marTop w:val="0"/>
                      <w:marBottom w:val="0"/>
                      <w:divBdr>
                        <w:top w:val="none" w:sz="0" w:space="0" w:color="auto"/>
                        <w:left w:val="none" w:sz="0" w:space="0" w:color="auto"/>
                        <w:bottom w:val="none" w:sz="0" w:space="0" w:color="auto"/>
                        <w:right w:val="none" w:sz="0" w:space="0" w:color="auto"/>
                      </w:divBdr>
                      <w:divsChild>
                        <w:div w:id="270287196">
                          <w:marLeft w:val="0"/>
                          <w:marRight w:val="0"/>
                          <w:marTop w:val="0"/>
                          <w:marBottom w:val="0"/>
                          <w:divBdr>
                            <w:top w:val="none" w:sz="0" w:space="0" w:color="auto"/>
                            <w:left w:val="none" w:sz="0" w:space="0" w:color="auto"/>
                            <w:bottom w:val="none" w:sz="0" w:space="0" w:color="auto"/>
                            <w:right w:val="none" w:sz="0" w:space="0" w:color="auto"/>
                          </w:divBdr>
                          <w:divsChild>
                            <w:div w:id="805052275">
                              <w:marLeft w:val="0"/>
                              <w:marRight w:val="0"/>
                              <w:marTop w:val="0"/>
                              <w:marBottom w:val="0"/>
                              <w:divBdr>
                                <w:top w:val="none" w:sz="0" w:space="0" w:color="auto"/>
                                <w:left w:val="none" w:sz="0" w:space="0" w:color="auto"/>
                                <w:bottom w:val="none" w:sz="0" w:space="0" w:color="auto"/>
                                <w:right w:val="none" w:sz="0" w:space="0" w:color="auto"/>
                              </w:divBdr>
                              <w:divsChild>
                                <w:div w:id="83808080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324483">
          <w:marLeft w:val="0"/>
          <w:marRight w:val="0"/>
          <w:marTop w:val="0"/>
          <w:marBottom w:val="0"/>
          <w:divBdr>
            <w:top w:val="none" w:sz="0" w:space="0" w:color="auto"/>
            <w:left w:val="none" w:sz="0" w:space="0" w:color="auto"/>
            <w:bottom w:val="none" w:sz="0" w:space="0" w:color="auto"/>
            <w:right w:val="none" w:sz="0" w:space="0" w:color="auto"/>
          </w:divBdr>
          <w:divsChild>
            <w:div w:id="1220819843">
              <w:marLeft w:val="0"/>
              <w:marRight w:val="0"/>
              <w:marTop w:val="0"/>
              <w:marBottom w:val="0"/>
              <w:divBdr>
                <w:top w:val="none" w:sz="0" w:space="0" w:color="auto"/>
                <w:left w:val="none" w:sz="0" w:space="0" w:color="auto"/>
                <w:bottom w:val="none" w:sz="0" w:space="0" w:color="auto"/>
                <w:right w:val="none" w:sz="0" w:space="0" w:color="auto"/>
              </w:divBdr>
              <w:divsChild>
                <w:div w:id="1412581516">
                  <w:marLeft w:val="0"/>
                  <w:marRight w:val="0"/>
                  <w:marTop w:val="0"/>
                  <w:marBottom w:val="0"/>
                  <w:divBdr>
                    <w:top w:val="none" w:sz="0" w:space="0" w:color="auto"/>
                    <w:left w:val="none" w:sz="0" w:space="0" w:color="auto"/>
                    <w:bottom w:val="none" w:sz="0" w:space="0" w:color="auto"/>
                    <w:right w:val="none" w:sz="0" w:space="0" w:color="auto"/>
                  </w:divBdr>
                  <w:divsChild>
                    <w:div w:id="1944682427">
                      <w:marLeft w:val="0"/>
                      <w:marRight w:val="0"/>
                      <w:marTop w:val="0"/>
                      <w:marBottom w:val="0"/>
                      <w:divBdr>
                        <w:top w:val="none" w:sz="0" w:space="0" w:color="auto"/>
                        <w:left w:val="none" w:sz="0" w:space="0" w:color="auto"/>
                        <w:bottom w:val="none" w:sz="0" w:space="0" w:color="auto"/>
                        <w:right w:val="none" w:sz="0" w:space="0" w:color="auto"/>
                      </w:divBdr>
                      <w:divsChild>
                        <w:div w:id="1510101311">
                          <w:marLeft w:val="0"/>
                          <w:marRight w:val="0"/>
                          <w:marTop w:val="0"/>
                          <w:marBottom w:val="0"/>
                          <w:divBdr>
                            <w:top w:val="none" w:sz="0" w:space="0" w:color="auto"/>
                            <w:left w:val="none" w:sz="0" w:space="0" w:color="auto"/>
                            <w:bottom w:val="none" w:sz="0" w:space="0" w:color="auto"/>
                            <w:right w:val="none" w:sz="0" w:space="0" w:color="auto"/>
                          </w:divBdr>
                          <w:divsChild>
                            <w:div w:id="1019159847">
                              <w:marLeft w:val="0"/>
                              <w:marRight w:val="0"/>
                              <w:marTop w:val="0"/>
                              <w:marBottom w:val="0"/>
                              <w:divBdr>
                                <w:top w:val="none" w:sz="0" w:space="0" w:color="auto"/>
                                <w:left w:val="none" w:sz="0" w:space="0" w:color="auto"/>
                                <w:bottom w:val="none" w:sz="0" w:space="0" w:color="auto"/>
                                <w:right w:val="none" w:sz="0" w:space="0" w:color="auto"/>
                              </w:divBdr>
                              <w:divsChild>
                                <w:div w:id="113811258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195869">
          <w:marLeft w:val="0"/>
          <w:marRight w:val="0"/>
          <w:marTop w:val="0"/>
          <w:marBottom w:val="0"/>
          <w:divBdr>
            <w:top w:val="none" w:sz="0" w:space="0" w:color="auto"/>
            <w:left w:val="none" w:sz="0" w:space="0" w:color="auto"/>
            <w:bottom w:val="none" w:sz="0" w:space="0" w:color="auto"/>
            <w:right w:val="none" w:sz="0" w:space="0" w:color="auto"/>
          </w:divBdr>
          <w:divsChild>
            <w:div w:id="1216164362">
              <w:marLeft w:val="0"/>
              <w:marRight w:val="0"/>
              <w:marTop w:val="0"/>
              <w:marBottom w:val="0"/>
              <w:divBdr>
                <w:top w:val="none" w:sz="0" w:space="0" w:color="auto"/>
                <w:left w:val="none" w:sz="0" w:space="0" w:color="auto"/>
                <w:bottom w:val="none" w:sz="0" w:space="0" w:color="auto"/>
                <w:right w:val="none" w:sz="0" w:space="0" w:color="auto"/>
              </w:divBdr>
              <w:divsChild>
                <w:div w:id="1157188475">
                  <w:marLeft w:val="0"/>
                  <w:marRight w:val="0"/>
                  <w:marTop w:val="0"/>
                  <w:marBottom w:val="0"/>
                  <w:divBdr>
                    <w:top w:val="none" w:sz="0" w:space="0" w:color="auto"/>
                    <w:left w:val="none" w:sz="0" w:space="0" w:color="auto"/>
                    <w:bottom w:val="none" w:sz="0" w:space="0" w:color="auto"/>
                    <w:right w:val="none" w:sz="0" w:space="0" w:color="auto"/>
                  </w:divBdr>
                  <w:divsChild>
                    <w:div w:id="111559550">
                      <w:marLeft w:val="0"/>
                      <w:marRight w:val="0"/>
                      <w:marTop w:val="0"/>
                      <w:marBottom w:val="0"/>
                      <w:divBdr>
                        <w:top w:val="none" w:sz="0" w:space="0" w:color="auto"/>
                        <w:left w:val="none" w:sz="0" w:space="0" w:color="auto"/>
                        <w:bottom w:val="none" w:sz="0" w:space="0" w:color="auto"/>
                        <w:right w:val="none" w:sz="0" w:space="0" w:color="auto"/>
                      </w:divBdr>
                      <w:divsChild>
                        <w:div w:id="557131525">
                          <w:marLeft w:val="0"/>
                          <w:marRight w:val="0"/>
                          <w:marTop w:val="0"/>
                          <w:marBottom w:val="0"/>
                          <w:divBdr>
                            <w:top w:val="none" w:sz="0" w:space="0" w:color="auto"/>
                            <w:left w:val="none" w:sz="0" w:space="0" w:color="auto"/>
                            <w:bottom w:val="none" w:sz="0" w:space="0" w:color="auto"/>
                            <w:right w:val="none" w:sz="0" w:space="0" w:color="auto"/>
                          </w:divBdr>
                          <w:divsChild>
                            <w:div w:id="953050734">
                              <w:marLeft w:val="0"/>
                              <w:marRight w:val="0"/>
                              <w:marTop w:val="0"/>
                              <w:marBottom w:val="0"/>
                              <w:divBdr>
                                <w:top w:val="none" w:sz="0" w:space="0" w:color="auto"/>
                                <w:left w:val="none" w:sz="0" w:space="0" w:color="auto"/>
                                <w:bottom w:val="none" w:sz="0" w:space="0" w:color="auto"/>
                                <w:right w:val="none" w:sz="0" w:space="0" w:color="auto"/>
                              </w:divBdr>
                              <w:divsChild>
                                <w:div w:id="111813675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9558003">
      <w:bodyDiv w:val="1"/>
      <w:marLeft w:val="0"/>
      <w:marRight w:val="0"/>
      <w:marTop w:val="0"/>
      <w:marBottom w:val="0"/>
      <w:divBdr>
        <w:top w:val="none" w:sz="0" w:space="0" w:color="auto"/>
        <w:left w:val="none" w:sz="0" w:space="0" w:color="auto"/>
        <w:bottom w:val="none" w:sz="0" w:space="0" w:color="auto"/>
        <w:right w:val="none" w:sz="0" w:space="0" w:color="auto"/>
      </w:divBdr>
      <w:divsChild>
        <w:div w:id="1141072770">
          <w:marLeft w:val="0"/>
          <w:marRight w:val="0"/>
          <w:marTop w:val="0"/>
          <w:marBottom w:val="300"/>
          <w:divBdr>
            <w:top w:val="none" w:sz="0" w:space="0" w:color="auto"/>
            <w:left w:val="none" w:sz="0" w:space="0" w:color="auto"/>
            <w:bottom w:val="none" w:sz="0" w:space="0" w:color="auto"/>
            <w:right w:val="none" w:sz="0" w:space="0" w:color="auto"/>
          </w:divBdr>
          <w:divsChild>
            <w:div w:id="391925310">
              <w:marLeft w:val="0"/>
              <w:marRight w:val="0"/>
              <w:marTop w:val="0"/>
              <w:marBottom w:val="0"/>
              <w:divBdr>
                <w:top w:val="none" w:sz="0" w:space="0" w:color="auto"/>
                <w:left w:val="none" w:sz="0" w:space="0" w:color="auto"/>
                <w:bottom w:val="none" w:sz="0" w:space="0" w:color="auto"/>
                <w:right w:val="none" w:sz="0" w:space="0" w:color="auto"/>
              </w:divBdr>
              <w:divsChild>
                <w:div w:id="101319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746771">
          <w:marLeft w:val="0"/>
          <w:marRight w:val="0"/>
          <w:marTop w:val="0"/>
          <w:marBottom w:val="300"/>
          <w:divBdr>
            <w:top w:val="none" w:sz="0" w:space="0" w:color="auto"/>
            <w:left w:val="none" w:sz="0" w:space="0" w:color="auto"/>
            <w:bottom w:val="none" w:sz="0" w:space="0" w:color="auto"/>
            <w:right w:val="none" w:sz="0" w:space="0" w:color="auto"/>
          </w:divBdr>
          <w:divsChild>
            <w:div w:id="622930915">
              <w:marLeft w:val="0"/>
              <w:marRight w:val="0"/>
              <w:marTop w:val="0"/>
              <w:marBottom w:val="0"/>
              <w:divBdr>
                <w:top w:val="none" w:sz="0" w:space="0" w:color="auto"/>
                <w:left w:val="none" w:sz="0" w:space="0" w:color="auto"/>
                <w:bottom w:val="none" w:sz="0" w:space="0" w:color="auto"/>
                <w:right w:val="none" w:sz="0" w:space="0" w:color="auto"/>
              </w:divBdr>
              <w:divsChild>
                <w:div w:id="6807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627060">
      <w:bodyDiv w:val="1"/>
      <w:marLeft w:val="0"/>
      <w:marRight w:val="0"/>
      <w:marTop w:val="0"/>
      <w:marBottom w:val="0"/>
      <w:divBdr>
        <w:top w:val="none" w:sz="0" w:space="0" w:color="auto"/>
        <w:left w:val="none" w:sz="0" w:space="0" w:color="auto"/>
        <w:bottom w:val="none" w:sz="0" w:space="0" w:color="auto"/>
        <w:right w:val="none" w:sz="0" w:space="0" w:color="auto"/>
      </w:divBdr>
    </w:div>
    <w:div w:id="1884445361">
      <w:bodyDiv w:val="1"/>
      <w:marLeft w:val="0"/>
      <w:marRight w:val="0"/>
      <w:marTop w:val="0"/>
      <w:marBottom w:val="0"/>
      <w:divBdr>
        <w:top w:val="none" w:sz="0" w:space="0" w:color="auto"/>
        <w:left w:val="none" w:sz="0" w:space="0" w:color="auto"/>
        <w:bottom w:val="none" w:sz="0" w:space="0" w:color="auto"/>
        <w:right w:val="none" w:sz="0" w:space="0" w:color="auto"/>
      </w:divBdr>
      <w:divsChild>
        <w:div w:id="1645967601">
          <w:marLeft w:val="0"/>
          <w:marRight w:val="0"/>
          <w:marTop w:val="0"/>
          <w:marBottom w:val="0"/>
          <w:divBdr>
            <w:top w:val="none" w:sz="0" w:space="0" w:color="auto"/>
            <w:left w:val="none" w:sz="0" w:space="0" w:color="auto"/>
            <w:bottom w:val="none" w:sz="0" w:space="0" w:color="auto"/>
            <w:right w:val="none" w:sz="0" w:space="0" w:color="auto"/>
          </w:divBdr>
          <w:divsChild>
            <w:div w:id="1366759448">
              <w:marLeft w:val="0"/>
              <w:marRight w:val="0"/>
              <w:marTop w:val="0"/>
              <w:marBottom w:val="0"/>
              <w:divBdr>
                <w:top w:val="none" w:sz="0" w:space="0" w:color="auto"/>
                <w:left w:val="none" w:sz="0" w:space="0" w:color="auto"/>
                <w:bottom w:val="none" w:sz="0" w:space="0" w:color="auto"/>
                <w:right w:val="none" w:sz="0" w:space="0" w:color="auto"/>
              </w:divBdr>
              <w:divsChild>
                <w:div w:id="14840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999002">
      <w:bodyDiv w:val="1"/>
      <w:marLeft w:val="0"/>
      <w:marRight w:val="0"/>
      <w:marTop w:val="0"/>
      <w:marBottom w:val="0"/>
      <w:divBdr>
        <w:top w:val="none" w:sz="0" w:space="0" w:color="auto"/>
        <w:left w:val="none" w:sz="0" w:space="0" w:color="auto"/>
        <w:bottom w:val="none" w:sz="0" w:space="0" w:color="auto"/>
        <w:right w:val="none" w:sz="0" w:space="0" w:color="auto"/>
      </w:divBdr>
    </w:div>
    <w:div w:id="1965650707">
      <w:bodyDiv w:val="1"/>
      <w:marLeft w:val="0"/>
      <w:marRight w:val="0"/>
      <w:marTop w:val="0"/>
      <w:marBottom w:val="0"/>
      <w:divBdr>
        <w:top w:val="none" w:sz="0" w:space="0" w:color="auto"/>
        <w:left w:val="none" w:sz="0" w:space="0" w:color="auto"/>
        <w:bottom w:val="none" w:sz="0" w:space="0" w:color="auto"/>
        <w:right w:val="none" w:sz="0" w:space="0" w:color="auto"/>
      </w:divBdr>
    </w:div>
    <w:div w:id="1971670222">
      <w:bodyDiv w:val="1"/>
      <w:marLeft w:val="0"/>
      <w:marRight w:val="0"/>
      <w:marTop w:val="0"/>
      <w:marBottom w:val="0"/>
      <w:divBdr>
        <w:top w:val="none" w:sz="0" w:space="0" w:color="auto"/>
        <w:left w:val="none" w:sz="0" w:space="0" w:color="auto"/>
        <w:bottom w:val="none" w:sz="0" w:space="0" w:color="auto"/>
        <w:right w:val="none" w:sz="0" w:space="0" w:color="auto"/>
      </w:divBdr>
      <w:divsChild>
        <w:div w:id="1451971926">
          <w:marLeft w:val="0"/>
          <w:marRight w:val="0"/>
          <w:marTop w:val="0"/>
          <w:marBottom w:val="0"/>
          <w:divBdr>
            <w:top w:val="none" w:sz="0" w:space="0" w:color="auto"/>
            <w:left w:val="none" w:sz="0" w:space="0" w:color="auto"/>
            <w:bottom w:val="none" w:sz="0" w:space="0" w:color="auto"/>
            <w:right w:val="none" w:sz="0" w:space="0" w:color="auto"/>
          </w:divBdr>
          <w:divsChild>
            <w:div w:id="1785922622">
              <w:marLeft w:val="0"/>
              <w:marRight w:val="0"/>
              <w:marTop w:val="0"/>
              <w:marBottom w:val="0"/>
              <w:divBdr>
                <w:top w:val="none" w:sz="0" w:space="0" w:color="auto"/>
                <w:left w:val="none" w:sz="0" w:space="0" w:color="auto"/>
                <w:bottom w:val="none" w:sz="0" w:space="0" w:color="auto"/>
                <w:right w:val="none" w:sz="0" w:space="0" w:color="auto"/>
              </w:divBdr>
              <w:divsChild>
                <w:div w:id="428506180">
                  <w:marLeft w:val="0"/>
                  <w:marRight w:val="0"/>
                  <w:marTop w:val="0"/>
                  <w:marBottom w:val="0"/>
                  <w:divBdr>
                    <w:top w:val="none" w:sz="0" w:space="0" w:color="auto"/>
                    <w:left w:val="none" w:sz="0" w:space="0" w:color="auto"/>
                    <w:bottom w:val="none" w:sz="0" w:space="0" w:color="auto"/>
                    <w:right w:val="none" w:sz="0" w:space="0" w:color="auto"/>
                  </w:divBdr>
                  <w:divsChild>
                    <w:div w:id="494226108">
                      <w:marLeft w:val="0"/>
                      <w:marRight w:val="0"/>
                      <w:marTop w:val="0"/>
                      <w:marBottom w:val="0"/>
                      <w:divBdr>
                        <w:top w:val="none" w:sz="0" w:space="0" w:color="auto"/>
                        <w:left w:val="none" w:sz="0" w:space="0" w:color="auto"/>
                        <w:bottom w:val="none" w:sz="0" w:space="0" w:color="auto"/>
                        <w:right w:val="none" w:sz="0" w:space="0" w:color="auto"/>
                      </w:divBdr>
                      <w:divsChild>
                        <w:div w:id="1081560560">
                          <w:marLeft w:val="0"/>
                          <w:marRight w:val="0"/>
                          <w:marTop w:val="0"/>
                          <w:marBottom w:val="0"/>
                          <w:divBdr>
                            <w:top w:val="none" w:sz="0" w:space="0" w:color="auto"/>
                            <w:left w:val="none" w:sz="0" w:space="0" w:color="auto"/>
                            <w:bottom w:val="none" w:sz="0" w:space="0" w:color="auto"/>
                            <w:right w:val="none" w:sz="0" w:space="0" w:color="auto"/>
                          </w:divBdr>
                          <w:divsChild>
                            <w:div w:id="1499077829">
                              <w:marLeft w:val="0"/>
                              <w:marRight w:val="0"/>
                              <w:marTop w:val="0"/>
                              <w:marBottom w:val="0"/>
                              <w:divBdr>
                                <w:top w:val="none" w:sz="0" w:space="0" w:color="auto"/>
                                <w:left w:val="none" w:sz="0" w:space="0" w:color="auto"/>
                                <w:bottom w:val="none" w:sz="0" w:space="0" w:color="auto"/>
                                <w:right w:val="none" w:sz="0" w:space="0" w:color="auto"/>
                              </w:divBdr>
                              <w:divsChild>
                                <w:div w:id="77104918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93173">
          <w:marLeft w:val="0"/>
          <w:marRight w:val="0"/>
          <w:marTop w:val="0"/>
          <w:marBottom w:val="0"/>
          <w:divBdr>
            <w:top w:val="none" w:sz="0" w:space="0" w:color="auto"/>
            <w:left w:val="none" w:sz="0" w:space="0" w:color="auto"/>
            <w:bottom w:val="none" w:sz="0" w:space="0" w:color="auto"/>
            <w:right w:val="none" w:sz="0" w:space="0" w:color="auto"/>
          </w:divBdr>
          <w:divsChild>
            <w:div w:id="1495485379">
              <w:marLeft w:val="0"/>
              <w:marRight w:val="0"/>
              <w:marTop w:val="0"/>
              <w:marBottom w:val="0"/>
              <w:divBdr>
                <w:top w:val="none" w:sz="0" w:space="0" w:color="auto"/>
                <w:left w:val="none" w:sz="0" w:space="0" w:color="auto"/>
                <w:bottom w:val="none" w:sz="0" w:space="0" w:color="auto"/>
                <w:right w:val="none" w:sz="0" w:space="0" w:color="auto"/>
              </w:divBdr>
              <w:divsChild>
                <w:div w:id="526482103">
                  <w:marLeft w:val="0"/>
                  <w:marRight w:val="0"/>
                  <w:marTop w:val="0"/>
                  <w:marBottom w:val="0"/>
                  <w:divBdr>
                    <w:top w:val="none" w:sz="0" w:space="0" w:color="auto"/>
                    <w:left w:val="none" w:sz="0" w:space="0" w:color="auto"/>
                    <w:bottom w:val="none" w:sz="0" w:space="0" w:color="auto"/>
                    <w:right w:val="none" w:sz="0" w:space="0" w:color="auto"/>
                  </w:divBdr>
                  <w:divsChild>
                    <w:div w:id="1101951101">
                      <w:marLeft w:val="0"/>
                      <w:marRight w:val="0"/>
                      <w:marTop w:val="0"/>
                      <w:marBottom w:val="0"/>
                      <w:divBdr>
                        <w:top w:val="none" w:sz="0" w:space="0" w:color="auto"/>
                        <w:left w:val="none" w:sz="0" w:space="0" w:color="auto"/>
                        <w:bottom w:val="none" w:sz="0" w:space="0" w:color="auto"/>
                        <w:right w:val="none" w:sz="0" w:space="0" w:color="auto"/>
                      </w:divBdr>
                      <w:divsChild>
                        <w:div w:id="1028411306">
                          <w:marLeft w:val="0"/>
                          <w:marRight w:val="0"/>
                          <w:marTop w:val="0"/>
                          <w:marBottom w:val="0"/>
                          <w:divBdr>
                            <w:top w:val="none" w:sz="0" w:space="0" w:color="auto"/>
                            <w:left w:val="none" w:sz="0" w:space="0" w:color="auto"/>
                            <w:bottom w:val="none" w:sz="0" w:space="0" w:color="auto"/>
                            <w:right w:val="none" w:sz="0" w:space="0" w:color="auto"/>
                          </w:divBdr>
                          <w:divsChild>
                            <w:div w:id="1167748999">
                              <w:marLeft w:val="0"/>
                              <w:marRight w:val="0"/>
                              <w:marTop w:val="0"/>
                              <w:marBottom w:val="0"/>
                              <w:divBdr>
                                <w:top w:val="none" w:sz="0" w:space="0" w:color="auto"/>
                                <w:left w:val="none" w:sz="0" w:space="0" w:color="auto"/>
                                <w:bottom w:val="none" w:sz="0" w:space="0" w:color="auto"/>
                                <w:right w:val="none" w:sz="0" w:space="0" w:color="auto"/>
                              </w:divBdr>
                              <w:divsChild>
                                <w:div w:id="148289373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848778">
          <w:marLeft w:val="0"/>
          <w:marRight w:val="0"/>
          <w:marTop w:val="0"/>
          <w:marBottom w:val="0"/>
          <w:divBdr>
            <w:top w:val="none" w:sz="0" w:space="0" w:color="auto"/>
            <w:left w:val="none" w:sz="0" w:space="0" w:color="auto"/>
            <w:bottom w:val="none" w:sz="0" w:space="0" w:color="auto"/>
            <w:right w:val="none" w:sz="0" w:space="0" w:color="auto"/>
          </w:divBdr>
          <w:divsChild>
            <w:div w:id="858816289">
              <w:marLeft w:val="0"/>
              <w:marRight w:val="0"/>
              <w:marTop w:val="0"/>
              <w:marBottom w:val="0"/>
              <w:divBdr>
                <w:top w:val="none" w:sz="0" w:space="0" w:color="auto"/>
                <w:left w:val="none" w:sz="0" w:space="0" w:color="auto"/>
                <w:bottom w:val="none" w:sz="0" w:space="0" w:color="auto"/>
                <w:right w:val="none" w:sz="0" w:space="0" w:color="auto"/>
              </w:divBdr>
              <w:divsChild>
                <w:div w:id="214437390">
                  <w:marLeft w:val="0"/>
                  <w:marRight w:val="0"/>
                  <w:marTop w:val="0"/>
                  <w:marBottom w:val="0"/>
                  <w:divBdr>
                    <w:top w:val="none" w:sz="0" w:space="0" w:color="auto"/>
                    <w:left w:val="none" w:sz="0" w:space="0" w:color="auto"/>
                    <w:bottom w:val="none" w:sz="0" w:space="0" w:color="auto"/>
                    <w:right w:val="none" w:sz="0" w:space="0" w:color="auto"/>
                  </w:divBdr>
                  <w:divsChild>
                    <w:div w:id="243297104">
                      <w:marLeft w:val="0"/>
                      <w:marRight w:val="0"/>
                      <w:marTop w:val="0"/>
                      <w:marBottom w:val="0"/>
                      <w:divBdr>
                        <w:top w:val="none" w:sz="0" w:space="0" w:color="auto"/>
                        <w:left w:val="none" w:sz="0" w:space="0" w:color="auto"/>
                        <w:bottom w:val="none" w:sz="0" w:space="0" w:color="auto"/>
                        <w:right w:val="none" w:sz="0" w:space="0" w:color="auto"/>
                      </w:divBdr>
                      <w:divsChild>
                        <w:div w:id="1529028744">
                          <w:marLeft w:val="0"/>
                          <w:marRight w:val="0"/>
                          <w:marTop w:val="0"/>
                          <w:marBottom w:val="0"/>
                          <w:divBdr>
                            <w:top w:val="none" w:sz="0" w:space="0" w:color="auto"/>
                            <w:left w:val="none" w:sz="0" w:space="0" w:color="auto"/>
                            <w:bottom w:val="none" w:sz="0" w:space="0" w:color="auto"/>
                            <w:right w:val="none" w:sz="0" w:space="0" w:color="auto"/>
                          </w:divBdr>
                          <w:divsChild>
                            <w:div w:id="2034841453">
                              <w:marLeft w:val="0"/>
                              <w:marRight w:val="0"/>
                              <w:marTop w:val="0"/>
                              <w:marBottom w:val="0"/>
                              <w:divBdr>
                                <w:top w:val="none" w:sz="0" w:space="0" w:color="auto"/>
                                <w:left w:val="none" w:sz="0" w:space="0" w:color="auto"/>
                                <w:bottom w:val="none" w:sz="0" w:space="0" w:color="auto"/>
                                <w:right w:val="none" w:sz="0" w:space="0" w:color="auto"/>
                              </w:divBdr>
                              <w:divsChild>
                                <w:div w:id="52640555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804015">
          <w:marLeft w:val="0"/>
          <w:marRight w:val="0"/>
          <w:marTop w:val="0"/>
          <w:marBottom w:val="0"/>
          <w:divBdr>
            <w:top w:val="none" w:sz="0" w:space="0" w:color="auto"/>
            <w:left w:val="none" w:sz="0" w:space="0" w:color="auto"/>
            <w:bottom w:val="none" w:sz="0" w:space="0" w:color="auto"/>
            <w:right w:val="none" w:sz="0" w:space="0" w:color="auto"/>
          </w:divBdr>
          <w:divsChild>
            <w:div w:id="1796557352">
              <w:marLeft w:val="0"/>
              <w:marRight w:val="0"/>
              <w:marTop w:val="0"/>
              <w:marBottom w:val="0"/>
              <w:divBdr>
                <w:top w:val="none" w:sz="0" w:space="0" w:color="auto"/>
                <w:left w:val="none" w:sz="0" w:space="0" w:color="auto"/>
                <w:bottom w:val="none" w:sz="0" w:space="0" w:color="auto"/>
                <w:right w:val="none" w:sz="0" w:space="0" w:color="auto"/>
              </w:divBdr>
              <w:divsChild>
                <w:div w:id="1002389574">
                  <w:marLeft w:val="0"/>
                  <w:marRight w:val="0"/>
                  <w:marTop w:val="0"/>
                  <w:marBottom w:val="0"/>
                  <w:divBdr>
                    <w:top w:val="none" w:sz="0" w:space="0" w:color="auto"/>
                    <w:left w:val="none" w:sz="0" w:space="0" w:color="auto"/>
                    <w:bottom w:val="none" w:sz="0" w:space="0" w:color="auto"/>
                    <w:right w:val="none" w:sz="0" w:space="0" w:color="auto"/>
                  </w:divBdr>
                  <w:divsChild>
                    <w:div w:id="1094936538">
                      <w:marLeft w:val="0"/>
                      <w:marRight w:val="0"/>
                      <w:marTop w:val="0"/>
                      <w:marBottom w:val="0"/>
                      <w:divBdr>
                        <w:top w:val="none" w:sz="0" w:space="0" w:color="auto"/>
                        <w:left w:val="none" w:sz="0" w:space="0" w:color="auto"/>
                        <w:bottom w:val="none" w:sz="0" w:space="0" w:color="auto"/>
                        <w:right w:val="none" w:sz="0" w:space="0" w:color="auto"/>
                      </w:divBdr>
                      <w:divsChild>
                        <w:div w:id="1504782574">
                          <w:marLeft w:val="0"/>
                          <w:marRight w:val="0"/>
                          <w:marTop w:val="0"/>
                          <w:marBottom w:val="0"/>
                          <w:divBdr>
                            <w:top w:val="none" w:sz="0" w:space="0" w:color="auto"/>
                            <w:left w:val="none" w:sz="0" w:space="0" w:color="auto"/>
                            <w:bottom w:val="none" w:sz="0" w:space="0" w:color="auto"/>
                            <w:right w:val="none" w:sz="0" w:space="0" w:color="auto"/>
                          </w:divBdr>
                          <w:divsChild>
                            <w:div w:id="1227301009">
                              <w:marLeft w:val="0"/>
                              <w:marRight w:val="0"/>
                              <w:marTop w:val="0"/>
                              <w:marBottom w:val="0"/>
                              <w:divBdr>
                                <w:top w:val="none" w:sz="0" w:space="0" w:color="auto"/>
                                <w:left w:val="none" w:sz="0" w:space="0" w:color="auto"/>
                                <w:bottom w:val="none" w:sz="0" w:space="0" w:color="auto"/>
                                <w:right w:val="none" w:sz="0" w:space="0" w:color="auto"/>
                              </w:divBdr>
                              <w:divsChild>
                                <w:div w:id="36321780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758173">
      <w:bodyDiv w:val="1"/>
      <w:marLeft w:val="0"/>
      <w:marRight w:val="0"/>
      <w:marTop w:val="0"/>
      <w:marBottom w:val="0"/>
      <w:divBdr>
        <w:top w:val="none" w:sz="0" w:space="0" w:color="auto"/>
        <w:left w:val="none" w:sz="0" w:space="0" w:color="auto"/>
        <w:bottom w:val="none" w:sz="0" w:space="0" w:color="auto"/>
        <w:right w:val="none" w:sz="0" w:space="0" w:color="auto"/>
      </w:divBdr>
    </w:div>
    <w:div w:id="2003702337">
      <w:bodyDiv w:val="1"/>
      <w:marLeft w:val="0"/>
      <w:marRight w:val="0"/>
      <w:marTop w:val="0"/>
      <w:marBottom w:val="0"/>
      <w:divBdr>
        <w:top w:val="none" w:sz="0" w:space="0" w:color="auto"/>
        <w:left w:val="none" w:sz="0" w:space="0" w:color="auto"/>
        <w:bottom w:val="none" w:sz="0" w:space="0" w:color="auto"/>
        <w:right w:val="none" w:sz="0" w:space="0" w:color="auto"/>
      </w:divBdr>
    </w:div>
    <w:div w:id="2005933360">
      <w:bodyDiv w:val="1"/>
      <w:marLeft w:val="0"/>
      <w:marRight w:val="0"/>
      <w:marTop w:val="0"/>
      <w:marBottom w:val="0"/>
      <w:divBdr>
        <w:top w:val="none" w:sz="0" w:space="0" w:color="auto"/>
        <w:left w:val="none" w:sz="0" w:space="0" w:color="auto"/>
        <w:bottom w:val="none" w:sz="0" w:space="0" w:color="auto"/>
        <w:right w:val="none" w:sz="0" w:space="0" w:color="auto"/>
      </w:divBdr>
      <w:divsChild>
        <w:div w:id="1689987773">
          <w:marLeft w:val="0"/>
          <w:marRight w:val="0"/>
          <w:marTop w:val="60"/>
          <w:marBottom w:val="60"/>
          <w:divBdr>
            <w:top w:val="none" w:sz="0" w:space="0" w:color="auto"/>
            <w:left w:val="none" w:sz="0" w:space="0" w:color="auto"/>
            <w:bottom w:val="none" w:sz="0" w:space="0" w:color="auto"/>
            <w:right w:val="none" w:sz="0" w:space="0" w:color="auto"/>
          </w:divBdr>
        </w:div>
        <w:div w:id="939874053">
          <w:marLeft w:val="0"/>
          <w:marRight w:val="0"/>
          <w:marTop w:val="60"/>
          <w:marBottom w:val="60"/>
          <w:divBdr>
            <w:top w:val="none" w:sz="0" w:space="0" w:color="auto"/>
            <w:left w:val="none" w:sz="0" w:space="0" w:color="auto"/>
            <w:bottom w:val="none" w:sz="0" w:space="0" w:color="auto"/>
            <w:right w:val="none" w:sz="0" w:space="0" w:color="auto"/>
          </w:divBdr>
        </w:div>
      </w:divsChild>
    </w:div>
    <w:div w:id="2009668820">
      <w:bodyDiv w:val="1"/>
      <w:marLeft w:val="0"/>
      <w:marRight w:val="0"/>
      <w:marTop w:val="0"/>
      <w:marBottom w:val="0"/>
      <w:divBdr>
        <w:top w:val="none" w:sz="0" w:space="0" w:color="auto"/>
        <w:left w:val="none" w:sz="0" w:space="0" w:color="auto"/>
        <w:bottom w:val="none" w:sz="0" w:space="0" w:color="auto"/>
        <w:right w:val="none" w:sz="0" w:space="0" w:color="auto"/>
      </w:divBdr>
    </w:div>
    <w:div w:id="2018995024">
      <w:bodyDiv w:val="1"/>
      <w:marLeft w:val="0"/>
      <w:marRight w:val="0"/>
      <w:marTop w:val="0"/>
      <w:marBottom w:val="0"/>
      <w:divBdr>
        <w:top w:val="none" w:sz="0" w:space="0" w:color="auto"/>
        <w:left w:val="none" w:sz="0" w:space="0" w:color="auto"/>
        <w:bottom w:val="none" w:sz="0" w:space="0" w:color="auto"/>
        <w:right w:val="none" w:sz="0" w:space="0" w:color="auto"/>
      </w:divBdr>
    </w:div>
    <w:div w:id="2032536378">
      <w:bodyDiv w:val="1"/>
      <w:marLeft w:val="0"/>
      <w:marRight w:val="0"/>
      <w:marTop w:val="0"/>
      <w:marBottom w:val="0"/>
      <w:divBdr>
        <w:top w:val="none" w:sz="0" w:space="0" w:color="auto"/>
        <w:left w:val="none" w:sz="0" w:space="0" w:color="auto"/>
        <w:bottom w:val="none" w:sz="0" w:space="0" w:color="auto"/>
        <w:right w:val="none" w:sz="0" w:space="0" w:color="auto"/>
      </w:divBdr>
      <w:divsChild>
        <w:div w:id="848911334">
          <w:marLeft w:val="0"/>
          <w:marRight w:val="0"/>
          <w:marTop w:val="0"/>
          <w:marBottom w:val="0"/>
          <w:divBdr>
            <w:top w:val="none" w:sz="0" w:space="0" w:color="auto"/>
            <w:left w:val="none" w:sz="0" w:space="0" w:color="auto"/>
            <w:bottom w:val="none" w:sz="0" w:space="0" w:color="auto"/>
            <w:right w:val="none" w:sz="0" w:space="0" w:color="auto"/>
          </w:divBdr>
          <w:divsChild>
            <w:div w:id="67967419">
              <w:marLeft w:val="0"/>
              <w:marRight w:val="0"/>
              <w:marTop w:val="0"/>
              <w:marBottom w:val="0"/>
              <w:divBdr>
                <w:top w:val="none" w:sz="0" w:space="0" w:color="auto"/>
                <w:left w:val="none" w:sz="0" w:space="0" w:color="auto"/>
                <w:bottom w:val="none" w:sz="0" w:space="0" w:color="auto"/>
                <w:right w:val="none" w:sz="0" w:space="0" w:color="auto"/>
              </w:divBdr>
              <w:divsChild>
                <w:div w:id="868614674">
                  <w:marLeft w:val="0"/>
                  <w:marRight w:val="0"/>
                  <w:marTop w:val="0"/>
                  <w:marBottom w:val="0"/>
                  <w:divBdr>
                    <w:top w:val="none" w:sz="0" w:space="0" w:color="auto"/>
                    <w:left w:val="none" w:sz="0" w:space="0" w:color="auto"/>
                    <w:bottom w:val="none" w:sz="0" w:space="0" w:color="auto"/>
                    <w:right w:val="none" w:sz="0" w:space="0" w:color="auto"/>
                  </w:divBdr>
                  <w:divsChild>
                    <w:div w:id="767233587">
                      <w:marLeft w:val="0"/>
                      <w:marRight w:val="0"/>
                      <w:marTop w:val="0"/>
                      <w:marBottom w:val="0"/>
                      <w:divBdr>
                        <w:top w:val="none" w:sz="0" w:space="0" w:color="auto"/>
                        <w:left w:val="none" w:sz="0" w:space="0" w:color="auto"/>
                        <w:bottom w:val="none" w:sz="0" w:space="0" w:color="auto"/>
                        <w:right w:val="none" w:sz="0" w:space="0" w:color="auto"/>
                      </w:divBdr>
                      <w:divsChild>
                        <w:div w:id="1310868169">
                          <w:marLeft w:val="0"/>
                          <w:marRight w:val="0"/>
                          <w:marTop w:val="0"/>
                          <w:marBottom w:val="0"/>
                          <w:divBdr>
                            <w:top w:val="none" w:sz="0" w:space="0" w:color="auto"/>
                            <w:left w:val="none" w:sz="0" w:space="0" w:color="auto"/>
                            <w:bottom w:val="none" w:sz="0" w:space="0" w:color="auto"/>
                            <w:right w:val="none" w:sz="0" w:space="0" w:color="auto"/>
                          </w:divBdr>
                          <w:divsChild>
                            <w:div w:id="1622374147">
                              <w:marLeft w:val="0"/>
                              <w:marRight w:val="0"/>
                              <w:marTop w:val="0"/>
                              <w:marBottom w:val="0"/>
                              <w:divBdr>
                                <w:top w:val="none" w:sz="0" w:space="0" w:color="auto"/>
                                <w:left w:val="none" w:sz="0" w:space="0" w:color="auto"/>
                                <w:bottom w:val="none" w:sz="0" w:space="0" w:color="auto"/>
                                <w:right w:val="none" w:sz="0" w:space="0" w:color="auto"/>
                              </w:divBdr>
                              <w:divsChild>
                                <w:div w:id="48281485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80580">
          <w:marLeft w:val="0"/>
          <w:marRight w:val="0"/>
          <w:marTop w:val="0"/>
          <w:marBottom w:val="0"/>
          <w:divBdr>
            <w:top w:val="none" w:sz="0" w:space="0" w:color="auto"/>
            <w:left w:val="none" w:sz="0" w:space="0" w:color="auto"/>
            <w:bottom w:val="none" w:sz="0" w:space="0" w:color="auto"/>
            <w:right w:val="none" w:sz="0" w:space="0" w:color="auto"/>
          </w:divBdr>
          <w:divsChild>
            <w:div w:id="887840902">
              <w:marLeft w:val="0"/>
              <w:marRight w:val="0"/>
              <w:marTop w:val="0"/>
              <w:marBottom w:val="0"/>
              <w:divBdr>
                <w:top w:val="none" w:sz="0" w:space="0" w:color="auto"/>
                <w:left w:val="none" w:sz="0" w:space="0" w:color="auto"/>
                <w:bottom w:val="none" w:sz="0" w:space="0" w:color="auto"/>
                <w:right w:val="none" w:sz="0" w:space="0" w:color="auto"/>
              </w:divBdr>
              <w:divsChild>
                <w:div w:id="1600792373">
                  <w:marLeft w:val="0"/>
                  <w:marRight w:val="0"/>
                  <w:marTop w:val="0"/>
                  <w:marBottom w:val="0"/>
                  <w:divBdr>
                    <w:top w:val="none" w:sz="0" w:space="0" w:color="auto"/>
                    <w:left w:val="none" w:sz="0" w:space="0" w:color="auto"/>
                    <w:bottom w:val="none" w:sz="0" w:space="0" w:color="auto"/>
                    <w:right w:val="none" w:sz="0" w:space="0" w:color="auto"/>
                  </w:divBdr>
                  <w:divsChild>
                    <w:div w:id="434911338">
                      <w:marLeft w:val="0"/>
                      <w:marRight w:val="0"/>
                      <w:marTop w:val="0"/>
                      <w:marBottom w:val="0"/>
                      <w:divBdr>
                        <w:top w:val="none" w:sz="0" w:space="0" w:color="auto"/>
                        <w:left w:val="none" w:sz="0" w:space="0" w:color="auto"/>
                        <w:bottom w:val="none" w:sz="0" w:space="0" w:color="auto"/>
                        <w:right w:val="none" w:sz="0" w:space="0" w:color="auto"/>
                      </w:divBdr>
                      <w:divsChild>
                        <w:div w:id="733822781">
                          <w:marLeft w:val="0"/>
                          <w:marRight w:val="0"/>
                          <w:marTop w:val="0"/>
                          <w:marBottom w:val="0"/>
                          <w:divBdr>
                            <w:top w:val="none" w:sz="0" w:space="0" w:color="auto"/>
                            <w:left w:val="none" w:sz="0" w:space="0" w:color="auto"/>
                            <w:bottom w:val="none" w:sz="0" w:space="0" w:color="auto"/>
                            <w:right w:val="none" w:sz="0" w:space="0" w:color="auto"/>
                          </w:divBdr>
                          <w:divsChild>
                            <w:div w:id="1236865560">
                              <w:marLeft w:val="0"/>
                              <w:marRight w:val="0"/>
                              <w:marTop w:val="0"/>
                              <w:marBottom w:val="0"/>
                              <w:divBdr>
                                <w:top w:val="none" w:sz="0" w:space="0" w:color="auto"/>
                                <w:left w:val="none" w:sz="0" w:space="0" w:color="auto"/>
                                <w:bottom w:val="none" w:sz="0" w:space="0" w:color="auto"/>
                                <w:right w:val="none" w:sz="0" w:space="0" w:color="auto"/>
                              </w:divBdr>
                              <w:divsChild>
                                <w:div w:id="45753375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473747">
          <w:marLeft w:val="0"/>
          <w:marRight w:val="0"/>
          <w:marTop w:val="0"/>
          <w:marBottom w:val="0"/>
          <w:divBdr>
            <w:top w:val="none" w:sz="0" w:space="0" w:color="auto"/>
            <w:left w:val="none" w:sz="0" w:space="0" w:color="auto"/>
            <w:bottom w:val="none" w:sz="0" w:space="0" w:color="auto"/>
            <w:right w:val="none" w:sz="0" w:space="0" w:color="auto"/>
          </w:divBdr>
          <w:divsChild>
            <w:div w:id="369500133">
              <w:marLeft w:val="0"/>
              <w:marRight w:val="0"/>
              <w:marTop w:val="0"/>
              <w:marBottom w:val="0"/>
              <w:divBdr>
                <w:top w:val="none" w:sz="0" w:space="0" w:color="auto"/>
                <w:left w:val="none" w:sz="0" w:space="0" w:color="auto"/>
                <w:bottom w:val="none" w:sz="0" w:space="0" w:color="auto"/>
                <w:right w:val="none" w:sz="0" w:space="0" w:color="auto"/>
              </w:divBdr>
              <w:divsChild>
                <w:div w:id="1448626105">
                  <w:marLeft w:val="0"/>
                  <w:marRight w:val="0"/>
                  <w:marTop w:val="0"/>
                  <w:marBottom w:val="0"/>
                  <w:divBdr>
                    <w:top w:val="none" w:sz="0" w:space="0" w:color="auto"/>
                    <w:left w:val="none" w:sz="0" w:space="0" w:color="auto"/>
                    <w:bottom w:val="none" w:sz="0" w:space="0" w:color="auto"/>
                    <w:right w:val="none" w:sz="0" w:space="0" w:color="auto"/>
                  </w:divBdr>
                  <w:divsChild>
                    <w:div w:id="766851335">
                      <w:marLeft w:val="0"/>
                      <w:marRight w:val="0"/>
                      <w:marTop w:val="0"/>
                      <w:marBottom w:val="0"/>
                      <w:divBdr>
                        <w:top w:val="none" w:sz="0" w:space="0" w:color="auto"/>
                        <w:left w:val="none" w:sz="0" w:space="0" w:color="auto"/>
                        <w:bottom w:val="none" w:sz="0" w:space="0" w:color="auto"/>
                        <w:right w:val="none" w:sz="0" w:space="0" w:color="auto"/>
                      </w:divBdr>
                      <w:divsChild>
                        <w:div w:id="1487746793">
                          <w:marLeft w:val="0"/>
                          <w:marRight w:val="0"/>
                          <w:marTop w:val="0"/>
                          <w:marBottom w:val="0"/>
                          <w:divBdr>
                            <w:top w:val="none" w:sz="0" w:space="0" w:color="auto"/>
                            <w:left w:val="none" w:sz="0" w:space="0" w:color="auto"/>
                            <w:bottom w:val="none" w:sz="0" w:space="0" w:color="auto"/>
                            <w:right w:val="none" w:sz="0" w:space="0" w:color="auto"/>
                          </w:divBdr>
                          <w:divsChild>
                            <w:div w:id="1464229223">
                              <w:marLeft w:val="0"/>
                              <w:marRight w:val="0"/>
                              <w:marTop w:val="0"/>
                              <w:marBottom w:val="0"/>
                              <w:divBdr>
                                <w:top w:val="none" w:sz="0" w:space="0" w:color="auto"/>
                                <w:left w:val="none" w:sz="0" w:space="0" w:color="auto"/>
                                <w:bottom w:val="none" w:sz="0" w:space="0" w:color="auto"/>
                                <w:right w:val="none" w:sz="0" w:space="0" w:color="auto"/>
                              </w:divBdr>
                              <w:divsChild>
                                <w:div w:id="22099001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7126490">
          <w:marLeft w:val="0"/>
          <w:marRight w:val="0"/>
          <w:marTop w:val="0"/>
          <w:marBottom w:val="0"/>
          <w:divBdr>
            <w:top w:val="none" w:sz="0" w:space="0" w:color="auto"/>
            <w:left w:val="none" w:sz="0" w:space="0" w:color="auto"/>
            <w:bottom w:val="none" w:sz="0" w:space="0" w:color="auto"/>
            <w:right w:val="none" w:sz="0" w:space="0" w:color="auto"/>
          </w:divBdr>
          <w:divsChild>
            <w:div w:id="1280725435">
              <w:marLeft w:val="0"/>
              <w:marRight w:val="0"/>
              <w:marTop w:val="0"/>
              <w:marBottom w:val="0"/>
              <w:divBdr>
                <w:top w:val="none" w:sz="0" w:space="0" w:color="auto"/>
                <w:left w:val="none" w:sz="0" w:space="0" w:color="auto"/>
                <w:bottom w:val="none" w:sz="0" w:space="0" w:color="auto"/>
                <w:right w:val="none" w:sz="0" w:space="0" w:color="auto"/>
              </w:divBdr>
              <w:divsChild>
                <w:div w:id="1413576804">
                  <w:marLeft w:val="0"/>
                  <w:marRight w:val="0"/>
                  <w:marTop w:val="0"/>
                  <w:marBottom w:val="0"/>
                  <w:divBdr>
                    <w:top w:val="none" w:sz="0" w:space="0" w:color="auto"/>
                    <w:left w:val="none" w:sz="0" w:space="0" w:color="auto"/>
                    <w:bottom w:val="none" w:sz="0" w:space="0" w:color="auto"/>
                    <w:right w:val="none" w:sz="0" w:space="0" w:color="auto"/>
                  </w:divBdr>
                  <w:divsChild>
                    <w:div w:id="1686319883">
                      <w:marLeft w:val="0"/>
                      <w:marRight w:val="0"/>
                      <w:marTop w:val="0"/>
                      <w:marBottom w:val="0"/>
                      <w:divBdr>
                        <w:top w:val="none" w:sz="0" w:space="0" w:color="auto"/>
                        <w:left w:val="none" w:sz="0" w:space="0" w:color="auto"/>
                        <w:bottom w:val="none" w:sz="0" w:space="0" w:color="auto"/>
                        <w:right w:val="none" w:sz="0" w:space="0" w:color="auto"/>
                      </w:divBdr>
                      <w:divsChild>
                        <w:div w:id="965310745">
                          <w:marLeft w:val="0"/>
                          <w:marRight w:val="0"/>
                          <w:marTop w:val="0"/>
                          <w:marBottom w:val="0"/>
                          <w:divBdr>
                            <w:top w:val="none" w:sz="0" w:space="0" w:color="auto"/>
                            <w:left w:val="none" w:sz="0" w:space="0" w:color="auto"/>
                            <w:bottom w:val="none" w:sz="0" w:space="0" w:color="auto"/>
                            <w:right w:val="none" w:sz="0" w:space="0" w:color="auto"/>
                          </w:divBdr>
                          <w:divsChild>
                            <w:div w:id="134227418">
                              <w:marLeft w:val="0"/>
                              <w:marRight w:val="0"/>
                              <w:marTop w:val="0"/>
                              <w:marBottom w:val="0"/>
                              <w:divBdr>
                                <w:top w:val="none" w:sz="0" w:space="0" w:color="auto"/>
                                <w:left w:val="none" w:sz="0" w:space="0" w:color="auto"/>
                                <w:bottom w:val="none" w:sz="0" w:space="0" w:color="auto"/>
                                <w:right w:val="none" w:sz="0" w:space="0" w:color="auto"/>
                              </w:divBdr>
                              <w:divsChild>
                                <w:div w:id="171176010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2098337">
      <w:bodyDiv w:val="1"/>
      <w:marLeft w:val="0"/>
      <w:marRight w:val="0"/>
      <w:marTop w:val="0"/>
      <w:marBottom w:val="0"/>
      <w:divBdr>
        <w:top w:val="none" w:sz="0" w:space="0" w:color="auto"/>
        <w:left w:val="none" w:sz="0" w:space="0" w:color="auto"/>
        <w:bottom w:val="none" w:sz="0" w:space="0" w:color="auto"/>
        <w:right w:val="none" w:sz="0" w:space="0" w:color="auto"/>
      </w:divBdr>
    </w:div>
    <w:div w:id="2090150661">
      <w:bodyDiv w:val="1"/>
      <w:marLeft w:val="0"/>
      <w:marRight w:val="0"/>
      <w:marTop w:val="0"/>
      <w:marBottom w:val="0"/>
      <w:divBdr>
        <w:top w:val="none" w:sz="0" w:space="0" w:color="auto"/>
        <w:left w:val="none" w:sz="0" w:space="0" w:color="auto"/>
        <w:bottom w:val="none" w:sz="0" w:space="0" w:color="auto"/>
        <w:right w:val="none" w:sz="0" w:space="0" w:color="auto"/>
      </w:divBdr>
      <w:divsChild>
        <w:div w:id="1713773345">
          <w:marLeft w:val="0"/>
          <w:marRight w:val="0"/>
          <w:marTop w:val="0"/>
          <w:marBottom w:val="0"/>
          <w:divBdr>
            <w:top w:val="none" w:sz="0" w:space="0" w:color="auto"/>
            <w:left w:val="none" w:sz="0" w:space="0" w:color="auto"/>
            <w:bottom w:val="none" w:sz="0" w:space="0" w:color="auto"/>
            <w:right w:val="none" w:sz="0" w:space="0" w:color="auto"/>
          </w:divBdr>
          <w:divsChild>
            <w:div w:id="19162986">
              <w:marLeft w:val="0"/>
              <w:marRight w:val="0"/>
              <w:marTop w:val="0"/>
              <w:marBottom w:val="0"/>
              <w:divBdr>
                <w:top w:val="none" w:sz="0" w:space="0" w:color="auto"/>
                <w:left w:val="none" w:sz="0" w:space="0" w:color="auto"/>
                <w:bottom w:val="none" w:sz="0" w:space="0" w:color="auto"/>
                <w:right w:val="none" w:sz="0" w:space="0" w:color="auto"/>
              </w:divBdr>
              <w:divsChild>
                <w:div w:id="468479577">
                  <w:marLeft w:val="0"/>
                  <w:marRight w:val="0"/>
                  <w:marTop w:val="0"/>
                  <w:marBottom w:val="0"/>
                  <w:divBdr>
                    <w:top w:val="none" w:sz="0" w:space="0" w:color="auto"/>
                    <w:left w:val="none" w:sz="0" w:space="0" w:color="auto"/>
                    <w:bottom w:val="none" w:sz="0" w:space="0" w:color="auto"/>
                    <w:right w:val="none" w:sz="0" w:space="0" w:color="auto"/>
                  </w:divBdr>
                  <w:divsChild>
                    <w:div w:id="1676607979">
                      <w:marLeft w:val="0"/>
                      <w:marRight w:val="0"/>
                      <w:marTop w:val="0"/>
                      <w:marBottom w:val="0"/>
                      <w:divBdr>
                        <w:top w:val="none" w:sz="0" w:space="0" w:color="auto"/>
                        <w:left w:val="none" w:sz="0" w:space="0" w:color="auto"/>
                        <w:bottom w:val="none" w:sz="0" w:space="0" w:color="auto"/>
                        <w:right w:val="none" w:sz="0" w:space="0" w:color="auto"/>
                      </w:divBdr>
                      <w:divsChild>
                        <w:div w:id="1700737464">
                          <w:marLeft w:val="0"/>
                          <w:marRight w:val="0"/>
                          <w:marTop w:val="0"/>
                          <w:marBottom w:val="0"/>
                          <w:divBdr>
                            <w:top w:val="none" w:sz="0" w:space="0" w:color="auto"/>
                            <w:left w:val="none" w:sz="0" w:space="0" w:color="auto"/>
                            <w:bottom w:val="none" w:sz="0" w:space="0" w:color="auto"/>
                            <w:right w:val="none" w:sz="0" w:space="0" w:color="auto"/>
                          </w:divBdr>
                          <w:divsChild>
                            <w:div w:id="1340619653">
                              <w:marLeft w:val="0"/>
                              <w:marRight w:val="0"/>
                              <w:marTop w:val="0"/>
                              <w:marBottom w:val="0"/>
                              <w:divBdr>
                                <w:top w:val="none" w:sz="0" w:space="0" w:color="auto"/>
                                <w:left w:val="none" w:sz="0" w:space="0" w:color="auto"/>
                                <w:bottom w:val="none" w:sz="0" w:space="0" w:color="auto"/>
                                <w:right w:val="none" w:sz="0" w:space="0" w:color="auto"/>
                              </w:divBdr>
                              <w:divsChild>
                                <w:div w:id="35431206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9820238">
          <w:marLeft w:val="0"/>
          <w:marRight w:val="0"/>
          <w:marTop w:val="0"/>
          <w:marBottom w:val="0"/>
          <w:divBdr>
            <w:top w:val="none" w:sz="0" w:space="0" w:color="auto"/>
            <w:left w:val="none" w:sz="0" w:space="0" w:color="auto"/>
            <w:bottom w:val="none" w:sz="0" w:space="0" w:color="auto"/>
            <w:right w:val="none" w:sz="0" w:space="0" w:color="auto"/>
          </w:divBdr>
          <w:divsChild>
            <w:div w:id="191459700">
              <w:marLeft w:val="0"/>
              <w:marRight w:val="0"/>
              <w:marTop w:val="0"/>
              <w:marBottom w:val="0"/>
              <w:divBdr>
                <w:top w:val="none" w:sz="0" w:space="0" w:color="auto"/>
                <w:left w:val="none" w:sz="0" w:space="0" w:color="auto"/>
                <w:bottom w:val="none" w:sz="0" w:space="0" w:color="auto"/>
                <w:right w:val="none" w:sz="0" w:space="0" w:color="auto"/>
              </w:divBdr>
              <w:divsChild>
                <w:div w:id="1512328748">
                  <w:marLeft w:val="0"/>
                  <w:marRight w:val="0"/>
                  <w:marTop w:val="0"/>
                  <w:marBottom w:val="0"/>
                  <w:divBdr>
                    <w:top w:val="none" w:sz="0" w:space="0" w:color="auto"/>
                    <w:left w:val="none" w:sz="0" w:space="0" w:color="auto"/>
                    <w:bottom w:val="none" w:sz="0" w:space="0" w:color="auto"/>
                    <w:right w:val="none" w:sz="0" w:space="0" w:color="auto"/>
                  </w:divBdr>
                  <w:divsChild>
                    <w:div w:id="1889492784">
                      <w:marLeft w:val="0"/>
                      <w:marRight w:val="0"/>
                      <w:marTop w:val="0"/>
                      <w:marBottom w:val="0"/>
                      <w:divBdr>
                        <w:top w:val="none" w:sz="0" w:space="0" w:color="auto"/>
                        <w:left w:val="none" w:sz="0" w:space="0" w:color="auto"/>
                        <w:bottom w:val="none" w:sz="0" w:space="0" w:color="auto"/>
                        <w:right w:val="none" w:sz="0" w:space="0" w:color="auto"/>
                      </w:divBdr>
                      <w:divsChild>
                        <w:div w:id="791364956">
                          <w:marLeft w:val="0"/>
                          <w:marRight w:val="0"/>
                          <w:marTop w:val="0"/>
                          <w:marBottom w:val="0"/>
                          <w:divBdr>
                            <w:top w:val="none" w:sz="0" w:space="0" w:color="auto"/>
                            <w:left w:val="none" w:sz="0" w:space="0" w:color="auto"/>
                            <w:bottom w:val="none" w:sz="0" w:space="0" w:color="auto"/>
                            <w:right w:val="none" w:sz="0" w:space="0" w:color="auto"/>
                          </w:divBdr>
                          <w:divsChild>
                            <w:div w:id="1037583760">
                              <w:marLeft w:val="0"/>
                              <w:marRight w:val="0"/>
                              <w:marTop w:val="0"/>
                              <w:marBottom w:val="0"/>
                              <w:divBdr>
                                <w:top w:val="none" w:sz="0" w:space="0" w:color="auto"/>
                                <w:left w:val="none" w:sz="0" w:space="0" w:color="auto"/>
                                <w:bottom w:val="none" w:sz="0" w:space="0" w:color="auto"/>
                                <w:right w:val="none" w:sz="0" w:space="0" w:color="auto"/>
                              </w:divBdr>
                              <w:divsChild>
                                <w:div w:id="143474629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46608">
          <w:marLeft w:val="0"/>
          <w:marRight w:val="0"/>
          <w:marTop w:val="0"/>
          <w:marBottom w:val="0"/>
          <w:divBdr>
            <w:top w:val="none" w:sz="0" w:space="0" w:color="auto"/>
            <w:left w:val="none" w:sz="0" w:space="0" w:color="auto"/>
            <w:bottom w:val="none" w:sz="0" w:space="0" w:color="auto"/>
            <w:right w:val="none" w:sz="0" w:space="0" w:color="auto"/>
          </w:divBdr>
          <w:divsChild>
            <w:div w:id="815219527">
              <w:marLeft w:val="0"/>
              <w:marRight w:val="0"/>
              <w:marTop w:val="0"/>
              <w:marBottom w:val="0"/>
              <w:divBdr>
                <w:top w:val="none" w:sz="0" w:space="0" w:color="auto"/>
                <w:left w:val="none" w:sz="0" w:space="0" w:color="auto"/>
                <w:bottom w:val="none" w:sz="0" w:space="0" w:color="auto"/>
                <w:right w:val="none" w:sz="0" w:space="0" w:color="auto"/>
              </w:divBdr>
              <w:divsChild>
                <w:div w:id="74325572">
                  <w:marLeft w:val="0"/>
                  <w:marRight w:val="0"/>
                  <w:marTop w:val="0"/>
                  <w:marBottom w:val="0"/>
                  <w:divBdr>
                    <w:top w:val="none" w:sz="0" w:space="0" w:color="auto"/>
                    <w:left w:val="none" w:sz="0" w:space="0" w:color="auto"/>
                    <w:bottom w:val="none" w:sz="0" w:space="0" w:color="auto"/>
                    <w:right w:val="none" w:sz="0" w:space="0" w:color="auto"/>
                  </w:divBdr>
                  <w:divsChild>
                    <w:div w:id="571621804">
                      <w:marLeft w:val="0"/>
                      <w:marRight w:val="0"/>
                      <w:marTop w:val="0"/>
                      <w:marBottom w:val="0"/>
                      <w:divBdr>
                        <w:top w:val="none" w:sz="0" w:space="0" w:color="auto"/>
                        <w:left w:val="none" w:sz="0" w:space="0" w:color="auto"/>
                        <w:bottom w:val="none" w:sz="0" w:space="0" w:color="auto"/>
                        <w:right w:val="none" w:sz="0" w:space="0" w:color="auto"/>
                      </w:divBdr>
                      <w:divsChild>
                        <w:div w:id="1852256394">
                          <w:marLeft w:val="0"/>
                          <w:marRight w:val="0"/>
                          <w:marTop w:val="0"/>
                          <w:marBottom w:val="0"/>
                          <w:divBdr>
                            <w:top w:val="none" w:sz="0" w:space="0" w:color="auto"/>
                            <w:left w:val="none" w:sz="0" w:space="0" w:color="auto"/>
                            <w:bottom w:val="none" w:sz="0" w:space="0" w:color="auto"/>
                            <w:right w:val="none" w:sz="0" w:space="0" w:color="auto"/>
                          </w:divBdr>
                          <w:divsChild>
                            <w:div w:id="1845045090">
                              <w:marLeft w:val="0"/>
                              <w:marRight w:val="0"/>
                              <w:marTop w:val="0"/>
                              <w:marBottom w:val="0"/>
                              <w:divBdr>
                                <w:top w:val="none" w:sz="0" w:space="0" w:color="auto"/>
                                <w:left w:val="none" w:sz="0" w:space="0" w:color="auto"/>
                                <w:bottom w:val="none" w:sz="0" w:space="0" w:color="auto"/>
                                <w:right w:val="none" w:sz="0" w:space="0" w:color="auto"/>
                              </w:divBdr>
                              <w:divsChild>
                                <w:div w:id="64647713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775371">
          <w:marLeft w:val="0"/>
          <w:marRight w:val="0"/>
          <w:marTop w:val="0"/>
          <w:marBottom w:val="0"/>
          <w:divBdr>
            <w:top w:val="none" w:sz="0" w:space="0" w:color="auto"/>
            <w:left w:val="none" w:sz="0" w:space="0" w:color="auto"/>
            <w:bottom w:val="none" w:sz="0" w:space="0" w:color="auto"/>
            <w:right w:val="none" w:sz="0" w:space="0" w:color="auto"/>
          </w:divBdr>
          <w:divsChild>
            <w:div w:id="1821380795">
              <w:marLeft w:val="0"/>
              <w:marRight w:val="0"/>
              <w:marTop w:val="0"/>
              <w:marBottom w:val="0"/>
              <w:divBdr>
                <w:top w:val="none" w:sz="0" w:space="0" w:color="auto"/>
                <w:left w:val="none" w:sz="0" w:space="0" w:color="auto"/>
                <w:bottom w:val="none" w:sz="0" w:space="0" w:color="auto"/>
                <w:right w:val="none" w:sz="0" w:space="0" w:color="auto"/>
              </w:divBdr>
              <w:divsChild>
                <w:div w:id="1798378507">
                  <w:marLeft w:val="0"/>
                  <w:marRight w:val="0"/>
                  <w:marTop w:val="0"/>
                  <w:marBottom w:val="0"/>
                  <w:divBdr>
                    <w:top w:val="none" w:sz="0" w:space="0" w:color="auto"/>
                    <w:left w:val="none" w:sz="0" w:space="0" w:color="auto"/>
                    <w:bottom w:val="none" w:sz="0" w:space="0" w:color="auto"/>
                    <w:right w:val="none" w:sz="0" w:space="0" w:color="auto"/>
                  </w:divBdr>
                  <w:divsChild>
                    <w:div w:id="1578973804">
                      <w:marLeft w:val="0"/>
                      <w:marRight w:val="0"/>
                      <w:marTop w:val="0"/>
                      <w:marBottom w:val="0"/>
                      <w:divBdr>
                        <w:top w:val="none" w:sz="0" w:space="0" w:color="auto"/>
                        <w:left w:val="none" w:sz="0" w:space="0" w:color="auto"/>
                        <w:bottom w:val="none" w:sz="0" w:space="0" w:color="auto"/>
                        <w:right w:val="none" w:sz="0" w:space="0" w:color="auto"/>
                      </w:divBdr>
                      <w:divsChild>
                        <w:div w:id="1237738826">
                          <w:marLeft w:val="0"/>
                          <w:marRight w:val="0"/>
                          <w:marTop w:val="0"/>
                          <w:marBottom w:val="0"/>
                          <w:divBdr>
                            <w:top w:val="none" w:sz="0" w:space="0" w:color="auto"/>
                            <w:left w:val="none" w:sz="0" w:space="0" w:color="auto"/>
                            <w:bottom w:val="none" w:sz="0" w:space="0" w:color="auto"/>
                            <w:right w:val="none" w:sz="0" w:space="0" w:color="auto"/>
                          </w:divBdr>
                          <w:divsChild>
                            <w:div w:id="1063527905">
                              <w:marLeft w:val="0"/>
                              <w:marRight w:val="0"/>
                              <w:marTop w:val="0"/>
                              <w:marBottom w:val="0"/>
                              <w:divBdr>
                                <w:top w:val="none" w:sz="0" w:space="0" w:color="auto"/>
                                <w:left w:val="none" w:sz="0" w:space="0" w:color="auto"/>
                                <w:bottom w:val="none" w:sz="0" w:space="0" w:color="auto"/>
                                <w:right w:val="none" w:sz="0" w:space="0" w:color="auto"/>
                              </w:divBdr>
                              <w:divsChild>
                                <w:div w:id="55203727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158479">
      <w:bodyDiv w:val="1"/>
      <w:marLeft w:val="0"/>
      <w:marRight w:val="0"/>
      <w:marTop w:val="0"/>
      <w:marBottom w:val="0"/>
      <w:divBdr>
        <w:top w:val="none" w:sz="0" w:space="0" w:color="auto"/>
        <w:left w:val="none" w:sz="0" w:space="0" w:color="auto"/>
        <w:bottom w:val="none" w:sz="0" w:space="0" w:color="auto"/>
        <w:right w:val="none" w:sz="0" w:space="0" w:color="auto"/>
      </w:divBdr>
      <w:divsChild>
        <w:div w:id="1545369446">
          <w:marLeft w:val="0"/>
          <w:marRight w:val="0"/>
          <w:marTop w:val="360"/>
          <w:marBottom w:val="180"/>
          <w:divBdr>
            <w:top w:val="none" w:sz="0" w:space="0" w:color="auto"/>
            <w:left w:val="none" w:sz="0" w:space="0" w:color="auto"/>
            <w:bottom w:val="none" w:sz="0" w:space="0" w:color="auto"/>
            <w:right w:val="none" w:sz="0" w:space="0" w:color="auto"/>
          </w:divBdr>
        </w:div>
        <w:div w:id="481235664">
          <w:marLeft w:val="0"/>
          <w:marRight w:val="0"/>
          <w:marTop w:val="0"/>
          <w:marBottom w:val="0"/>
          <w:divBdr>
            <w:top w:val="none" w:sz="0" w:space="0" w:color="auto"/>
            <w:left w:val="none" w:sz="0" w:space="0" w:color="auto"/>
            <w:bottom w:val="none" w:sz="0" w:space="0" w:color="auto"/>
            <w:right w:val="none" w:sz="0" w:space="0" w:color="auto"/>
          </w:divBdr>
        </w:div>
        <w:div w:id="927344481">
          <w:marLeft w:val="0"/>
          <w:marRight w:val="0"/>
          <w:marTop w:val="0"/>
          <w:marBottom w:val="0"/>
          <w:divBdr>
            <w:top w:val="none" w:sz="0" w:space="0" w:color="auto"/>
            <w:left w:val="none" w:sz="0" w:space="0" w:color="auto"/>
            <w:bottom w:val="none" w:sz="0" w:space="0" w:color="auto"/>
            <w:right w:val="none" w:sz="0" w:space="0" w:color="auto"/>
          </w:divBdr>
        </w:div>
        <w:div w:id="1249271829">
          <w:marLeft w:val="0"/>
          <w:marRight w:val="0"/>
          <w:marTop w:val="0"/>
          <w:marBottom w:val="0"/>
          <w:divBdr>
            <w:top w:val="none" w:sz="0" w:space="0" w:color="auto"/>
            <w:left w:val="none" w:sz="0" w:space="0" w:color="auto"/>
            <w:bottom w:val="none" w:sz="0" w:space="0" w:color="auto"/>
            <w:right w:val="none" w:sz="0" w:space="0" w:color="auto"/>
          </w:divBdr>
        </w:div>
        <w:div w:id="529690095">
          <w:marLeft w:val="0"/>
          <w:marRight w:val="0"/>
          <w:marTop w:val="0"/>
          <w:marBottom w:val="0"/>
          <w:divBdr>
            <w:top w:val="none" w:sz="0" w:space="0" w:color="auto"/>
            <w:left w:val="none" w:sz="0" w:space="0" w:color="auto"/>
            <w:bottom w:val="none" w:sz="0" w:space="0" w:color="auto"/>
            <w:right w:val="none" w:sz="0" w:space="0" w:color="auto"/>
          </w:divBdr>
        </w:div>
        <w:div w:id="592668465">
          <w:marLeft w:val="0"/>
          <w:marRight w:val="0"/>
          <w:marTop w:val="0"/>
          <w:marBottom w:val="0"/>
          <w:divBdr>
            <w:top w:val="none" w:sz="0" w:space="0" w:color="auto"/>
            <w:left w:val="none" w:sz="0" w:space="0" w:color="auto"/>
            <w:bottom w:val="none" w:sz="0" w:space="0" w:color="auto"/>
            <w:right w:val="none" w:sz="0" w:space="0" w:color="auto"/>
          </w:divBdr>
          <w:divsChild>
            <w:div w:id="604994286">
              <w:marLeft w:val="0"/>
              <w:marRight w:val="0"/>
              <w:marTop w:val="360"/>
              <w:marBottom w:val="180"/>
              <w:divBdr>
                <w:top w:val="none" w:sz="0" w:space="0" w:color="auto"/>
                <w:left w:val="none" w:sz="0" w:space="0" w:color="auto"/>
                <w:bottom w:val="none" w:sz="0" w:space="0" w:color="auto"/>
                <w:right w:val="none" w:sz="0" w:space="0" w:color="auto"/>
              </w:divBdr>
            </w:div>
          </w:divsChild>
        </w:div>
        <w:div w:id="679891914">
          <w:marLeft w:val="0"/>
          <w:marRight w:val="0"/>
          <w:marTop w:val="0"/>
          <w:marBottom w:val="0"/>
          <w:divBdr>
            <w:top w:val="none" w:sz="0" w:space="0" w:color="auto"/>
            <w:left w:val="none" w:sz="0" w:space="0" w:color="auto"/>
            <w:bottom w:val="none" w:sz="0" w:space="0" w:color="auto"/>
            <w:right w:val="none" w:sz="0" w:space="0" w:color="auto"/>
          </w:divBdr>
        </w:div>
        <w:div w:id="142086532">
          <w:marLeft w:val="0"/>
          <w:marRight w:val="0"/>
          <w:marTop w:val="0"/>
          <w:marBottom w:val="0"/>
          <w:divBdr>
            <w:top w:val="none" w:sz="0" w:space="0" w:color="auto"/>
            <w:left w:val="none" w:sz="0" w:space="0" w:color="auto"/>
            <w:bottom w:val="none" w:sz="0" w:space="0" w:color="auto"/>
            <w:right w:val="none" w:sz="0" w:space="0" w:color="auto"/>
          </w:divBdr>
        </w:div>
        <w:div w:id="107699181">
          <w:marLeft w:val="0"/>
          <w:marRight w:val="0"/>
          <w:marTop w:val="0"/>
          <w:marBottom w:val="0"/>
          <w:divBdr>
            <w:top w:val="none" w:sz="0" w:space="0" w:color="auto"/>
            <w:left w:val="none" w:sz="0" w:space="0" w:color="auto"/>
            <w:bottom w:val="none" w:sz="0" w:space="0" w:color="auto"/>
            <w:right w:val="none" w:sz="0" w:space="0" w:color="auto"/>
          </w:divBdr>
        </w:div>
        <w:div w:id="697198119">
          <w:marLeft w:val="0"/>
          <w:marRight w:val="0"/>
          <w:marTop w:val="0"/>
          <w:marBottom w:val="0"/>
          <w:divBdr>
            <w:top w:val="none" w:sz="0" w:space="0" w:color="auto"/>
            <w:left w:val="none" w:sz="0" w:space="0" w:color="auto"/>
            <w:bottom w:val="none" w:sz="0" w:space="0" w:color="auto"/>
            <w:right w:val="none" w:sz="0" w:space="0" w:color="auto"/>
          </w:divBdr>
        </w:div>
      </w:divsChild>
    </w:div>
    <w:div w:id="2096586625">
      <w:bodyDiv w:val="1"/>
      <w:marLeft w:val="0"/>
      <w:marRight w:val="0"/>
      <w:marTop w:val="0"/>
      <w:marBottom w:val="0"/>
      <w:divBdr>
        <w:top w:val="none" w:sz="0" w:space="0" w:color="auto"/>
        <w:left w:val="none" w:sz="0" w:space="0" w:color="auto"/>
        <w:bottom w:val="none" w:sz="0" w:space="0" w:color="auto"/>
        <w:right w:val="none" w:sz="0" w:space="0" w:color="auto"/>
      </w:divBdr>
    </w:div>
    <w:div w:id="2101097135">
      <w:bodyDiv w:val="1"/>
      <w:marLeft w:val="0"/>
      <w:marRight w:val="0"/>
      <w:marTop w:val="0"/>
      <w:marBottom w:val="0"/>
      <w:divBdr>
        <w:top w:val="none" w:sz="0" w:space="0" w:color="auto"/>
        <w:left w:val="none" w:sz="0" w:space="0" w:color="auto"/>
        <w:bottom w:val="none" w:sz="0" w:space="0" w:color="auto"/>
        <w:right w:val="none" w:sz="0" w:space="0" w:color="auto"/>
      </w:divBdr>
      <w:divsChild>
        <w:div w:id="1868176725">
          <w:marLeft w:val="0"/>
          <w:marRight w:val="0"/>
          <w:marTop w:val="0"/>
          <w:marBottom w:val="0"/>
          <w:divBdr>
            <w:top w:val="none" w:sz="0" w:space="0" w:color="auto"/>
            <w:left w:val="none" w:sz="0" w:space="0" w:color="auto"/>
            <w:bottom w:val="none" w:sz="0" w:space="0" w:color="auto"/>
            <w:right w:val="none" w:sz="0" w:space="0" w:color="auto"/>
          </w:divBdr>
        </w:div>
        <w:div w:id="1523128121">
          <w:marLeft w:val="0"/>
          <w:marRight w:val="0"/>
          <w:marTop w:val="0"/>
          <w:marBottom w:val="0"/>
          <w:divBdr>
            <w:top w:val="none" w:sz="0" w:space="0" w:color="auto"/>
            <w:left w:val="none" w:sz="0" w:space="0" w:color="auto"/>
            <w:bottom w:val="none" w:sz="0" w:space="0" w:color="auto"/>
            <w:right w:val="none" w:sz="0" w:space="0" w:color="auto"/>
          </w:divBdr>
        </w:div>
        <w:div w:id="908002966">
          <w:marLeft w:val="0"/>
          <w:marRight w:val="0"/>
          <w:marTop w:val="0"/>
          <w:marBottom w:val="0"/>
          <w:divBdr>
            <w:top w:val="none" w:sz="0" w:space="0" w:color="auto"/>
            <w:left w:val="none" w:sz="0" w:space="0" w:color="auto"/>
            <w:bottom w:val="none" w:sz="0" w:space="0" w:color="auto"/>
            <w:right w:val="none" w:sz="0" w:space="0" w:color="auto"/>
          </w:divBdr>
          <w:divsChild>
            <w:div w:id="627274461">
              <w:marLeft w:val="0"/>
              <w:marRight w:val="0"/>
              <w:marTop w:val="0"/>
              <w:marBottom w:val="0"/>
              <w:divBdr>
                <w:top w:val="none" w:sz="0" w:space="0" w:color="auto"/>
                <w:left w:val="none" w:sz="0" w:space="0" w:color="auto"/>
                <w:bottom w:val="none" w:sz="0" w:space="0" w:color="auto"/>
                <w:right w:val="none" w:sz="0" w:space="0" w:color="auto"/>
              </w:divBdr>
              <w:divsChild>
                <w:div w:id="598222571">
                  <w:marLeft w:val="0"/>
                  <w:marRight w:val="0"/>
                  <w:marTop w:val="0"/>
                  <w:marBottom w:val="300"/>
                  <w:divBdr>
                    <w:top w:val="none" w:sz="0" w:space="0" w:color="auto"/>
                    <w:left w:val="none" w:sz="0" w:space="0" w:color="auto"/>
                    <w:bottom w:val="none" w:sz="0" w:space="0" w:color="auto"/>
                    <w:right w:val="none" w:sz="0" w:space="0" w:color="auto"/>
                  </w:divBdr>
                  <w:divsChild>
                    <w:div w:id="593787129">
                      <w:marLeft w:val="0"/>
                      <w:marRight w:val="0"/>
                      <w:marTop w:val="0"/>
                      <w:marBottom w:val="0"/>
                      <w:divBdr>
                        <w:top w:val="none" w:sz="0" w:space="0" w:color="auto"/>
                        <w:left w:val="none" w:sz="0" w:space="0" w:color="auto"/>
                        <w:bottom w:val="none" w:sz="0" w:space="0" w:color="auto"/>
                        <w:right w:val="none" w:sz="0" w:space="0" w:color="auto"/>
                      </w:divBdr>
                      <w:divsChild>
                        <w:div w:id="194264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414791">
          <w:marLeft w:val="0"/>
          <w:marRight w:val="0"/>
          <w:marTop w:val="0"/>
          <w:marBottom w:val="0"/>
          <w:divBdr>
            <w:top w:val="none" w:sz="0" w:space="0" w:color="auto"/>
            <w:left w:val="none" w:sz="0" w:space="0" w:color="auto"/>
            <w:bottom w:val="none" w:sz="0" w:space="0" w:color="auto"/>
            <w:right w:val="none" w:sz="0" w:space="0" w:color="auto"/>
          </w:divBdr>
        </w:div>
        <w:div w:id="1723021888">
          <w:marLeft w:val="0"/>
          <w:marRight w:val="0"/>
          <w:marTop w:val="0"/>
          <w:marBottom w:val="0"/>
          <w:divBdr>
            <w:top w:val="none" w:sz="0" w:space="0" w:color="auto"/>
            <w:left w:val="none" w:sz="0" w:space="0" w:color="auto"/>
            <w:bottom w:val="none" w:sz="0" w:space="0" w:color="auto"/>
            <w:right w:val="none" w:sz="0" w:space="0" w:color="auto"/>
          </w:divBdr>
        </w:div>
        <w:div w:id="1021466759">
          <w:marLeft w:val="0"/>
          <w:marRight w:val="0"/>
          <w:marTop w:val="0"/>
          <w:marBottom w:val="0"/>
          <w:divBdr>
            <w:top w:val="none" w:sz="0" w:space="0" w:color="auto"/>
            <w:left w:val="none" w:sz="0" w:space="0" w:color="auto"/>
            <w:bottom w:val="none" w:sz="0" w:space="0" w:color="auto"/>
            <w:right w:val="none" w:sz="0" w:space="0" w:color="auto"/>
          </w:divBdr>
        </w:div>
        <w:div w:id="1652053853">
          <w:marLeft w:val="0"/>
          <w:marRight w:val="0"/>
          <w:marTop w:val="0"/>
          <w:marBottom w:val="0"/>
          <w:divBdr>
            <w:top w:val="none" w:sz="0" w:space="0" w:color="auto"/>
            <w:left w:val="none" w:sz="0" w:space="0" w:color="auto"/>
            <w:bottom w:val="none" w:sz="0" w:space="0" w:color="auto"/>
            <w:right w:val="none" w:sz="0" w:space="0" w:color="auto"/>
          </w:divBdr>
        </w:div>
        <w:div w:id="605383859">
          <w:marLeft w:val="0"/>
          <w:marRight w:val="0"/>
          <w:marTop w:val="0"/>
          <w:marBottom w:val="0"/>
          <w:divBdr>
            <w:top w:val="none" w:sz="0" w:space="0" w:color="auto"/>
            <w:left w:val="none" w:sz="0" w:space="0" w:color="auto"/>
            <w:bottom w:val="none" w:sz="0" w:space="0" w:color="auto"/>
            <w:right w:val="none" w:sz="0" w:space="0" w:color="auto"/>
          </w:divBdr>
        </w:div>
        <w:div w:id="789012674">
          <w:marLeft w:val="0"/>
          <w:marRight w:val="0"/>
          <w:marTop w:val="0"/>
          <w:marBottom w:val="0"/>
          <w:divBdr>
            <w:top w:val="none" w:sz="0" w:space="0" w:color="auto"/>
            <w:left w:val="none" w:sz="0" w:space="0" w:color="auto"/>
            <w:bottom w:val="none" w:sz="0" w:space="0" w:color="auto"/>
            <w:right w:val="none" w:sz="0" w:space="0" w:color="auto"/>
          </w:divBdr>
        </w:div>
        <w:div w:id="506747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Food_and_Agriculture_Organization" TargetMode="External"/><Relationship Id="rId299" Type="http://schemas.openxmlformats.org/officeDocument/2006/relationships/hyperlink" Target="https://en.wikipedia.org/wiki/Broadcast_media" TargetMode="External"/><Relationship Id="rId21" Type="http://schemas.openxmlformats.org/officeDocument/2006/relationships/hyperlink" Target="https://en.wikipedia.org/wiki/Welsh_Triads" TargetMode="External"/><Relationship Id="rId63" Type="http://schemas.openxmlformats.org/officeDocument/2006/relationships/hyperlink" Target="https://www.britannica.com/topic/immigration" TargetMode="External"/><Relationship Id="rId159" Type="http://schemas.openxmlformats.org/officeDocument/2006/relationships/hyperlink" Target="http://www.cdc.gov/" TargetMode="External"/><Relationship Id="rId324" Type="http://schemas.openxmlformats.org/officeDocument/2006/relationships/hyperlink" Target="https://en.wikipedia.org/wiki/Information_and_communications_technology" TargetMode="External"/><Relationship Id="rId366" Type="http://schemas.openxmlformats.org/officeDocument/2006/relationships/image" Target="media/image24.jpeg"/><Relationship Id="rId170" Type="http://schemas.openxmlformats.org/officeDocument/2006/relationships/image" Target="media/image14.png"/><Relationship Id="rId226" Type="http://schemas.openxmlformats.org/officeDocument/2006/relationships/hyperlink" Target="https://en.wikipedia.org/wiki/Engineering" TargetMode="External"/><Relationship Id="rId433" Type="http://schemas.openxmlformats.org/officeDocument/2006/relationships/hyperlink" Target="http://uu.diva-portal.org/smash/get/diva2:1325155/FULLTEXT01" TargetMode="External"/><Relationship Id="rId268" Type="http://schemas.openxmlformats.org/officeDocument/2006/relationships/hyperlink" Target="https://www.investopedia.com/terms/b/brand-loyalty.asp" TargetMode="External"/><Relationship Id="rId32" Type="http://schemas.openxmlformats.org/officeDocument/2006/relationships/image" Target="media/image10.png"/><Relationship Id="rId74" Type="http://schemas.openxmlformats.org/officeDocument/2006/relationships/hyperlink" Target="https://en.wikipedia.org/wiki/Carbohydrate" TargetMode="External"/><Relationship Id="rId128" Type="http://schemas.openxmlformats.org/officeDocument/2006/relationships/hyperlink" Target="https://en.wikipedia.org/wiki/Biofuels" TargetMode="External"/><Relationship Id="rId335" Type="http://schemas.openxmlformats.org/officeDocument/2006/relationships/hyperlink" Target="https://en.wikipedia.org/wiki/Film" TargetMode="External"/><Relationship Id="rId377" Type="http://schemas.openxmlformats.org/officeDocument/2006/relationships/hyperlink" Target="https://en.wikipedia.org/wiki/Health" TargetMode="External"/><Relationship Id="rId5" Type="http://schemas.openxmlformats.org/officeDocument/2006/relationships/webSettings" Target="webSettings.xml"/><Relationship Id="rId181" Type="http://schemas.openxmlformats.org/officeDocument/2006/relationships/image" Target="media/image15.jpeg"/><Relationship Id="rId237" Type="http://schemas.openxmlformats.org/officeDocument/2006/relationships/hyperlink" Target="https://en.wikipedia.org/wiki/Bronze_Age" TargetMode="External"/><Relationship Id="rId402" Type="http://schemas.openxmlformats.org/officeDocument/2006/relationships/hyperlink" Target="http://www.phac-aspc.gc.ca/ph-sp/determinants/index-eng.php" TargetMode="External"/><Relationship Id="rId279" Type="http://schemas.openxmlformats.org/officeDocument/2006/relationships/hyperlink" Target="https://en.wikipedia.org/wiki/Globalization" TargetMode="External"/><Relationship Id="rId444" Type="http://schemas.openxmlformats.org/officeDocument/2006/relationships/hyperlink" Target="https://my.clevelandclinic.org/health/diseases/21751-genetic-disorders" TargetMode="External"/><Relationship Id="rId43" Type="http://schemas.openxmlformats.org/officeDocument/2006/relationships/hyperlink" Target="https://www.merriam-webster.com/dictionary/methodology" TargetMode="External"/><Relationship Id="rId139" Type="http://schemas.openxmlformats.org/officeDocument/2006/relationships/hyperlink" Target="https://en.wikipedia.org/wiki/Berry" TargetMode="External"/><Relationship Id="rId290" Type="http://schemas.openxmlformats.org/officeDocument/2006/relationships/hyperlink" Target="https://en.wikipedia.org/wiki/Innsbruck" TargetMode="External"/><Relationship Id="rId304" Type="http://schemas.openxmlformats.org/officeDocument/2006/relationships/hyperlink" Target="https://en.wikipedia.org/wiki/Internet" TargetMode="External"/><Relationship Id="rId346" Type="http://schemas.openxmlformats.org/officeDocument/2006/relationships/hyperlink" Target="https://en.wikipedia.org/wiki/Mass_media" TargetMode="External"/><Relationship Id="rId388" Type="http://schemas.openxmlformats.org/officeDocument/2006/relationships/hyperlink" Target="https://web.archive.org/web/20140402220801/http:/www.publichealthreviews.eu/upload/pdf_files/13/00_Fielding.pdf" TargetMode="External"/><Relationship Id="rId85" Type="http://schemas.openxmlformats.org/officeDocument/2006/relationships/hyperlink" Target="https://en.wikipedia.org/wiki/Cooking" TargetMode="External"/><Relationship Id="rId150" Type="http://schemas.openxmlformats.org/officeDocument/2006/relationships/hyperlink" Target="https://www.urmc.rochester.edu/senior-health/common-issues/top-ten" TargetMode="External"/><Relationship Id="rId192" Type="http://schemas.openxmlformats.org/officeDocument/2006/relationships/hyperlink" Target="https://www.qntsport.com/en/blog/post/good-reasons-to-do-sport-.html" TargetMode="External"/><Relationship Id="rId206" Type="http://schemas.openxmlformats.org/officeDocument/2006/relationships/hyperlink" Target="https://en.wikipedia.org/wiki/Language" TargetMode="External"/><Relationship Id="rId413" Type="http://schemas.openxmlformats.org/officeDocument/2006/relationships/hyperlink" Target="https://en.wikipedia.org/wiki/Health" TargetMode="External"/><Relationship Id="rId248" Type="http://schemas.openxmlformats.org/officeDocument/2006/relationships/hyperlink" Target="https://en.wikipedia.org/wiki/Environmental_movement" TargetMode="External"/><Relationship Id="rId12" Type="http://schemas.openxmlformats.org/officeDocument/2006/relationships/image" Target="media/image5.jpeg"/><Relationship Id="rId108" Type="http://schemas.openxmlformats.org/officeDocument/2006/relationships/hyperlink" Target="https://en.wikipedia.org/wiki/Lipid" TargetMode="External"/><Relationship Id="rId315" Type="http://schemas.openxmlformats.org/officeDocument/2006/relationships/hyperlink" Target="https://en.wikipedia.org/wiki/Mass_media" TargetMode="External"/><Relationship Id="rId357" Type="http://schemas.openxmlformats.org/officeDocument/2006/relationships/hyperlink" Target="https://en.wikipedia.org/wiki/Culture" TargetMode="External"/><Relationship Id="rId54" Type="http://schemas.openxmlformats.org/officeDocument/2006/relationships/hyperlink" Target="https://www.britannica.com/topic/child-abuse" TargetMode="External"/><Relationship Id="rId96" Type="http://schemas.openxmlformats.org/officeDocument/2006/relationships/hyperlink" Target="https://en.wikipedia.org/wiki/Nutritional_economics" TargetMode="External"/><Relationship Id="rId161" Type="http://schemas.openxmlformats.org/officeDocument/2006/relationships/image" Target="media/image13.jpeg"/><Relationship Id="rId217" Type="http://schemas.openxmlformats.org/officeDocument/2006/relationships/hyperlink" Target="https://en.wikipedia.org/wiki/Reproducible" TargetMode="External"/><Relationship Id="rId399" Type="http://schemas.openxmlformats.org/officeDocument/2006/relationships/hyperlink" Target="https://en.wikipedia.org/wiki/Health" TargetMode="External"/><Relationship Id="rId259" Type="http://schemas.openxmlformats.org/officeDocument/2006/relationships/hyperlink" Target="https://en.wikipedia.org/wiki/Company" TargetMode="External"/><Relationship Id="rId424" Type="http://schemas.openxmlformats.org/officeDocument/2006/relationships/hyperlink" Target="https://en.wikipedia.org/wiki/Health" TargetMode="External"/><Relationship Id="rId23" Type="http://schemas.openxmlformats.org/officeDocument/2006/relationships/hyperlink" Target="https://en.wikipedia.org/wiki/Welsh_language" TargetMode="External"/><Relationship Id="rId119" Type="http://schemas.openxmlformats.org/officeDocument/2006/relationships/hyperlink" Target="https://en.wikipedia.org/wiki/Food_web" TargetMode="External"/><Relationship Id="rId270" Type="http://schemas.openxmlformats.org/officeDocument/2006/relationships/image" Target="media/image22.jpeg"/><Relationship Id="rId326" Type="http://schemas.openxmlformats.org/officeDocument/2006/relationships/hyperlink" Target="https://en.wikipedia.org/wiki/Video_game" TargetMode="External"/><Relationship Id="rId65" Type="http://schemas.openxmlformats.org/officeDocument/2006/relationships/hyperlink" Target="https://www.britannica.com/science/obesity" TargetMode="External"/><Relationship Id="rId130" Type="http://schemas.openxmlformats.org/officeDocument/2006/relationships/hyperlink" Target="https://en.wikipedia.org/wiki/Bread" TargetMode="External"/><Relationship Id="rId368" Type="http://schemas.openxmlformats.org/officeDocument/2006/relationships/image" Target="media/image26.jpeg"/><Relationship Id="rId172" Type="http://schemas.openxmlformats.org/officeDocument/2006/relationships/hyperlink" Target="https://en.wikipedia.org/w/index.php?title=Ministry_of_Higher_Education,_Science_and_Innovations&amp;action=edit&amp;redlink=1" TargetMode="External"/><Relationship Id="rId228" Type="http://schemas.openxmlformats.org/officeDocument/2006/relationships/hyperlink" Target="https://en.wikipedia.org/wiki/Stone_tool" TargetMode="External"/><Relationship Id="rId435" Type="http://schemas.openxmlformats.org/officeDocument/2006/relationships/hyperlink" Target="https://en.wikipedia.org/wiki/Health" TargetMode="External"/><Relationship Id="rId281" Type="http://schemas.openxmlformats.org/officeDocument/2006/relationships/hyperlink" Target="https://en.wikipedia.org/wiki/Foreign_Service_Institute" TargetMode="External"/><Relationship Id="rId337" Type="http://schemas.openxmlformats.org/officeDocument/2006/relationships/hyperlink" Target="https://en.wikipedia.org/wiki/Television" TargetMode="External"/><Relationship Id="rId34" Type="http://schemas.openxmlformats.org/officeDocument/2006/relationships/hyperlink" Target="https://www.merriam-webster.com/dictionary/communities" TargetMode="External"/><Relationship Id="rId76" Type="http://schemas.openxmlformats.org/officeDocument/2006/relationships/hyperlink" Target="https://en.wikipedia.org/wiki/Protein_(nutrient)" TargetMode="External"/><Relationship Id="rId141" Type="http://schemas.openxmlformats.org/officeDocument/2006/relationships/hyperlink" Target="https://en.wikipedia.org/wiki/Melon" TargetMode="External"/><Relationship Id="rId379" Type="http://schemas.openxmlformats.org/officeDocument/2006/relationships/hyperlink" Target="http://phprimer.afmc.ca/Part1-TheoryThinkingAboutHealth/ConceptsOfHealthAndIllness/DefinitionsofHealth" TargetMode="External"/><Relationship Id="rId7" Type="http://schemas.openxmlformats.org/officeDocument/2006/relationships/endnotes" Target="endnotes.xml"/><Relationship Id="rId183" Type="http://schemas.openxmlformats.org/officeDocument/2006/relationships/hyperlink" Target="https://paperleaf.ca/buy-essay-online/" TargetMode="External"/><Relationship Id="rId239" Type="http://schemas.openxmlformats.org/officeDocument/2006/relationships/hyperlink" Target="https://en.wikipedia.org/wiki/Internet" TargetMode="External"/><Relationship Id="rId390" Type="http://schemas.openxmlformats.org/officeDocument/2006/relationships/hyperlink" Target="https://en.wikipedia.org/wiki/Health" TargetMode="External"/><Relationship Id="rId404" Type="http://schemas.openxmlformats.org/officeDocument/2006/relationships/hyperlink" Target="https://en.wikipedia.org/wiki/Health" TargetMode="External"/><Relationship Id="rId446" Type="http://schemas.openxmlformats.org/officeDocument/2006/relationships/hyperlink" Target="https://web.archive.org/web/20160608150700/http:/www.un.org/en/globalissues/health/" TargetMode="External"/><Relationship Id="rId250" Type="http://schemas.openxmlformats.org/officeDocument/2006/relationships/hyperlink" Target="https://en.wikipedia.org/wiki/Human_impact_on_the_environment" TargetMode="External"/><Relationship Id="rId292" Type="http://schemas.openxmlformats.org/officeDocument/2006/relationships/hyperlink" Target="https://en.wikipedia.org/wiki/United_Nations" TargetMode="External"/><Relationship Id="rId306" Type="http://schemas.openxmlformats.org/officeDocument/2006/relationships/hyperlink" Target="https://en.wikipedia.org/wiki/Email" TargetMode="External"/><Relationship Id="rId45" Type="http://schemas.openxmlformats.org/officeDocument/2006/relationships/hyperlink" Target="https://www.merriam-webster.com/dictionary/ethical" TargetMode="External"/><Relationship Id="rId87" Type="http://schemas.openxmlformats.org/officeDocument/2006/relationships/hyperlink" Target="https://en.wikipedia.org/wiki/Food_industry" TargetMode="External"/><Relationship Id="rId110" Type="http://schemas.openxmlformats.org/officeDocument/2006/relationships/hyperlink" Target="https://en.wikipedia.org/wiki/Carbohydrate" TargetMode="External"/><Relationship Id="rId348" Type="http://schemas.openxmlformats.org/officeDocument/2006/relationships/hyperlink" Target="https://en.wikipedia.org/wiki/RuneScape" TargetMode="External"/><Relationship Id="rId152" Type="http://schemas.openxmlformats.org/officeDocument/2006/relationships/hyperlink" Target="https://www.urmc.rochester.edu/senior-health/common-issues/top-ten" TargetMode="External"/><Relationship Id="rId194" Type="http://schemas.openxmlformats.org/officeDocument/2006/relationships/hyperlink" Target="https://www.qntsport.com/en/blog/post/good-reasons-to-do-sport-.html" TargetMode="External"/><Relationship Id="rId208" Type="http://schemas.openxmlformats.org/officeDocument/2006/relationships/hyperlink" Target="https://en.wikipedia.org/wiki/Linguistic_system" TargetMode="External"/><Relationship Id="rId415" Type="http://schemas.openxmlformats.org/officeDocument/2006/relationships/hyperlink" Target="https://web.archive.org/web/20190811212138/http:/www2.gsu.edu/~wwwche/" TargetMode="External"/><Relationship Id="rId261" Type="http://schemas.openxmlformats.org/officeDocument/2006/relationships/hyperlink" Target="https://en.wikipedia.org/wiki/Cooperative" TargetMode="External"/><Relationship Id="rId14" Type="http://schemas.openxmlformats.org/officeDocument/2006/relationships/image" Target="media/image7.jpeg"/><Relationship Id="rId56" Type="http://schemas.openxmlformats.org/officeDocument/2006/relationships/hyperlink" Target="https://www.britannica.com/topic/crime-law" TargetMode="External"/><Relationship Id="rId317" Type="http://schemas.openxmlformats.org/officeDocument/2006/relationships/hyperlink" Target="https://en.wikipedia.org/wiki/Comics" TargetMode="External"/><Relationship Id="rId359" Type="http://schemas.openxmlformats.org/officeDocument/2006/relationships/hyperlink" Target="https://en.wikipedia.org/wiki/Social_structure" TargetMode="External"/><Relationship Id="rId98" Type="http://schemas.openxmlformats.org/officeDocument/2006/relationships/hyperlink" Target="https://en.wikipedia.org/wiki/Water_supply" TargetMode="External"/><Relationship Id="rId121" Type="http://schemas.openxmlformats.org/officeDocument/2006/relationships/hyperlink" Target="https://en.wikipedia.org/wiki/Primary_producers" TargetMode="External"/><Relationship Id="rId163" Type="http://schemas.openxmlformats.org/officeDocument/2006/relationships/hyperlink" Target="https://en.wikipedia.org/wiki/Values" TargetMode="External"/><Relationship Id="rId219" Type="http://schemas.openxmlformats.org/officeDocument/2006/relationships/hyperlink" Target="https://en.wikipedia.org/wiki/Technology" TargetMode="External"/><Relationship Id="rId370" Type="http://schemas.openxmlformats.org/officeDocument/2006/relationships/hyperlink" Target="https://www.cdc.gov/physicalactivity/basics/pa-health/index.htm" TargetMode="External"/><Relationship Id="rId426" Type="http://schemas.openxmlformats.org/officeDocument/2006/relationships/hyperlink" Target="https://en.wikipedia.org/wiki/Health" TargetMode="External"/><Relationship Id="rId230" Type="http://schemas.openxmlformats.org/officeDocument/2006/relationships/hyperlink" Target="https://en.wikipedia.org/wiki/Control_of_fire" TargetMode="External"/><Relationship Id="rId25" Type="http://schemas.openxmlformats.org/officeDocument/2006/relationships/hyperlink" Target="https://en.wikipedia.org/wiki/Welsh_language" TargetMode="External"/><Relationship Id="rId67" Type="http://schemas.openxmlformats.org/officeDocument/2006/relationships/hyperlink" Target="https://www.britannica.com/topic/corruption-law" TargetMode="External"/><Relationship Id="rId272" Type="http://schemas.openxmlformats.org/officeDocument/2006/relationships/hyperlink" Target="https://en.wikipedia.org/wiki/Communication" TargetMode="External"/><Relationship Id="rId328" Type="http://schemas.openxmlformats.org/officeDocument/2006/relationships/hyperlink" Target="https://en.wikipedia.org/wiki/Sound_recording_and_reproduction" TargetMode="External"/><Relationship Id="rId132" Type="http://schemas.openxmlformats.org/officeDocument/2006/relationships/hyperlink" Target="https://en.wikipedia.org/wiki/Cheese" TargetMode="External"/><Relationship Id="rId174" Type="http://schemas.openxmlformats.org/officeDocument/2006/relationships/hyperlink" Target="https://en.wikipedia.org/wiki/Primary_education" TargetMode="External"/><Relationship Id="rId381" Type="http://schemas.openxmlformats.org/officeDocument/2006/relationships/hyperlink" Target="https://www.who.int/iris/handle/10665/107835" TargetMode="External"/><Relationship Id="rId241" Type="http://schemas.openxmlformats.org/officeDocument/2006/relationships/hyperlink" Target="https://en.wikipedia.org/wiki/Natural_environment" TargetMode="External"/><Relationship Id="rId437" Type="http://schemas.openxmlformats.org/officeDocument/2006/relationships/hyperlink" Target="https://en.wikipedia.org/wiki/Health" TargetMode="External"/><Relationship Id="rId36" Type="http://schemas.openxmlformats.org/officeDocument/2006/relationships/hyperlink" Target="https://www.britannica.com/biography/John-Stuart-Mill" TargetMode="External"/><Relationship Id="rId283" Type="http://schemas.openxmlformats.org/officeDocument/2006/relationships/hyperlink" Target="https://en.wikipedia.org/wiki/Cross-cultural_communication" TargetMode="External"/><Relationship Id="rId339" Type="http://schemas.openxmlformats.org/officeDocument/2006/relationships/hyperlink" Target="https://en.wikipedia.org/wiki/Mobile_phone" TargetMode="External"/><Relationship Id="rId78" Type="http://schemas.openxmlformats.org/officeDocument/2006/relationships/hyperlink" Target="https://en.wikipedia.org/wiki/Mineral_(nutrient)" TargetMode="External"/><Relationship Id="rId101" Type="http://schemas.openxmlformats.org/officeDocument/2006/relationships/hyperlink" Target="https://en.wikipedia.org/wiki/International_Association_for_Food_Protection" TargetMode="External"/><Relationship Id="rId143" Type="http://schemas.openxmlformats.org/officeDocument/2006/relationships/hyperlink" Target="https://en.wikipedia.org/wiki/Root_vegetable" TargetMode="External"/><Relationship Id="rId185" Type="http://schemas.openxmlformats.org/officeDocument/2006/relationships/hyperlink" Target="https://www.cic-totalcare.com/programs/junior-middle-school/" TargetMode="External"/><Relationship Id="rId350" Type="http://schemas.openxmlformats.org/officeDocument/2006/relationships/hyperlink" Target="https://en.wikipedia.org/wiki/Help:IPA/English" TargetMode="External"/><Relationship Id="rId406" Type="http://schemas.openxmlformats.org/officeDocument/2006/relationships/hyperlink" Target="http://www.phac-aspc.gc.ca/ph-sp/pdf/perspect-eng.pdf" TargetMode="External"/><Relationship Id="rId9" Type="http://schemas.openxmlformats.org/officeDocument/2006/relationships/image" Target="media/image2.png"/><Relationship Id="rId210" Type="http://schemas.openxmlformats.org/officeDocument/2006/relationships/hyperlink" Target="https://en.wikipedia.org/wiki/Interpersonal_communication" TargetMode="External"/><Relationship Id="rId392" Type="http://schemas.openxmlformats.org/officeDocument/2006/relationships/hyperlink" Target="https://en.wikipedia.org/wiki/Health" TargetMode="External"/><Relationship Id="rId448" Type="http://schemas.openxmlformats.org/officeDocument/2006/relationships/hyperlink" Target="http://www.intrahealth.org/page/the-top-10-global-health-issues-to-watch-in-2013" TargetMode="External"/><Relationship Id="rId252" Type="http://schemas.openxmlformats.org/officeDocument/2006/relationships/image" Target="media/image21.png"/><Relationship Id="rId294" Type="http://schemas.openxmlformats.org/officeDocument/2006/relationships/hyperlink" Target="https://en.wikipedia.org/wiki/Cross-cultural_communication" TargetMode="External"/><Relationship Id="rId308" Type="http://schemas.openxmlformats.org/officeDocument/2006/relationships/hyperlink" Target="https://en.wikipedia.org/wiki/Website" TargetMode="External"/><Relationship Id="rId47" Type="http://schemas.openxmlformats.org/officeDocument/2006/relationships/hyperlink" Target="https://www.britannica.com/money/unemployment" TargetMode="External"/><Relationship Id="rId89" Type="http://schemas.openxmlformats.org/officeDocument/2006/relationships/hyperlink" Target="https://en.wikipedia.org/wiki/Food_processing" TargetMode="External"/><Relationship Id="rId112" Type="http://schemas.openxmlformats.org/officeDocument/2006/relationships/hyperlink" Target="https://en.wikipedia.org/wiki/Algae" TargetMode="External"/><Relationship Id="rId154" Type="http://schemas.openxmlformats.org/officeDocument/2006/relationships/hyperlink" Target="https://www.urmc.rochester.edu/senior-health/common-issues/top-ten" TargetMode="External"/><Relationship Id="rId361" Type="http://schemas.openxmlformats.org/officeDocument/2006/relationships/hyperlink" Target="https://en.wikipedia.org/wiki/Role" TargetMode="External"/><Relationship Id="rId196" Type="http://schemas.openxmlformats.org/officeDocument/2006/relationships/hyperlink" Target="https://www.qntsport.com/en/blog/post/good-reasons-to-do-sport-.html" TargetMode="External"/><Relationship Id="rId417" Type="http://schemas.openxmlformats.org/officeDocument/2006/relationships/hyperlink" Target="https://en.wikipedia.org/wiki/Special:BookSources/0-9748760-0-3" TargetMode="External"/><Relationship Id="rId16" Type="http://schemas.openxmlformats.org/officeDocument/2006/relationships/image" Target="media/image9.png"/><Relationship Id="rId221" Type="http://schemas.openxmlformats.org/officeDocument/2006/relationships/hyperlink" Target="https://en.wikipedia.org/wiki/Tool" TargetMode="External"/><Relationship Id="rId263" Type="http://schemas.openxmlformats.org/officeDocument/2006/relationships/hyperlink" Target="https://en.wikipedia.org/wiki/Partnership" TargetMode="External"/><Relationship Id="rId319" Type="http://schemas.openxmlformats.org/officeDocument/2006/relationships/hyperlink" Target="https://en.wikipedia.org/wiki/Newspaper" TargetMode="External"/><Relationship Id="rId58" Type="http://schemas.openxmlformats.org/officeDocument/2006/relationships/hyperlink" Target="https://www.britannica.com/topic/domestic-violence" TargetMode="External"/><Relationship Id="rId123" Type="http://schemas.openxmlformats.org/officeDocument/2006/relationships/hyperlink" Target="https://en.wikipedia.org/wiki/Decomposer" TargetMode="External"/><Relationship Id="rId330" Type="http://schemas.openxmlformats.org/officeDocument/2006/relationships/hyperlink" Target="https://en.wikipedia.org/wiki/Magnetic_tape" TargetMode="External"/><Relationship Id="rId165" Type="http://schemas.openxmlformats.org/officeDocument/2006/relationships/hyperlink" Target="https://en.wikipedia.org/wiki/Morality" TargetMode="External"/><Relationship Id="rId372" Type="http://schemas.openxmlformats.org/officeDocument/2006/relationships/hyperlink" Target="https://en.wikipedia.org/wiki/Health" TargetMode="External"/><Relationship Id="rId428" Type="http://schemas.openxmlformats.org/officeDocument/2006/relationships/hyperlink" Target="https://en.wikipedia.org/wiki/Health" TargetMode="External"/><Relationship Id="rId232" Type="http://schemas.openxmlformats.org/officeDocument/2006/relationships/hyperlink" Target="https://en.wikipedia.org/wiki/Human_brain" TargetMode="External"/><Relationship Id="rId274" Type="http://schemas.openxmlformats.org/officeDocument/2006/relationships/hyperlink" Target="https://en.wikipedia.org/wiki/Cross-cultural_communication" TargetMode="External"/><Relationship Id="rId27" Type="http://schemas.openxmlformats.org/officeDocument/2006/relationships/hyperlink" Target="https://en.wikipedia.org/wiki/National_symbols_of_Wales" TargetMode="External"/><Relationship Id="rId69" Type="http://schemas.openxmlformats.org/officeDocument/2006/relationships/hyperlink" Target="https://www.britannica.com/topic/poverty" TargetMode="External"/><Relationship Id="rId134" Type="http://schemas.openxmlformats.org/officeDocument/2006/relationships/hyperlink" Target="https://en.wikipedia.org/wiki/Edible_plants" TargetMode="External"/><Relationship Id="rId80" Type="http://schemas.openxmlformats.org/officeDocument/2006/relationships/hyperlink" Target="https://en.wikipedia.org/wiki/Cell_(biology)" TargetMode="External"/><Relationship Id="rId176" Type="http://schemas.openxmlformats.org/officeDocument/2006/relationships/hyperlink" Target="https://en.wikipedia.org/wiki/High_school" TargetMode="External"/><Relationship Id="rId341" Type="http://schemas.openxmlformats.org/officeDocument/2006/relationships/hyperlink" Target="https://en.wikipedia.org/wiki/Podcast" TargetMode="External"/><Relationship Id="rId383" Type="http://schemas.openxmlformats.org/officeDocument/2006/relationships/hyperlink" Target="https://www.healthypeople.gov/2020/tools-and-resources/Federal-Prevention-Initiatives" TargetMode="External"/><Relationship Id="rId439" Type="http://schemas.openxmlformats.org/officeDocument/2006/relationships/hyperlink" Target="https://en.wikipedia.org/wiki/Health" TargetMode="External"/><Relationship Id="rId201" Type="http://schemas.openxmlformats.org/officeDocument/2006/relationships/hyperlink" Target="https://en.wikipedia.org/wiki/Code" TargetMode="External"/><Relationship Id="rId243" Type="http://schemas.openxmlformats.org/officeDocument/2006/relationships/hyperlink" Target="https://en.wikipedia.org/wiki/Environmental_protection" TargetMode="External"/><Relationship Id="rId285" Type="http://schemas.openxmlformats.org/officeDocument/2006/relationships/hyperlink" Target="https://en.wikipedia.org/wiki/Cross-cultural_communication" TargetMode="External"/><Relationship Id="rId450" Type="http://schemas.openxmlformats.org/officeDocument/2006/relationships/theme" Target="theme/theme1.xml"/><Relationship Id="rId38" Type="http://schemas.openxmlformats.org/officeDocument/2006/relationships/hyperlink" Target="https://www.britannica.com/topic/culture" TargetMode="External"/><Relationship Id="rId103" Type="http://schemas.openxmlformats.org/officeDocument/2006/relationships/hyperlink" Target="https://en.wikipedia.org/wiki/World_Food_Programme" TargetMode="External"/><Relationship Id="rId310" Type="http://schemas.openxmlformats.org/officeDocument/2006/relationships/hyperlink" Target="https://en.wikipedia.org/wiki/Augmented_reality" TargetMode="External"/><Relationship Id="rId91" Type="http://schemas.openxmlformats.org/officeDocument/2006/relationships/hyperlink" Target="https://en.wikipedia.org/wiki/Fossil_fuel" TargetMode="External"/><Relationship Id="rId145" Type="http://schemas.openxmlformats.org/officeDocument/2006/relationships/hyperlink" Target="https://en.wikipedia.org/wiki/Spinach" TargetMode="External"/><Relationship Id="rId187" Type="http://schemas.openxmlformats.org/officeDocument/2006/relationships/image" Target="media/image17.jpeg"/><Relationship Id="rId352" Type="http://schemas.openxmlformats.org/officeDocument/2006/relationships/hyperlink" Target="https://en.wikipedia.org/wiki/Social_group" TargetMode="External"/><Relationship Id="rId394" Type="http://schemas.openxmlformats.org/officeDocument/2006/relationships/hyperlink" Target="https://en.wikipedia.org/wiki/Health" TargetMode="External"/><Relationship Id="rId408" Type="http://schemas.openxmlformats.org/officeDocument/2006/relationships/hyperlink" Target="https://en.wikipedia.org/wiki/Health" TargetMode="External"/><Relationship Id="rId212" Type="http://schemas.openxmlformats.org/officeDocument/2006/relationships/hyperlink" Target="https://en.wikipedia.org/wiki/Communicative_competence" TargetMode="External"/><Relationship Id="rId254" Type="http://schemas.openxmlformats.org/officeDocument/2006/relationships/hyperlink" Target="https://en.wikipedia.org/wiki/Product_(business)" TargetMode="External"/><Relationship Id="rId49" Type="http://schemas.openxmlformats.org/officeDocument/2006/relationships/hyperlink" Target="https://www.merriam-webster.com/dictionary/consensus" TargetMode="External"/><Relationship Id="rId114" Type="http://schemas.openxmlformats.org/officeDocument/2006/relationships/hyperlink" Target="https://en.wikipedia.org/wiki/Dietary_fiber" TargetMode="External"/><Relationship Id="rId296" Type="http://schemas.openxmlformats.org/officeDocument/2006/relationships/image" Target="media/image23.jpeg"/><Relationship Id="rId60" Type="http://schemas.openxmlformats.org/officeDocument/2006/relationships/hyperlink" Target="https://www.britannica.com/topic/hate-crime" TargetMode="External"/><Relationship Id="rId156" Type="http://schemas.openxmlformats.org/officeDocument/2006/relationships/hyperlink" Target="https://www.urmc.rochester.edu/senior-health/common-issues/top-ten" TargetMode="External"/><Relationship Id="rId198" Type="http://schemas.openxmlformats.org/officeDocument/2006/relationships/hyperlink" Target="https://en.wikipedia.org/wiki/Intention" TargetMode="External"/><Relationship Id="rId321" Type="http://schemas.openxmlformats.org/officeDocument/2006/relationships/hyperlink" Target="https://en.wikipedia.org/wiki/Mass_media" TargetMode="External"/><Relationship Id="rId363" Type="http://schemas.openxmlformats.org/officeDocument/2006/relationships/hyperlink" Target="https://en.wikipedia.org/wiki/Collaborative" TargetMode="External"/><Relationship Id="rId419" Type="http://schemas.openxmlformats.org/officeDocument/2006/relationships/hyperlink" Target="https://www.who.int/healthpromotion/conferences/previous/ottawa/en/index.html" TargetMode="External"/><Relationship Id="rId223" Type="http://schemas.openxmlformats.org/officeDocument/2006/relationships/hyperlink" Target="https://en.wikipedia.org/wiki/Machine" TargetMode="External"/><Relationship Id="rId430" Type="http://schemas.openxmlformats.org/officeDocument/2006/relationships/hyperlink" Target="https://en.wikipedia.org/wiki/Health" TargetMode="External"/><Relationship Id="rId18" Type="http://schemas.openxmlformats.org/officeDocument/2006/relationships/hyperlink" Target="https://en.wikipedia.org/wiki/Welsh_language" TargetMode="External"/><Relationship Id="rId265" Type="http://schemas.openxmlformats.org/officeDocument/2006/relationships/hyperlink" Target="https://en.wikipedia.org/wiki/Corporate_tax" TargetMode="External"/><Relationship Id="rId50" Type="http://schemas.openxmlformats.org/officeDocument/2006/relationships/hyperlink" Target="https://www.britannica.com/topic/drug-use/Addiction-habituation-and-dependence" TargetMode="External"/><Relationship Id="rId104" Type="http://schemas.openxmlformats.org/officeDocument/2006/relationships/hyperlink" Target="https://en.wikipedia.org/wiki/Food_and_Agriculture_Organization" TargetMode="External"/><Relationship Id="rId125" Type="http://schemas.openxmlformats.org/officeDocument/2006/relationships/hyperlink" Target="https://en.wikipedia.org/wiki/Carnivore" TargetMode="External"/><Relationship Id="rId146" Type="http://schemas.openxmlformats.org/officeDocument/2006/relationships/hyperlink" Target="https://en.wikipedia.org/wiki/Category:Stem_vegetables" TargetMode="External"/><Relationship Id="rId167" Type="http://schemas.openxmlformats.org/officeDocument/2006/relationships/hyperlink" Target="https://en.wikipedia.org/wiki/Family_values" TargetMode="External"/><Relationship Id="rId188" Type="http://schemas.openxmlformats.org/officeDocument/2006/relationships/hyperlink" Target="https://www.qntsport.com/en/blog/post/good-reasons-to-do-sport-.html" TargetMode="External"/><Relationship Id="rId311" Type="http://schemas.openxmlformats.org/officeDocument/2006/relationships/hyperlink" Target="https://en.wikipedia.org/wiki/Advertising" TargetMode="External"/><Relationship Id="rId332" Type="http://schemas.openxmlformats.org/officeDocument/2006/relationships/hyperlink" Target="https://en.wikipedia.org/wiki/Stereo-Pak" TargetMode="External"/><Relationship Id="rId353" Type="http://schemas.openxmlformats.org/officeDocument/2006/relationships/hyperlink" Target="https://en.wikipedia.org/wiki/Social" TargetMode="External"/><Relationship Id="rId374" Type="http://schemas.openxmlformats.org/officeDocument/2006/relationships/hyperlink" Target="https://en.wikipedia.org/wiki/ISBN_(identifier)" TargetMode="External"/><Relationship Id="rId395" Type="http://schemas.openxmlformats.org/officeDocument/2006/relationships/hyperlink" Target="https://web.archive.org/web/20190307123430/http:/harvardpublichealthreview.org/creating-a-pandemic-of-health-opportunities-and-lessons-for-a-university-initiative-at-the-intersection-of-health-equity-and-innovation/" TargetMode="External"/><Relationship Id="rId409" Type="http://schemas.openxmlformats.org/officeDocument/2006/relationships/hyperlink" Target="https://en.wikipedia.org/wiki/Health" TargetMode="External"/><Relationship Id="rId71" Type="http://schemas.openxmlformats.org/officeDocument/2006/relationships/hyperlink" Target="https://en.wikipedia.org/wiki/Organism" TargetMode="External"/><Relationship Id="rId92" Type="http://schemas.openxmlformats.org/officeDocument/2006/relationships/hyperlink" Target="https://en.wikipedia.org/wiki/Greenhouse_gas_emissions_from_agriculture" TargetMode="External"/><Relationship Id="rId213" Type="http://schemas.openxmlformats.org/officeDocument/2006/relationships/image" Target="media/image18.png"/><Relationship Id="rId234" Type="http://schemas.openxmlformats.org/officeDocument/2006/relationships/hyperlink" Target="https://en.wikipedia.org/wiki/Pleistocene" TargetMode="External"/><Relationship Id="rId420" Type="http://schemas.openxmlformats.org/officeDocument/2006/relationships/hyperlink" Target="https://en.wikipedia.org/wiki/Health" TargetMode="External"/><Relationship Id="rId2" Type="http://schemas.openxmlformats.org/officeDocument/2006/relationships/numbering" Target="numbering.xml"/><Relationship Id="rId29" Type="http://schemas.openxmlformats.org/officeDocument/2006/relationships/hyperlink" Target="https://en.wikipedia.org/wiki/Cadwaladr" TargetMode="External"/><Relationship Id="rId255" Type="http://schemas.openxmlformats.org/officeDocument/2006/relationships/hyperlink" Target="https://en.wikipedia.org/wiki/Goods" TargetMode="External"/><Relationship Id="rId276" Type="http://schemas.openxmlformats.org/officeDocument/2006/relationships/hyperlink" Target="https://en.wikipedia.org/wiki/Cold_War" TargetMode="External"/><Relationship Id="rId297" Type="http://schemas.openxmlformats.org/officeDocument/2006/relationships/hyperlink" Target="https://en.wikipedia.org/wiki/Media_(communication)" TargetMode="External"/><Relationship Id="rId441" Type="http://schemas.openxmlformats.org/officeDocument/2006/relationships/hyperlink" Target="https://en.wikipedia.org/wiki/Health" TargetMode="External"/><Relationship Id="rId40" Type="http://schemas.openxmlformats.org/officeDocument/2006/relationships/hyperlink" Target="https://www.merriam-webster.com/dictionary/contexts" TargetMode="External"/><Relationship Id="rId115" Type="http://schemas.openxmlformats.org/officeDocument/2006/relationships/hyperlink" Target="https://en.wikipedia.org/wiki/Calorie" TargetMode="External"/><Relationship Id="rId136" Type="http://schemas.openxmlformats.org/officeDocument/2006/relationships/hyperlink" Target="https://en.wikipedia.org/wiki/Fabaceae" TargetMode="External"/><Relationship Id="rId157" Type="http://schemas.openxmlformats.org/officeDocument/2006/relationships/hyperlink" Target="https://www.urmc.rochester.edu/senior-health/common-issues/top-ten" TargetMode="External"/><Relationship Id="rId178" Type="http://schemas.openxmlformats.org/officeDocument/2006/relationships/hyperlink" Target="https://en.wikipedia.org/wiki/Primary_education" TargetMode="External"/><Relationship Id="rId301" Type="http://schemas.openxmlformats.org/officeDocument/2006/relationships/hyperlink" Target="https://en.wikipedia.org/wiki/Radio" TargetMode="External"/><Relationship Id="rId322" Type="http://schemas.openxmlformats.org/officeDocument/2006/relationships/hyperlink" Target="https://en.wikipedia.org/wiki/Public_speaking" TargetMode="External"/><Relationship Id="rId343" Type="http://schemas.openxmlformats.org/officeDocument/2006/relationships/hyperlink" Target="https://en.wikipedia.org/wiki/Digital_media" TargetMode="External"/><Relationship Id="rId364" Type="http://schemas.openxmlformats.org/officeDocument/2006/relationships/hyperlink" Target="https://en.wikipedia.org/wiki/Social_stratification" TargetMode="External"/><Relationship Id="rId61" Type="http://schemas.openxmlformats.org/officeDocument/2006/relationships/hyperlink" Target="https://www.britannica.com/science/medicine" TargetMode="External"/><Relationship Id="rId82" Type="http://schemas.openxmlformats.org/officeDocument/2006/relationships/hyperlink" Target="https://en.wikipedia.org/wiki/Metabolism" TargetMode="External"/><Relationship Id="rId199" Type="http://schemas.openxmlformats.org/officeDocument/2006/relationships/hyperlink" Target="https://en.wikipedia.org/wiki/Semantics" TargetMode="External"/><Relationship Id="rId203" Type="http://schemas.openxmlformats.org/officeDocument/2006/relationships/hyperlink" Target="https://en.wikipedia.org/wiki/Communication_studies" TargetMode="External"/><Relationship Id="rId385" Type="http://schemas.openxmlformats.org/officeDocument/2006/relationships/hyperlink" Target="https://en.wikipedia.org/wiki/Health" TargetMode="External"/><Relationship Id="rId19" Type="http://schemas.openxmlformats.org/officeDocument/2006/relationships/hyperlink" Target="https://en.wikipedia.org/wiki/Historia_Brittonum" TargetMode="External"/><Relationship Id="rId224" Type="http://schemas.openxmlformats.org/officeDocument/2006/relationships/hyperlink" Target="https://en.wikipedia.org/wiki/Software" TargetMode="External"/><Relationship Id="rId245" Type="http://schemas.openxmlformats.org/officeDocument/2006/relationships/hyperlink" Target="https://en.wikipedia.org/wiki/Population_growth" TargetMode="External"/><Relationship Id="rId266" Type="http://schemas.openxmlformats.org/officeDocument/2006/relationships/hyperlink" Target="https://www.investopedia.com/terms/b/btoc.asp" TargetMode="External"/><Relationship Id="rId287" Type="http://schemas.openxmlformats.org/officeDocument/2006/relationships/hyperlink" Target="https://en.wikipedia.org/wiki/UNESCO" TargetMode="External"/><Relationship Id="rId410" Type="http://schemas.openxmlformats.org/officeDocument/2006/relationships/hyperlink" Target="http://www.eric.ed.gov/ERICWebPortal/contentdelivery/servlet/ERICServlet?accno=EJ792845" TargetMode="External"/><Relationship Id="rId431" Type="http://schemas.openxmlformats.org/officeDocument/2006/relationships/hyperlink" Target="http://lup.lub.lu.se/search/ws/files/5178417/1056501.pdf" TargetMode="External"/><Relationship Id="rId30" Type="http://schemas.openxmlformats.org/officeDocument/2006/relationships/hyperlink" Target="https://en.wikipedia.org/wiki/List_of_rulers_of_Wales" TargetMode="External"/><Relationship Id="rId105" Type="http://schemas.openxmlformats.org/officeDocument/2006/relationships/hyperlink" Target="https://en.wikipedia.org/wiki/International_Food_Information_Council" TargetMode="External"/><Relationship Id="rId126" Type="http://schemas.openxmlformats.org/officeDocument/2006/relationships/hyperlink" Target="https://en.wikipedia.org/wiki/Staple_food" TargetMode="External"/><Relationship Id="rId147" Type="http://schemas.openxmlformats.org/officeDocument/2006/relationships/hyperlink" Target="https://en.wikipedia.org/wiki/Asparagus" TargetMode="External"/><Relationship Id="rId168" Type="http://schemas.openxmlformats.org/officeDocument/2006/relationships/hyperlink" Target="https://en.wikipedia.org/wiki/Conservatism" TargetMode="External"/><Relationship Id="rId312" Type="http://schemas.openxmlformats.org/officeDocument/2006/relationships/hyperlink" Target="https://en.wikipedia.org/wiki/Billboard" TargetMode="External"/><Relationship Id="rId333" Type="http://schemas.openxmlformats.org/officeDocument/2006/relationships/hyperlink" Target="https://en.wikipedia.org/wiki/CD" TargetMode="External"/><Relationship Id="rId354" Type="http://schemas.openxmlformats.org/officeDocument/2006/relationships/hyperlink" Target="https://en.wikipedia.org/wiki/Territory" TargetMode="External"/><Relationship Id="rId51" Type="http://schemas.openxmlformats.org/officeDocument/2006/relationships/hyperlink" Target="https://www.britannica.com/science/alcoholism" TargetMode="External"/><Relationship Id="rId72" Type="http://schemas.openxmlformats.org/officeDocument/2006/relationships/hyperlink" Target="https://en.wikipedia.org/wiki/Nutrient" TargetMode="External"/><Relationship Id="rId93" Type="http://schemas.openxmlformats.org/officeDocument/2006/relationships/hyperlink" Target="https://en.wikipedia.org/wiki/Greenhouse-gas_emissions" TargetMode="External"/><Relationship Id="rId189" Type="http://schemas.openxmlformats.org/officeDocument/2006/relationships/hyperlink" Target="https://www.qntsport.com/en/blog/post/good-reasons-to-do-sport-.html" TargetMode="External"/><Relationship Id="rId375" Type="http://schemas.openxmlformats.org/officeDocument/2006/relationships/hyperlink" Target="https://en.wikipedia.org/wiki/Special:BookSources/9789241560146" TargetMode="External"/><Relationship Id="rId396" Type="http://schemas.openxmlformats.org/officeDocument/2006/relationships/hyperlink" Target="http://harvardpublichealthreview.org/creating-a-pandemic-of-health-opportunities-and-lessons-for-a-university-initiative-at-the-intersection-of-health-equity-and-innovation/" TargetMode="External"/><Relationship Id="rId3" Type="http://schemas.openxmlformats.org/officeDocument/2006/relationships/styles" Target="styles.xml"/><Relationship Id="rId214" Type="http://schemas.openxmlformats.org/officeDocument/2006/relationships/image" Target="media/image19.jpeg"/><Relationship Id="rId235" Type="http://schemas.openxmlformats.org/officeDocument/2006/relationships/hyperlink" Target="https://en.wikipedia.org/wiki/Cooking_hypothesis" TargetMode="External"/><Relationship Id="rId256" Type="http://schemas.openxmlformats.org/officeDocument/2006/relationships/hyperlink" Target="https://en.wikipedia.org/wiki/Service_(economics)" TargetMode="External"/><Relationship Id="rId277" Type="http://schemas.openxmlformats.org/officeDocument/2006/relationships/hyperlink" Target="https://en.wikipedia.org/wiki/Eastern_Bloc" TargetMode="External"/><Relationship Id="rId298" Type="http://schemas.openxmlformats.org/officeDocument/2006/relationships/hyperlink" Target="https://en.wikipedia.org/wiki/Mass_communication" TargetMode="External"/><Relationship Id="rId400" Type="http://schemas.openxmlformats.org/officeDocument/2006/relationships/hyperlink" Target="https://www.who.int/hia/evidence/doh/en/" TargetMode="External"/><Relationship Id="rId421" Type="http://schemas.openxmlformats.org/officeDocument/2006/relationships/hyperlink" Target="https://en.wikipedia.org/wiki/Health" TargetMode="External"/><Relationship Id="rId442" Type="http://schemas.openxmlformats.org/officeDocument/2006/relationships/hyperlink" Target="https://medlineplus.gov/genetics/understanding/inheritance/inheritancepatterns/" TargetMode="External"/><Relationship Id="rId116" Type="http://schemas.openxmlformats.org/officeDocument/2006/relationships/hyperlink" Target="https://en.wikipedia.org/wiki/Food_group" TargetMode="External"/><Relationship Id="rId137" Type="http://schemas.openxmlformats.org/officeDocument/2006/relationships/hyperlink" Target="https://en.wikipedia.org/wiki/Stone_fruits" TargetMode="External"/><Relationship Id="rId158" Type="http://schemas.openxmlformats.org/officeDocument/2006/relationships/hyperlink" Target="https://www.nhlbi.nih.gov/" TargetMode="External"/><Relationship Id="rId302" Type="http://schemas.openxmlformats.org/officeDocument/2006/relationships/hyperlink" Target="https://en.wikipedia.org/wiki/Television" TargetMode="External"/><Relationship Id="rId323" Type="http://schemas.openxmlformats.org/officeDocument/2006/relationships/hyperlink" Target="https://en.wikipedia.org/wiki/Media_conglomerate" TargetMode="External"/><Relationship Id="rId344" Type="http://schemas.openxmlformats.org/officeDocument/2006/relationships/hyperlink" Target="https://en.wikipedia.org/wiki/Broadcast_media" TargetMode="External"/><Relationship Id="rId20" Type="http://schemas.openxmlformats.org/officeDocument/2006/relationships/hyperlink" Target="https://en.wikipedia.org/wiki/Historia_Regum_Britanniae" TargetMode="External"/><Relationship Id="rId41" Type="http://schemas.openxmlformats.org/officeDocument/2006/relationships/hyperlink" Target="https://www.merriam-webster.com/dictionary/connotations" TargetMode="External"/><Relationship Id="rId62" Type="http://schemas.openxmlformats.org/officeDocument/2006/relationships/hyperlink" Target="https://www.britannica.com/topic/homelessness" TargetMode="External"/><Relationship Id="rId83" Type="http://schemas.openxmlformats.org/officeDocument/2006/relationships/hyperlink" Target="https://en.wikipedia.org/wiki/Ecological_niche" TargetMode="External"/><Relationship Id="rId179" Type="http://schemas.openxmlformats.org/officeDocument/2006/relationships/hyperlink" Target="https://en.wikipedia.org/wiki/Secondary_education" TargetMode="External"/><Relationship Id="rId365" Type="http://schemas.openxmlformats.org/officeDocument/2006/relationships/hyperlink" Target="https://en.wikipedia.org/wiki/Dominance_hierarchy" TargetMode="External"/><Relationship Id="rId386" Type="http://schemas.openxmlformats.org/officeDocument/2006/relationships/hyperlink" Target="https://www.healthypeople.gov/2020/about/History-and-Development-of-Healthy-People" TargetMode="External"/><Relationship Id="rId190" Type="http://schemas.openxmlformats.org/officeDocument/2006/relationships/hyperlink" Target="https://www.qntsport.com/en/blog/post/good-reasons-to-do-sport-.html" TargetMode="External"/><Relationship Id="rId204" Type="http://schemas.openxmlformats.org/officeDocument/2006/relationships/hyperlink" Target="https://en.wikipedia.org/wiki/Verbal_communication" TargetMode="External"/><Relationship Id="rId225" Type="http://schemas.openxmlformats.org/officeDocument/2006/relationships/hyperlink" Target="https://en.wikipedia.org/wiki/Science" TargetMode="External"/><Relationship Id="rId246" Type="http://schemas.openxmlformats.org/officeDocument/2006/relationships/hyperlink" Target="https://en.wikipedia.org/wiki/Environment_(biophysical)" TargetMode="External"/><Relationship Id="rId267" Type="http://schemas.openxmlformats.org/officeDocument/2006/relationships/hyperlink" Target="https://www.investopedia.com/terms/b/btob.asp" TargetMode="External"/><Relationship Id="rId288" Type="http://schemas.openxmlformats.org/officeDocument/2006/relationships/hyperlink" Target="https://en.wikipedia.org/wiki/Senegal" TargetMode="External"/><Relationship Id="rId411" Type="http://schemas.openxmlformats.org/officeDocument/2006/relationships/hyperlink" Target="https://en.wikipedia.org/wiki/Health" TargetMode="External"/><Relationship Id="rId432" Type="http://schemas.openxmlformats.org/officeDocument/2006/relationships/hyperlink" Target="https://en.wikipedia.org/wiki/Health" TargetMode="External"/><Relationship Id="rId106" Type="http://schemas.openxmlformats.org/officeDocument/2006/relationships/hyperlink" Target="https://en.wikipedia.org/wiki/Nutrient" TargetMode="External"/><Relationship Id="rId127" Type="http://schemas.openxmlformats.org/officeDocument/2006/relationships/hyperlink" Target="https://en.wikipedia.org/wiki/Maize" TargetMode="External"/><Relationship Id="rId313" Type="http://schemas.openxmlformats.org/officeDocument/2006/relationships/hyperlink" Target="https://en.wikipedia.org/wiki/Blimp" TargetMode="External"/><Relationship Id="rId10" Type="http://schemas.openxmlformats.org/officeDocument/2006/relationships/image" Target="media/image3.jpeg"/><Relationship Id="rId31" Type="http://schemas.openxmlformats.org/officeDocument/2006/relationships/hyperlink" Target="https://en.wikipedia.org/wiki/Flag_of_Wales" TargetMode="External"/><Relationship Id="rId52" Type="http://schemas.openxmlformats.org/officeDocument/2006/relationships/hyperlink" Target="https://www.britannica.com/science/climate-change" TargetMode="External"/><Relationship Id="rId73" Type="http://schemas.openxmlformats.org/officeDocument/2006/relationships/hyperlink" Target="https://en.wikipedia.org/wiki/Fungus" TargetMode="External"/><Relationship Id="rId94" Type="http://schemas.openxmlformats.org/officeDocument/2006/relationships/hyperlink" Target="https://en.wikipedia.org/wiki/Sustainability" TargetMode="External"/><Relationship Id="rId148" Type="http://schemas.openxmlformats.org/officeDocument/2006/relationships/hyperlink" Target="https://www.urmc.rochester.edu/senior-health/common-issues/top-ten" TargetMode="External"/><Relationship Id="rId169" Type="http://schemas.openxmlformats.org/officeDocument/2006/relationships/hyperlink" Target="https://en.wikipedia.org/wiki/Family_values" TargetMode="External"/><Relationship Id="rId334" Type="http://schemas.openxmlformats.org/officeDocument/2006/relationships/hyperlink" Target="https://en.wikipedia.org/wiki/DVD" TargetMode="External"/><Relationship Id="rId355" Type="http://schemas.openxmlformats.org/officeDocument/2006/relationships/hyperlink" Target="https://en.wikipedia.org/wiki/Politics" TargetMode="External"/><Relationship Id="rId376" Type="http://schemas.openxmlformats.org/officeDocument/2006/relationships/hyperlink" Target="https://en.wikipedia.org/wiki/Health" TargetMode="External"/><Relationship Id="rId397" Type="http://schemas.openxmlformats.org/officeDocument/2006/relationships/hyperlink" Target="https://en.wikipedia.org/wiki/Health" TargetMode="External"/><Relationship Id="rId4" Type="http://schemas.openxmlformats.org/officeDocument/2006/relationships/settings" Target="settings.xml"/><Relationship Id="rId180" Type="http://schemas.openxmlformats.org/officeDocument/2006/relationships/hyperlink" Target="https://en.wikipedia.org/wiki/Preschool" TargetMode="External"/><Relationship Id="rId215" Type="http://schemas.openxmlformats.org/officeDocument/2006/relationships/hyperlink" Target="https://en.wikipedia.org/wiki/Conceptual_model" TargetMode="External"/><Relationship Id="rId236" Type="http://schemas.openxmlformats.org/officeDocument/2006/relationships/hyperlink" Target="https://en.wikipedia.org/wiki/Wheel" TargetMode="External"/><Relationship Id="rId257" Type="http://schemas.openxmlformats.org/officeDocument/2006/relationships/hyperlink" Target="https://en.wikipedia.org/wiki/Business" TargetMode="External"/><Relationship Id="rId278" Type="http://schemas.openxmlformats.org/officeDocument/2006/relationships/hyperlink" Target="https://en.wikipedia.org/wiki/Western_Bloc" TargetMode="External"/><Relationship Id="rId401" Type="http://schemas.openxmlformats.org/officeDocument/2006/relationships/hyperlink" Target="https://en.wikipedia.org/wiki/Health" TargetMode="External"/><Relationship Id="rId422" Type="http://schemas.openxmlformats.org/officeDocument/2006/relationships/hyperlink" Target="https://en.wikipedia.org/wiki/Health" TargetMode="External"/><Relationship Id="rId443" Type="http://schemas.openxmlformats.org/officeDocument/2006/relationships/hyperlink" Target="https://en.wikipedia.org/wiki/Health" TargetMode="External"/><Relationship Id="rId303" Type="http://schemas.openxmlformats.org/officeDocument/2006/relationships/hyperlink" Target="https://en.wikipedia.org/wiki/Digital_media" TargetMode="External"/><Relationship Id="rId42" Type="http://schemas.openxmlformats.org/officeDocument/2006/relationships/hyperlink" Target="https://www.britannica.com/topic/sociology" TargetMode="External"/><Relationship Id="rId84" Type="http://schemas.openxmlformats.org/officeDocument/2006/relationships/hyperlink" Target="https://en.wikipedia.org/wiki/Omnivore" TargetMode="External"/><Relationship Id="rId138" Type="http://schemas.openxmlformats.org/officeDocument/2006/relationships/hyperlink" Target="https://en.wikipedia.org/wiki/Pome" TargetMode="External"/><Relationship Id="rId345" Type="http://schemas.openxmlformats.org/officeDocument/2006/relationships/hyperlink" Target="https://en.wikipedia.org/wiki/Video_games" TargetMode="External"/><Relationship Id="rId387" Type="http://schemas.openxmlformats.org/officeDocument/2006/relationships/hyperlink" Target="https://en.wikipedia.org/wiki/Health" TargetMode="External"/><Relationship Id="rId191" Type="http://schemas.openxmlformats.org/officeDocument/2006/relationships/hyperlink" Target="https://www.qntsport.com/en/blog/post/good-reasons-to-do-sport-.html" TargetMode="External"/><Relationship Id="rId205" Type="http://schemas.openxmlformats.org/officeDocument/2006/relationships/hyperlink" Target="https://en.wikipedia.org/wiki/Non-verbal_communication" TargetMode="External"/><Relationship Id="rId247" Type="http://schemas.openxmlformats.org/officeDocument/2006/relationships/hyperlink" Target="https://en.wikipedia.org/wiki/Environmental_degradation" TargetMode="External"/><Relationship Id="rId412" Type="http://schemas.openxmlformats.org/officeDocument/2006/relationships/hyperlink" Target="https://www.who.int/whr/en/" TargetMode="External"/><Relationship Id="rId107" Type="http://schemas.openxmlformats.org/officeDocument/2006/relationships/hyperlink" Target="https://en.wikipedia.org/wiki/Organism" TargetMode="External"/><Relationship Id="rId289" Type="http://schemas.openxmlformats.org/officeDocument/2006/relationships/hyperlink" Target="https://en.wikipedia.org/wiki/L%C3%A9opold_S%C3%A9dar_Senghor" TargetMode="External"/><Relationship Id="rId11" Type="http://schemas.openxmlformats.org/officeDocument/2006/relationships/image" Target="media/image4.jpeg"/><Relationship Id="rId53" Type="http://schemas.openxmlformats.org/officeDocument/2006/relationships/hyperlink" Target="https://www.britannica.com/dictionary/drought" TargetMode="External"/><Relationship Id="rId149" Type="http://schemas.openxmlformats.org/officeDocument/2006/relationships/hyperlink" Target="https://www.urmc.rochester.edu/senior-health/common-issues/top-ten" TargetMode="External"/><Relationship Id="rId314" Type="http://schemas.openxmlformats.org/officeDocument/2006/relationships/hyperlink" Target="https://en.wikipedia.org/wiki/Skywriting" TargetMode="External"/><Relationship Id="rId356" Type="http://schemas.openxmlformats.org/officeDocument/2006/relationships/hyperlink" Target="https://en.wikipedia.org/wiki/Social_relation" TargetMode="External"/><Relationship Id="rId398" Type="http://schemas.openxmlformats.org/officeDocument/2006/relationships/hyperlink" Target="https://en.wikipedia.org/wiki/Health" TargetMode="External"/><Relationship Id="rId95" Type="http://schemas.openxmlformats.org/officeDocument/2006/relationships/hyperlink" Target="https://en.wikipedia.org/wiki/Biological_diversity" TargetMode="External"/><Relationship Id="rId160" Type="http://schemas.openxmlformats.org/officeDocument/2006/relationships/hyperlink" Target="https://www.urmc.rochester.edu/senior-health/aging/preventing-injury.cfm" TargetMode="External"/><Relationship Id="rId216" Type="http://schemas.openxmlformats.org/officeDocument/2006/relationships/hyperlink" Target="https://en.wikipedia.org/wiki/Goal" TargetMode="External"/><Relationship Id="rId423" Type="http://schemas.openxmlformats.org/officeDocument/2006/relationships/hyperlink" Target="http://www.karger.com/Article/Abstract/357490" TargetMode="External"/><Relationship Id="rId258" Type="http://schemas.openxmlformats.org/officeDocument/2006/relationships/hyperlink" Target="https://en.wikipedia.org/wiki/Taxation_system" TargetMode="External"/><Relationship Id="rId22" Type="http://schemas.openxmlformats.org/officeDocument/2006/relationships/hyperlink" Target="https://en.wikipedia.org/wiki/Vortigern" TargetMode="External"/><Relationship Id="rId64" Type="http://schemas.openxmlformats.org/officeDocument/2006/relationships/hyperlink" Target="https://www.britannica.com/science/mental-disorder" TargetMode="External"/><Relationship Id="rId118" Type="http://schemas.openxmlformats.org/officeDocument/2006/relationships/hyperlink" Target="https://en.wikipedia.org/wiki/World_Health_Organization" TargetMode="External"/><Relationship Id="rId325" Type="http://schemas.openxmlformats.org/officeDocument/2006/relationships/hyperlink" Target="https://en.wikipedia.org/wiki/Mobile_phone" TargetMode="External"/><Relationship Id="rId367" Type="http://schemas.openxmlformats.org/officeDocument/2006/relationships/image" Target="media/image25.jpeg"/><Relationship Id="rId171" Type="http://schemas.openxmlformats.org/officeDocument/2006/relationships/hyperlink" Target="https://en.wikipedia.org/w/index.php?title=Ministry_of_Kindergartens_and_Schools_of_Uzbekistan&amp;action=edit&amp;redlink=1" TargetMode="External"/><Relationship Id="rId227" Type="http://schemas.openxmlformats.org/officeDocument/2006/relationships/hyperlink" Target="https://en.wikipedia.org/wiki/Everyday_life" TargetMode="External"/><Relationship Id="rId269" Type="http://schemas.openxmlformats.org/officeDocument/2006/relationships/hyperlink" Target="https://www.investopedia.com/terms/r/relationship-manager.asp" TargetMode="External"/><Relationship Id="rId434" Type="http://schemas.openxmlformats.org/officeDocument/2006/relationships/hyperlink" Target="https://en.wikipedia.org/wiki/Health" TargetMode="External"/><Relationship Id="rId33" Type="http://schemas.openxmlformats.org/officeDocument/2006/relationships/image" Target="media/image11.jpeg"/><Relationship Id="rId129" Type="http://schemas.openxmlformats.org/officeDocument/2006/relationships/hyperlink" Target="https://en.wikipedia.org/wiki/Fermentation_(food)" TargetMode="External"/><Relationship Id="rId280" Type="http://schemas.openxmlformats.org/officeDocument/2006/relationships/hyperlink" Target="https://en.wikipedia.org/wiki/Language_education" TargetMode="External"/><Relationship Id="rId336" Type="http://schemas.openxmlformats.org/officeDocument/2006/relationships/hyperlink" Target="https://en.wikipedia.org/wiki/Radio_broadcasting" TargetMode="External"/><Relationship Id="rId75" Type="http://schemas.openxmlformats.org/officeDocument/2006/relationships/hyperlink" Target="https://en.wikipedia.org/wiki/Fat" TargetMode="External"/><Relationship Id="rId140" Type="http://schemas.openxmlformats.org/officeDocument/2006/relationships/hyperlink" Target="https://en.wikipedia.org/wiki/Citrus" TargetMode="External"/><Relationship Id="rId182" Type="http://schemas.openxmlformats.org/officeDocument/2006/relationships/hyperlink" Target="https://www.gov.uk/browse/education/universities-higher-education" TargetMode="External"/><Relationship Id="rId378" Type="http://schemas.openxmlformats.org/officeDocument/2006/relationships/hyperlink" Target="https://web.archive.org/web/20160812145405/http:/phprimer.afmc.ca/Part1-TheoryThinkingAboutHealth/ConceptsOfHealthAndIllness/DefinitionsofHealth" TargetMode="External"/><Relationship Id="rId403" Type="http://schemas.openxmlformats.org/officeDocument/2006/relationships/hyperlink" Target="https://en.wikipedia.org/wiki/Health" TargetMode="External"/><Relationship Id="rId6" Type="http://schemas.openxmlformats.org/officeDocument/2006/relationships/footnotes" Target="footnotes.xml"/><Relationship Id="rId238" Type="http://schemas.openxmlformats.org/officeDocument/2006/relationships/hyperlink" Target="https://en.wikipedia.org/wiki/Printing_press" TargetMode="External"/><Relationship Id="rId445" Type="http://schemas.openxmlformats.org/officeDocument/2006/relationships/hyperlink" Target="https://en.wikipedia.org/wiki/Health" TargetMode="External"/><Relationship Id="rId291" Type="http://schemas.openxmlformats.org/officeDocument/2006/relationships/hyperlink" Target="https://en.wikipedia.org/wiki/Austria" TargetMode="External"/><Relationship Id="rId305" Type="http://schemas.openxmlformats.org/officeDocument/2006/relationships/hyperlink" Target="https://en.wikipedia.org/wiki/Mobile_web" TargetMode="External"/><Relationship Id="rId347" Type="http://schemas.openxmlformats.org/officeDocument/2006/relationships/hyperlink" Target="https://en.wikipedia.org/wiki/Internet" TargetMode="External"/><Relationship Id="rId44" Type="http://schemas.openxmlformats.org/officeDocument/2006/relationships/hyperlink" Target="https://www.merriam-webster.com/dictionary/differentiate" TargetMode="External"/><Relationship Id="rId86" Type="http://schemas.openxmlformats.org/officeDocument/2006/relationships/hyperlink" Target="https://en.wikipedia.org/wiki/Food_energy" TargetMode="External"/><Relationship Id="rId151" Type="http://schemas.openxmlformats.org/officeDocument/2006/relationships/hyperlink" Target="https://www.urmc.rochester.edu/senior-health/common-issues/top-ten" TargetMode="External"/><Relationship Id="rId389" Type="http://schemas.openxmlformats.org/officeDocument/2006/relationships/hyperlink" Target="http://www.publichealthreviews.eu/upload/pdf_files/13/00_Fielding.pdf" TargetMode="External"/><Relationship Id="rId193" Type="http://schemas.openxmlformats.org/officeDocument/2006/relationships/hyperlink" Target="https://www.qntsport.com/en/blog/post/good-reasons-to-do-sport-.html" TargetMode="External"/><Relationship Id="rId207" Type="http://schemas.openxmlformats.org/officeDocument/2006/relationships/hyperlink" Target="https://en.wikipedia.org/wiki/Sign_language" TargetMode="External"/><Relationship Id="rId249" Type="http://schemas.openxmlformats.org/officeDocument/2006/relationships/hyperlink" Target="https://en.wikipedia.org/wiki/Environmental_problem" TargetMode="External"/><Relationship Id="rId414" Type="http://schemas.openxmlformats.org/officeDocument/2006/relationships/hyperlink" Target="http://www2.gsu.edu/~wwwche/" TargetMode="External"/><Relationship Id="rId13" Type="http://schemas.openxmlformats.org/officeDocument/2006/relationships/image" Target="media/image6.png"/><Relationship Id="rId109" Type="http://schemas.openxmlformats.org/officeDocument/2006/relationships/hyperlink" Target="https://en.wikipedia.org/wiki/Protein" TargetMode="External"/><Relationship Id="rId260" Type="http://schemas.openxmlformats.org/officeDocument/2006/relationships/hyperlink" Target="https://en.wikipedia.org/wiki/Corporation" TargetMode="External"/><Relationship Id="rId316" Type="http://schemas.openxmlformats.org/officeDocument/2006/relationships/hyperlink" Target="https://en.wikipedia.org/wiki/Book" TargetMode="External"/><Relationship Id="rId55" Type="http://schemas.openxmlformats.org/officeDocument/2006/relationships/hyperlink" Target="https://www.britannica.com/topic/civil-rights" TargetMode="External"/><Relationship Id="rId97" Type="http://schemas.openxmlformats.org/officeDocument/2006/relationships/hyperlink" Target="https://en.wikipedia.org/wiki/Population_growth" TargetMode="External"/><Relationship Id="rId120" Type="http://schemas.openxmlformats.org/officeDocument/2006/relationships/hyperlink" Target="https://en.wikipedia.org/wiki/Food_chain" TargetMode="External"/><Relationship Id="rId358" Type="http://schemas.openxmlformats.org/officeDocument/2006/relationships/hyperlink" Target="https://en.wikipedia.org/wiki/Institutions" TargetMode="External"/><Relationship Id="rId162" Type="http://schemas.openxmlformats.org/officeDocument/2006/relationships/hyperlink" Target="https://en.wikipedia.org/wiki/Tradition" TargetMode="External"/><Relationship Id="rId218" Type="http://schemas.openxmlformats.org/officeDocument/2006/relationships/hyperlink" Target="https://en.wikipedia.org/wiki/Technology" TargetMode="External"/><Relationship Id="rId425" Type="http://schemas.openxmlformats.org/officeDocument/2006/relationships/hyperlink" Target="https://kids.niehs.nih.gov/topics/environment-health" TargetMode="External"/><Relationship Id="rId271" Type="http://schemas.openxmlformats.org/officeDocument/2006/relationships/hyperlink" Target="https://en.wikipedia.org/wiki/Culture" TargetMode="External"/><Relationship Id="rId24" Type="http://schemas.openxmlformats.org/officeDocument/2006/relationships/hyperlink" Target="https://en.wikipedia.org/wiki/King_of_the_Britons" TargetMode="External"/><Relationship Id="rId66" Type="http://schemas.openxmlformats.org/officeDocument/2006/relationships/hyperlink" Target="https://www.britannica.com/topic/police-brutality-in-the-United-States-2064580" TargetMode="External"/><Relationship Id="rId131" Type="http://schemas.openxmlformats.org/officeDocument/2006/relationships/hyperlink" Target="https://en.wikipedia.org/wiki/Wine" TargetMode="External"/><Relationship Id="rId327" Type="http://schemas.openxmlformats.org/officeDocument/2006/relationships/hyperlink" Target="https://en.wikipedia.org/wiki/Printing" TargetMode="External"/><Relationship Id="rId369" Type="http://schemas.openxmlformats.org/officeDocument/2006/relationships/hyperlink" Target="https://en.wikipedia.org/wiki/Health" TargetMode="External"/><Relationship Id="rId173" Type="http://schemas.openxmlformats.org/officeDocument/2006/relationships/hyperlink" Target="https://en.wikipedia.org/wiki/President_of_Uzbekistan" TargetMode="External"/><Relationship Id="rId229" Type="http://schemas.openxmlformats.org/officeDocument/2006/relationships/hyperlink" Target="https://en.wikipedia.org/wiki/Prehistory" TargetMode="External"/><Relationship Id="rId380" Type="http://schemas.openxmlformats.org/officeDocument/2006/relationships/hyperlink" Target="https://en.wikipedia.org/wiki/Health" TargetMode="External"/><Relationship Id="rId436" Type="http://schemas.openxmlformats.org/officeDocument/2006/relationships/hyperlink" Target="https://en.wikipedia.org/wiki/Health" TargetMode="External"/><Relationship Id="rId240" Type="http://schemas.openxmlformats.org/officeDocument/2006/relationships/hyperlink" Target="https://en.wikipedia.org/wiki/Knowledge_economy" TargetMode="External"/><Relationship Id="rId35" Type="http://schemas.openxmlformats.org/officeDocument/2006/relationships/hyperlink" Target="https://www.merriam-webster.com/dictionary/intellectuals" TargetMode="External"/><Relationship Id="rId77" Type="http://schemas.openxmlformats.org/officeDocument/2006/relationships/hyperlink" Target="https://en.wikipedia.org/wiki/Vitamin" TargetMode="External"/><Relationship Id="rId100" Type="http://schemas.openxmlformats.org/officeDocument/2006/relationships/hyperlink" Target="https://en.wikipedia.org/wiki/Food_safety" TargetMode="External"/><Relationship Id="rId282" Type="http://schemas.openxmlformats.org/officeDocument/2006/relationships/hyperlink" Target="https://en.wikipedia.org/wiki/Foreign_Service_Act" TargetMode="External"/><Relationship Id="rId338" Type="http://schemas.openxmlformats.org/officeDocument/2006/relationships/hyperlink" Target="https://en.wikipedia.org/wiki/Internet" TargetMode="External"/><Relationship Id="rId8" Type="http://schemas.openxmlformats.org/officeDocument/2006/relationships/image" Target="media/image1.jpeg"/><Relationship Id="rId142" Type="http://schemas.openxmlformats.org/officeDocument/2006/relationships/hyperlink" Target="https://en.wikipedia.org/wiki/Tropical_fruits" TargetMode="External"/><Relationship Id="rId184" Type="http://schemas.openxmlformats.org/officeDocument/2006/relationships/hyperlink" Target="https://www.education.gov.au/" TargetMode="External"/><Relationship Id="rId391" Type="http://schemas.openxmlformats.org/officeDocument/2006/relationships/hyperlink" Target="https://www.bbc.co.uk/news/health-24756311" TargetMode="External"/><Relationship Id="rId405" Type="http://schemas.openxmlformats.org/officeDocument/2006/relationships/hyperlink" Target="https://en.wikipedia.org/wiki/Health" TargetMode="External"/><Relationship Id="rId447" Type="http://schemas.openxmlformats.org/officeDocument/2006/relationships/hyperlink" Target="http://www.un.org/en/globalissues/health/" TargetMode="External"/><Relationship Id="rId251" Type="http://schemas.openxmlformats.org/officeDocument/2006/relationships/image" Target="media/image20.jpeg"/><Relationship Id="rId46" Type="http://schemas.openxmlformats.org/officeDocument/2006/relationships/hyperlink" Target="https://www.merriam-webster.com/dictionary/contours" TargetMode="External"/><Relationship Id="rId293" Type="http://schemas.openxmlformats.org/officeDocument/2006/relationships/hyperlink" Target="https://en.wikipedia.org/wiki/Cross-cultural_communication" TargetMode="External"/><Relationship Id="rId307" Type="http://schemas.openxmlformats.org/officeDocument/2006/relationships/hyperlink" Target="https://en.wikipedia.org/wiki/Social_media" TargetMode="External"/><Relationship Id="rId349" Type="http://schemas.openxmlformats.org/officeDocument/2006/relationships/hyperlink" Target="https://en.wikipedia.org/wiki/Wikipedia:Citation_needed" TargetMode="External"/><Relationship Id="rId88" Type="http://schemas.openxmlformats.org/officeDocument/2006/relationships/hyperlink" Target="https://en.wikipedia.org/wiki/Intensive_farming" TargetMode="External"/><Relationship Id="rId111" Type="http://schemas.openxmlformats.org/officeDocument/2006/relationships/hyperlink" Target="https://en.wikipedia.org/wiki/Vitamin" TargetMode="External"/><Relationship Id="rId153" Type="http://schemas.openxmlformats.org/officeDocument/2006/relationships/hyperlink" Target="https://www.urmc.rochester.edu/senior-health/common-issues/top-ten" TargetMode="External"/><Relationship Id="rId195" Type="http://schemas.openxmlformats.org/officeDocument/2006/relationships/hyperlink" Target="https://www.qntsport.com/en/blog/post/good-reasons-to-do-sport-.html" TargetMode="External"/><Relationship Id="rId209" Type="http://schemas.openxmlformats.org/officeDocument/2006/relationships/hyperlink" Target="https://en.wikipedia.org/wiki/Body_language" TargetMode="External"/><Relationship Id="rId360" Type="http://schemas.openxmlformats.org/officeDocument/2006/relationships/hyperlink" Target="https://en.wikipedia.org/wiki/Division_of_labour" TargetMode="External"/><Relationship Id="rId416" Type="http://schemas.openxmlformats.org/officeDocument/2006/relationships/hyperlink" Target="https://en.wikipedia.org/wiki/ISBN_(identifier)" TargetMode="External"/><Relationship Id="rId220" Type="http://schemas.openxmlformats.org/officeDocument/2006/relationships/hyperlink" Target="https://en.wikipedia.org/wiki/Technology" TargetMode="External"/><Relationship Id="rId15" Type="http://schemas.openxmlformats.org/officeDocument/2006/relationships/image" Target="media/image8.jpeg"/><Relationship Id="rId57" Type="http://schemas.openxmlformats.org/officeDocument/2006/relationships/hyperlink" Target="https://www.britannica.com/topic/criminal-justice" TargetMode="External"/><Relationship Id="rId262" Type="http://schemas.openxmlformats.org/officeDocument/2006/relationships/hyperlink" Target="https://en.wikipedia.org/wiki/Sole_proprietorship" TargetMode="External"/><Relationship Id="rId318" Type="http://schemas.openxmlformats.org/officeDocument/2006/relationships/hyperlink" Target="https://en.wikipedia.org/wiki/Magazine" TargetMode="External"/><Relationship Id="rId99" Type="http://schemas.openxmlformats.org/officeDocument/2006/relationships/hyperlink" Target="https://en.wikipedia.org/wiki/Food_security" TargetMode="External"/><Relationship Id="rId122" Type="http://schemas.openxmlformats.org/officeDocument/2006/relationships/hyperlink" Target="https://en.wikipedia.org/wiki/Apex_predator" TargetMode="External"/><Relationship Id="rId164" Type="http://schemas.openxmlformats.org/officeDocument/2006/relationships/hyperlink" Target="https://en.wikipedia.org/wiki/Family" TargetMode="External"/><Relationship Id="rId371" Type="http://schemas.openxmlformats.org/officeDocument/2006/relationships/hyperlink" Target="https://en.wikipedia.org/wiki/Health" TargetMode="External"/><Relationship Id="rId427" Type="http://schemas.openxmlformats.org/officeDocument/2006/relationships/hyperlink" Target="https://www.gsi.ie/en-ie/geoscience-topics/environmental-health/Pages/default.aspx" TargetMode="External"/><Relationship Id="rId26" Type="http://schemas.openxmlformats.org/officeDocument/2006/relationships/hyperlink" Target="https://en.wikipedia.org/wiki/Celtic_Britons" TargetMode="External"/><Relationship Id="rId231" Type="http://schemas.openxmlformats.org/officeDocument/2006/relationships/hyperlink" Target="https://en.wikipedia.org/wiki/Brain_size" TargetMode="External"/><Relationship Id="rId273" Type="http://schemas.openxmlformats.org/officeDocument/2006/relationships/hyperlink" Target="https://en.wikipedia.org/wiki/Intercultural_communication" TargetMode="External"/><Relationship Id="rId329" Type="http://schemas.openxmlformats.org/officeDocument/2006/relationships/hyperlink" Target="https://en.wikipedia.org/wiki/Gramophone_record" TargetMode="External"/><Relationship Id="rId68" Type="http://schemas.openxmlformats.org/officeDocument/2006/relationships/hyperlink" Target="https://www.britannica.com/science/pollution-environment" TargetMode="External"/><Relationship Id="rId133" Type="http://schemas.openxmlformats.org/officeDocument/2006/relationships/hyperlink" Target="https://en.wikipedia.org/wiki/Yogurt" TargetMode="External"/><Relationship Id="rId175" Type="http://schemas.openxmlformats.org/officeDocument/2006/relationships/hyperlink" Target="https://en.wikipedia.org/wiki/Secondary_school" TargetMode="External"/><Relationship Id="rId340" Type="http://schemas.openxmlformats.org/officeDocument/2006/relationships/hyperlink" Target="https://en.wikipedia.org/wiki/Blog" TargetMode="External"/><Relationship Id="rId200" Type="http://schemas.openxmlformats.org/officeDocument/2006/relationships/hyperlink" Target="https://en.wikipedia.org/wiki/Models_of_communication" TargetMode="External"/><Relationship Id="rId382" Type="http://schemas.openxmlformats.org/officeDocument/2006/relationships/hyperlink" Target="https://en.wikipedia.org/wiki/Health" TargetMode="External"/><Relationship Id="rId438" Type="http://schemas.openxmlformats.org/officeDocument/2006/relationships/hyperlink" Target="https://en.wikipedia.org/wiki/Health" TargetMode="External"/><Relationship Id="rId242" Type="http://schemas.openxmlformats.org/officeDocument/2006/relationships/hyperlink" Target="https://en.wikipedia.org/wiki/Environmental_protection" TargetMode="External"/><Relationship Id="rId284" Type="http://schemas.openxmlformats.org/officeDocument/2006/relationships/hyperlink" Target="https://en.wikipedia.org/wiki/World_view" TargetMode="External"/><Relationship Id="rId37" Type="http://schemas.openxmlformats.org/officeDocument/2006/relationships/hyperlink" Target="https://www.britannica.com/topic/journalism" TargetMode="External"/><Relationship Id="rId79" Type="http://schemas.openxmlformats.org/officeDocument/2006/relationships/hyperlink" Target="https://en.wikipedia.org/wiki/Ingestion" TargetMode="External"/><Relationship Id="rId102" Type="http://schemas.openxmlformats.org/officeDocument/2006/relationships/hyperlink" Target="https://en.wikipedia.org/wiki/World_Resources_Institute" TargetMode="External"/><Relationship Id="rId144" Type="http://schemas.openxmlformats.org/officeDocument/2006/relationships/hyperlink" Target="https://en.wikipedia.org/wiki/Leaf_vegetable" TargetMode="External"/><Relationship Id="rId90" Type="http://schemas.openxmlformats.org/officeDocument/2006/relationships/hyperlink" Target="https://en.wikipedia.org/wiki/Food_distribution" TargetMode="External"/><Relationship Id="rId186" Type="http://schemas.openxmlformats.org/officeDocument/2006/relationships/image" Target="media/image16.jpeg"/><Relationship Id="rId351" Type="http://schemas.openxmlformats.org/officeDocument/2006/relationships/hyperlink" Target="https://en.wikipedia.org/wiki/Individual" TargetMode="External"/><Relationship Id="rId393" Type="http://schemas.openxmlformats.org/officeDocument/2006/relationships/hyperlink" Target="https://doi.org/10.1057%2Fs41271-016-0016-1" TargetMode="External"/><Relationship Id="rId407" Type="http://schemas.openxmlformats.org/officeDocument/2006/relationships/hyperlink" Target="https://web.archive.org/web/20141028163043/http:/www.phac-aspc.gc.ca/ph-sp/pdf/perspect-eng.pdf" TargetMode="External"/><Relationship Id="rId449" Type="http://schemas.openxmlformats.org/officeDocument/2006/relationships/fontTable" Target="fontTable.xml"/><Relationship Id="rId211" Type="http://schemas.openxmlformats.org/officeDocument/2006/relationships/hyperlink" Target="https://en.wikipedia.org/wiki/Intrapersonal_communication" TargetMode="External"/><Relationship Id="rId253" Type="http://schemas.openxmlformats.org/officeDocument/2006/relationships/hyperlink" Target="https://en.wikipedia.org/wiki/Trade" TargetMode="External"/><Relationship Id="rId295" Type="http://schemas.openxmlformats.org/officeDocument/2006/relationships/hyperlink" Target="https://en.wikipedia.org/wiki/Cultural_anthropology" TargetMode="External"/><Relationship Id="rId309" Type="http://schemas.openxmlformats.org/officeDocument/2006/relationships/hyperlink" Target="https://en.wikipedia.org/wiki/QR_code" TargetMode="External"/><Relationship Id="rId48" Type="http://schemas.openxmlformats.org/officeDocument/2006/relationships/hyperlink" Target="https://www.britannica.com/money/unemployment-rate" TargetMode="External"/><Relationship Id="rId113" Type="http://schemas.openxmlformats.org/officeDocument/2006/relationships/hyperlink" Target="https://en.wikipedia.org/wiki/Photosynthesis" TargetMode="External"/><Relationship Id="rId320" Type="http://schemas.openxmlformats.org/officeDocument/2006/relationships/hyperlink" Target="https://en.wikipedia.org/wiki/Pamphlet" TargetMode="External"/><Relationship Id="rId155" Type="http://schemas.openxmlformats.org/officeDocument/2006/relationships/hyperlink" Target="https://www.urmc.rochester.edu/senior-health/common-issues/top-ten" TargetMode="External"/><Relationship Id="rId197" Type="http://schemas.openxmlformats.org/officeDocument/2006/relationships/hyperlink" Target="https://en.wikipedia.org/wiki/Information" TargetMode="External"/><Relationship Id="rId362" Type="http://schemas.openxmlformats.org/officeDocument/2006/relationships/hyperlink" Target="https://en.wikipedia.org/wiki/Societal_norms" TargetMode="External"/><Relationship Id="rId418" Type="http://schemas.openxmlformats.org/officeDocument/2006/relationships/hyperlink" Target="https://en.wikipedia.org/wiki/Health" TargetMode="External"/><Relationship Id="rId222" Type="http://schemas.openxmlformats.org/officeDocument/2006/relationships/hyperlink" Target="https://en.wikipedia.org/wiki/Kitchen_utensil" TargetMode="External"/><Relationship Id="rId264" Type="http://schemas.openxmlformats.org/officeDocument/2006/relationships/hyperlink" Target="https://en.wikipedia.org/wiki/Limited_liability" TargetMode="External"/><Relationship Id="rId17" Type="http://schemas.openxmlformats.org/officeDocument/2006/relationships/hyperlink" Target="https://en.wikipedia.org/wiki/Welsh_Dragon" TargetMode="External"/><Relationship Id="rId59" Type="http://schemas.openxmlformats.org/officeDocument/2006/relationships/hyperlink" Target="https://www.britannica.com/topic/gambling" TargetMode="External"/><Relationship Id="rId124" Type="http://schemas.openxmlformats.org/officeDocument/2006/relationships/hyperlink" Target="https://en.wikipedia.org/wiki/Herbivore" TargetMode="External"/><Relationship Id="rId70" Type="http://schemas.openxmlformats.org/officeDocument/2006/relationships/image" Target="media/image12.jpeg"/><Relationship Id="rId166" Type="http://schemas.openxmlformats.org/officeDocument/2006/relationships/hyperlink" Target="https://en.wikipedia.org/wiki/Ethics" TargetMode="External"/><Relationship Id="rId331" Type="http://schemas.openxmlformats.org/officeDocument/2006/relationships/hyperlink" Target="https://en.wikipedia.org/wiki/Cassette_tape" TargetMode="External"/><Relationship Id="rId373" Type="http://schemas.openxmlformats.org/officeDocument/2006/relationships/hyperlink" Target="https://www.who.int/iris/handle/10665/37089" TargetMode="External"/><Relationship Id="rId429" Type="http://schemas.openxmlformats.org/officeDocument/2006/relationships/hyperlink" Target="http://www.unesco.org/water/wwap/facts_figures/basic_needs.shtml" TargetMode="External"/><Relationship Id="rId1" Type="http://schemas.openxmlformats.org/officeDocument/2006/relationships/customXml" Target="../customXml/item1.xml"/><Relationship Id="rId233" Type="http://schemas.openxmlformats.org/officeDocument/2006/relationships/hyperlink" Target="https://en.wikipedia.org/wiki/Language" TargetMode="External"/><Relationship Id="rId440" Type="http://schemas.openxmlformats.org/officeDocument/2006/relationships/hyperlink" Target="http://www.globalissues.org/issue/587/health-issues" TargetMode="External"/><Relationship Id="rId28" Type="http://schemas.openxmlformats.org/officeDocument/2006/relationships/hyperlink" Target="https://en.wikipedia.org/wiki/National_symbols_of_Wales" TargetMode="External"/><Relationship Id="rId275" Type="http://schemas.openxmlformats.org/officeDocument/2006/relationships/hyperlink" Target="https://en.wikipedia.org/wiki/Cross-cultural_communication" TargetMode="External"/><Relationship Id="rId300" Type="http://schemas.openxmlformats.org/officeDocument/2006/relationships/hyperlink" Target="https://en.wikipedia.org/wiki/Film" TargetMode="External"/><Relationship Id="rId81" Type="http://schemas.openxmlformats.org/officeDocument/2006/relationships/hyperlink" Target="https://en.wikipedia.org/wiki/List_of_feeding_behaviours" TargetMode="External"/><Relationship Id="rId135" Type="http://schemas.openxmlformats.org/officeDocument/2006/relationships/hyperlink" Target="https://en.wikipedia.org/wiki/Ovary_(botany)" TargetMode="External"/><Relationship Id="rId177" Type="http://schemas.openxmlformats.org/officeDocument/2006/relationships/hyperlink" Target="https://en.wikipedia.org/wiki/Vocational_education" TargetMode="External"/><Relationship Id="rId342" Type="http://schemas.openxmlformats.org/officeDocument/2006/relationships/hyperlink" Target="https://en.wikipedia.org/wiki/Web_site" TargetMode="External"/><Relationship Id="rId384" Type="http://schemas.openxmlformats.org/officeDocument/2006/relationships/hyperlink" Target="https://web.archive.org/web/20160615184241/https:/www.healthypeople.gov/2020/tools-and-resources/Federal-Prevention-Initiatives" TargetMode="External"/><Relationship Id="rId202" Type="http://schemas.openxmlformats.org/officeDocument/2006/relationships/hyperlink" Target="https://en.wikipedia.org/wiki/Communication_channel" TargetMode="External"/><Relationship Id="rId244" Type="http://schemas.openxmlformats.org/officeDocument/2006/relationships/hyperlink" Target="https://en.wikipedia.org/wiki/Overconsumption" TargetMode="External"/><Relationship Id="rId39" Type="http://schemas.openxmlformats.org/officeDocument/2006/relationships/hyperlink" Target="https://www.merriam-webster.com/dictionary/colloquial" TargetMode="External"/><Relationship Id="rId286" Type="http://schemas.openxmlformats.org/officeDocument/2006/relationships/hyperlink" Target="https://en.wikipedia.org/wiki/International_Progress_Organiza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692A8-6B0D-4AFE-9F5F-FE9E68CBD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42</Pages>
  <Words>15323</Words>
  <Characters>87347</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2025-01-11T08:58:00Z</cp:lastPrinted>
  <dcterms:created xsi:type="dcterms:W3CDTF">2024-12-28T17:15:00Z</dcterms:created>
  <dcterms:modified xsi:type="dcterms:W3CDTF">2026-08-14T05:49:00Z</dcterms:modified>
</cp:coreProperties>
</file>